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45F0D" w14:textId="35FFD0AA" w:rsidR="00622D31" w:rsidRPr="00CF6998" w:rsidRDefault="00CF6998">
      <w:pPr>
        <w:rPr>
          <w:b/>
          <w:bCs/>
          <w:color w:val="FF0000"/>
        </w:rPr>
      </w:pPr>
      <w:r w:rsidRPr="00CF6998">
        <w:rPr>
          <w:b/>
          <w:bCs/>
          <w:color w:val="FF0000"/>
        </w:rPr>
        <w:t>Question 1:</w:t>
      </w:r>
    </w:p>
    <w:p w14:paraId="31F4C94C" w14:textId="205569B0" w:rsidR="00CF6998" w:rsidRDefault="00CF6998">
      <w:pPr>
        <w:rPr>
          <w:rFonts w:ascii="Helvetica" w:hAnsi="Helvetica" w:cs="Helvetica"/>
          <w:color w:val="3D494C"/>
          <w:shd w:val="clear" w:color="auto" w:fill="FFFFFF"/>
        </w:rPr>
      </w:pPr>
      <w:r>
        <w:rPr>
          <w:rFonts w:ascii="Helvetica" w:hAnsi="Helvetica" w:cs="Helvetica"/>
          <w:color w:val="3D494C"/>
          <w:shd w:val="clear" w:color="auto" w:fill="FFFFFF"/>
        </w:rPr>
        <w:t>Prior to beginning work on this discussion forum, read </w:t>
      </w:r>
      <w:hyperlink r:id="rId5" w:tgtFrame="_blank" w:tooltip="Course Material" w:history="1">
        <w:r>
          <w:rPr>
            <w:rStyle w:val="Hyperlink"/>
            <w:rFonts w:ascii="Helvetica" w:hAnsi="Helvetica" w:cs="Helvetica"/>
            <w:shd w:val="clear" w:color="auto" w:fill="FFFFFF"/>
          </w:rPr>
          <w:t>Chapter 4</w:t>
        </w:r>
      </w:hyperlink>
      <w:r>
        <w:rPr>
          <w:rFonts w:ascii="Helvetica" w:hAnsi="Helvetica" w:cs="Helvetica"/>
          <w:color w:val="3D494C"/>
          <w:shd w:val="clear" w:color="auto" w:fill="FFFFFF"/>
        </w:rPr>
        <w:t> in your course textbook.</w:t>
      </w:r>
    </w:p>
    <w:p w14:paraId="674DDF04"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b/>
          <w:bCs/>
          <w:color w:val="3D494C"/>
          <w:sz w:val="24"/>
          <w:szCs w:val="24"/>
        </w:rPr>
        <w:t>Prepare</w:t>
      </w:r>
    </w:p>
    <w:p w14:paraId="317189DA" w14:textId="77777777" w:rsidR="00CF6998" w:rsidRPr="00CF6998" w:rsidRDefault="00CF6998" w:rsidP="00CF6998">
      <w:pPr>
        <w:shd w:val="clear" w:color="auto" w:fill="FFFFFF"/>
        <w:spacing w:line="240" w:lineRule="auto"/>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As we have been discussing, mise-</w:t>
      </w:r>
      <w:proofErr w:type="spellStart"/>
      <w:r w:rsidRPr="00CF6998">
        <w:rPr>
          <w:rFonts w:ascii="Helvetica" w:eastAsia="Times New Roman" w:hAnsi="Helvetica" w:cs="Helvetica"/>
          <w:color w:val="3D494C"/>
          <w:sz w:val="24"/>
          <w:szCs w:val="24"/>
        </w:rPr>
        <w:t>en</w:t>
      </w:r>
      <w:proofErr w:type="spellEnd"/>
      <w:r w:rsidRPr="00CF6998">
        <w:rPr>
          <w:rFonts w:ascii="Helvetica" w:eastAsia="Times New Roman" w:hAnsi="Helvetica" w:cs="Helvetica"/>
          <w:color w:val="3D494C"/>
          <w:sz w:val="24"/>
          <w:szCs w:val="24"/>
        </w:rPr>
        <w:t>-</w:t>
      </w:r>
      <w:proofErr w:type="spellStart"/>
      <w:r w:rsidRPr="00CF6998">
        <w:rPr>
          <w:rFonts w:ascii="Helvetica" w:eastAsia="Times New Roman" w:hAnsi="Helvetica" w:cs="Helvetica"/>
          <w:color w:val="3D494C"/>
          <w:sz w:val="24"/>
          <w:szCs w:val="24"/>
        </w:rPr>
        <w:t>scène</w:t>
      </w:r>
      <w:proofErr w:type="spellEnd"/>
      <w:r w:rsidRPr="00CF6998">
        <w:rPr>
          <w:rFonts w:ascii="Helvetica" w:eastAsia="Times New Roman" w:hAnsi="Helvetica" w:cs="Helvetica"/>
          <w:color w:val="3D494C"/>
          <w:sz w:val="24"/>
          <w:szCs w:val="24"/>
        </w:rPr>
        <w:t xml:space="preserve"> is the use of a variety of design elements to create the visual theme of a film. As you prepare to write this discussion, take a few moments to do the following:</w:t>
      </w:r>
    </w:p>
    <w:p w14:paraId="6BC22B29" w14:textId="77777777" w:rsidR="00CF6998" w:rsidRPr="00CF6998" w:rsidRDefault="00CF6998" w:rsidP="00CF6998">
      <w:pPr>
        <w:numPr>
          <w:ilvl w:val="0"/>
          <w:numId w:val="1"/>
        </w:numPr>
        <w:shd w:val="clear" w:color="auto" w:fill="FFFFFF"/>
        <w:spacing w:before="100" w:beforeAutospacing="1" w:after="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Review the </w:t>
      </w:r>
      <w:hyperlink r:id="rId6" w:tgtFrame="_blank" w:tooltip="grading rubric" w:history="1">
        <w:r w:rsidRPr="00CF6998">
          <w:rPr>
            <w:rFonts w:ascii="Helvetica" w:eastAsia="Times New Roman" w:hAnsi="Helvetica" w:cs="Helvetica"/>
            <w:color w:val="0000FF"/>
            <w:sz w:val="24"/>
            <w:szCs w:val="24"/>
            <w:u w:val="single"/>
          </w:rPr>
          <w:t>grading rubric</w:t>
        </w:r>
      </w:hyperlink>
      <w:r w:rsidRPr="00CF6998">
        <w:rPr>
          <w:rFonts w:ascii="Helvetica" w:eastAsia="Times New Roman" w:hAnsi="Helvetica" w:cs="Helvetica"/>
          <w:color w:val="3D494C"/>
          <w:sz w:val="24"/>
          <w:szCs w:val="24"/>
        </w:rPr>
        <w:t> for this discussion.</w:t>
      </w:r>
    </w:p>
    <w:p w14:paraId="12FEC23A" w14:textId="77777777" w:rsidR="00CF6998" w:rsidRPr="00CF6998" w:rsidRDefault="00CF6998" w:rsidP="00CF6998">
      <w:pPr>
        <w:numPr>
          <w:ilvl w:val="0"/>
          <w:numId w:val="1"/>
        </w:numPr>
        <w:shd w:val="clear" w:color="auto" w:fill="FFFFFF"/>
        <w:spacing w:before="100" w:beforeAutospacing="1" w:after="0"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Select a film from </w:t>
      </w:r>
      <w:hyperlink r:id="rId7" w:tooltip="ENG225 Approved Film List_Nathan Pritts_2020.0625.docx" w:history="1">
        <w:r w:rsidRPr="00CF6998">
          <w:rPr>
            <w:rFonts w:ascii="Helvetica" w:eastAsia="Times New Roman" w:hAnsi="Helvetica" w:cs="Helvetica"/>
            <w:color w:val="0000FF"/>
            <w:sz w:val="24"/>
            <w:szCs w:val="24"/>
            <w:u w:val="single"/>
          </w:rPr>
          <w:t>this list of approved choices</w:t>
        </w:r>
      </w:hyperlink>
      <w:r w:rsidRPr="00CF6998">
        <w:rPr>
          <w:rFonts w:ascii="Helvetica" w:eastAsia="Times New Roman" w:hAnsi="Helvetica" w:cs="Helvetica"/>
          <w:color w:val="3D494C"/>
          <w:sz w:val="24"/>
          <w:szCs w:val="24"/>
        </w:rPr>
        <w:t>.</w:t>
      </w:r>
    </w:p>
    <w:p w14:paraId="526DE823"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Note: If you would like to write about a film that is not on this list, you must email your professor for approval in advance or you may not receive credit on this discussion.</w:t>
      </w:r>
    </w:p>
    <w:p w14:paraId="266C2160" w14:textId="77777777" w:rsidR="00CF6998" w:rsidRDefault="00CF6998" w:rsidP="00CF6998">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Reflect</w:t>
      </w:r>
    </w:p>
    <w:p w14:paraId="1D49166D" w14:textId="77777777" w:rsidR="00CF6998" w:rsidRDefault="00CF6998" w:rsidP="00CF6998">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Mise-</w:t>
      </w:r>
      <w:proofErr w:type="spellStart"/>
      <w:r>
        <w:rPr>
          <w:rFonts w:ascii="Helvetica" w:hAnsi="Helvetica" w:cs="Helvetica"/>
          <w:color w:val="3D494C"/>
        </w:rPr>
        <w:t>en</w:t>
      </w:r>
      <w:proofErr w:type="spellEnd"/>
      <w:r>
        <w:rPr>
          <w:rFonts w:ascii="Helvetica" w:hAnsi="Helvetica" w:cs="Helvetica"/>
          <w:color w:val="3D494C"/>
        </w:rPr>
        <w:t>-</w:t>
      </w:r>
      <w:proofErr w:type="spellStart"/>
      <w:r>
        <w:rPr>
          <w:rFonts w:ascii="Helvetica" w:hAnsi="Helvetica" w:cs="Helvetica"/>
          <w:color w:val="3D494C"/>
        </w:rPr>
        <w:t>scène</w:t>
      </w:r>
      <w:proofErr w:type="spellEnd"/>
      <w:r>
        <w:rPr>
          <w:rFonts w:ascii="Helvetica" w:hAnsi="Helvetica" w:cs="Helvetica"/>
          <w:color w:val="3D494C"/>
        </w:rPr>
        <w:t xml:space="preserve"> refers to different technical elements used in making a film, some of which you have already analyzed in this course. The term also encompasses the role of actors in a film, their costuming and makeup, their physical </w:t>
      </w:r>
      <w:proofErr w:type="gramStart"/>
      <w:r>
        <w:rPr>
          <w:rFonts w:ascii="Helvetica" w:hAnsi="Helvetica" w:cs="Helvetica"/>
          <w:color w:val="3D494C"/>
        </w:rPr>
        <w:t>positioning</w:t>
      </w:r>
      <w:proofErr w:type="gramEnd"/>
      <w:r>
        <w:rPr>
          <w:rFonts w:ascii="Helvetica" w:hAnsi="Helvetica" w:cs="Helvetica"/>
          <w:color w:val="3D494C"/>
        </w:rPr>
        <w:t xml:space="preserve"> and movements within the frame, as well as the different styles of acting performance.</w:t>
      </w:r>
    </w:p>
    <w:p w14:paraId="17EE1011" w14:textId="77777777" w:rsidR="00CF6998" w:rsidRDefault="00CF6998" w:rsidP="00CF6998">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Consider the ways in which the casting of specific actors, their makeup and costumes, their placement in chosen scenes, and how they interact with their environment on set are used to establish and develop the characters within the story.</w:t>
      </w:r>
    </w:p>
    <w:p w14:paraId="673E66FC"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b/>
          <w:bCs/>
          <w:color w:val="3D494C"/>
          <w:sz w:val="24"/>
          <w:szCs w:val="24"/>
        </w:rPr>
        <w:t>Write</w:t>
      </w:r>
      <w:r w:rsidRPr="00CF6998">
        <w:rPr>
          <w:rFonts w:ascii="Helvetica" w:eastAsia="Times New Roman" w:hAnsi="Helvetica" w:cs="Helvetica"/>
          <w:color w:val="3D494C"/>
          <w:sz w:val="24"/>
          <w:szCs w:val="24"/>
        </w:rPr>
        <w:t> </w:t>
      </w:r>
      <w:r w:rsidRPr="00CF6998">
        <w:rPr>
          <w:rFonts w:ascii="Helvetica" w:eastAsia="Times New Roman" w:hAnsi="Helvetica" w:cs="Helvetica"/>
          <w:i/>
          <w:iCs/>
          <w:color w:val="3D494C"/>
          <w:sz w:val="24"/>
          <w:szCs w:val="24"/>
        </w:rPr>
        <w:t>(due Thursday, Day 3)</w:t>
      </w:r>
    </w:p>
    <w:p w14:paraId="6001C562"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In your initial post of at least 200 words, and using specific examples from your chosen film,</w:t>
      </w:r>
    </w:p>
    <w:p w14:paraId="3EFE39C3" w14:textId="77777777" w:rsidR="00CF6998" w:rsidRPr="00CF6998" w:rsidRDefault="00CF6998" w:rsidP="00CF699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Identify three actors from your film and their style of acting in this film.</w:t>
      </w:r>
    </w:p>
    <w:p w14:paraId="39FABCAA" w14:textId="77777777" w:rsidR="00CF6998" w:rsidRPr="00CF6998" w:rsidRDefault="00CF6998" w:rsidP="00CF699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Compare their performance in this film in relation to other performances.</w:t>
      </w:r>
    </w:p>
    <w:p w14:paraId="6324A2E4" w14:textId="77777777" w:rsidR="00CF6998" w:rsidRPr="00CF6998" w:rsidRDefault="00CF6998" w:rsidP="00CF6998">
      <w:pPr>
        <w:numPr>
          <w:ilvl w:val="0"/>
          <w:numId w:val="2"/>
        </w:numPr>
        <w:shd w:val="clear" w:color="auto" w:fill="FFFFFF"/>
        <w:spacing w:before="100" w:beforeAutospacing="1" w:after="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Analyze how the actors’ choices impact the development of each character.</w:t>
      </w:r>
    </w:p>
    <w:p w14:paraId="0F89FC91" w14:textId="77777777" w:rsidR="00CF6998" w:rsidRPr="00CF6998" w:rsidRDefault="00CF6998" w:rsidP="00CF699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Describe how costuming and makeup contribute to the actor’s performance. Is it realistic, stylized, or fantastical?</w:t>
      </w:r>
    </w:p>
    <w:p w14:paraId="3BAB0431" w14:textId="77777777" w:rsidR="00CF6998" w:rsidRPr="00CF6998" w:rsidRDefault="00CF6998" w:rsidP="00CF6998">
      <w:pPr>
        <w:numPr>
          <w:ilvl w:val="0"/>
          <w:numId w:val="2"/>
        </w:numPr>
        <w:shd w:val="clear" w:color="auto" w:fill="FFFFFF"/>
        <w:spacing w:before="100" w:beforeAutospacing="1" w:after="0"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 xml:space="preserve">Focus on one of the actors you have discussed. Based on other films the actor has been in, would you consider this actor typecast or </w:t>
      </w:r>
      <w:proofErr w:type="gramStart"/>
      <w:r w:rsidRPr="00CF6998">
        <w:rPr>
          <w:rFonts w:ascii="Helvetica" w:eastAsia="Times New Roman" w:hAnsi="Helvetica" w:cs="Helvetica"/>
          <w:color w:val="3D494C"/>
          <w:sz w:val="24"/>
          <w:szCs w:val="24"/>
        </w:rPr>
        <w:t>broad-ranging</w:t>
      </w:r>
      <w:proofErr w:type="gramEnd"/>
      <w:r w:rsidRPr="00CF6998">
        <w:rPr>
          <w:rFonts w:ascii="Helvetica" w:eastAsia="Times New Roman" w:hAnsi="Helvetica" w:cs="Helvetica"/>
          <w:color w:val="3D494C"/>
          <w:sz w:val="24"/>
          <w:szCs w:val="24"/>
        </w:rPr>
        <w:t xml:space="preserve"> in his/her performances? If so, what does this say about the genre of film or the actor? If not, what can you infer about the flexibility of these categories? Provide evidence (references from other films, including film clips and stills) to support your argument.</w:t>
      </w:r>
    </w:p>
    <w:p w14:paraId="07C44455" w14:textId="10EA114E" w:rsidR="00CF6998" w:rsidRPr="00CF6998" w:rsidRDefault="00CF6998">
      <w:pPr>
        <w:rPr>
          <w:b/>
          <w:bCs/>
          <w:color w:val="FF0000"/>
        </w:rPr>
      </w:pPr>
      <w:r w:rsidRPr="00CF6998">
        <w:rPr>
          <w:b/>
          <w:bCs/>
          <w:color w:val="FF0000"/>
        </w:rPr>
        <w:t>Question 2:</w:t>
      </w:r>
    </w:p>
    <w:p w14:paraId="7EA6A2CA" w14:textId="374682C0" w:rsidR="00CF6998" w:rsidRDefault="00CF6998">
      <w:pPr>
        <w:rPr>
          <w:rFonts w:ascii="Helvetica" w:hAnsi="Helvetica" w:cs="Helvetica"/>
          <w:color w:val="3D494C"/>
          <w:shd w:val="clear" w:color="auto" w:fill="FFFFFF"/>
        </w:rPr>
      </w:pPr>
      <w:r>
        <w:rPr>
          <w:rFonts w:ascii="Helvetica" w:hAnsi="Helvetica" w:cs="Helvetica"/>
          <w:color w:val="3D494C"/>
          <w:shd w:val="clear" w:color="auto" w:fill="FFFFFF"/>
        </w:rPr>
        <w:t>Prior to beginning work on this discussion forum, read </w:t>
      </w:r>
      <w:hyperlink r:id="rId8" w:tgtFrame="_blank" w:tooltip="Course Material" w:history="1">
        <w:r>
          <w:rPr>
            <w:rStyle w:val="Hyperlink"/>
            <w:rFonts w:ascii="Helvetica" w:hAnsi="Helvetica" w:cs="Helvetica"/>
            <w:shd w:val="clear" w:color="auto" w:fill="FFFFFF"/>
          </w:rPr>
          <w:t>Chapter 7</w:t>
        </w:r>
      </w:hyperlink>
      <w:r>
        <w:rPr>
          <w:rFonts w:ascii="Helvetica" w:hAnsi="Helvetica" w:cs="Helvetica"/>
          <w:color w:val="3D494C"/>
          <w:shd w:val="clear" w:color="auto" w:fill="FFFFFF"/>
        </w:rPr>
        <w:t> from the course textbook.</w:t>
      </w:r>
    </w:p>
    <w:p w14:paraId="5223A097"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b/>
          <w:bCs/>
          <w:color w:val="3D494C"/>
          <w:sz w:val="24"/>
          <w:szCs w:val="24"/>
        </w:rPr>
        <w:lastRenderedPageBreak/>
        <w:t>Prepare</w:t>
      </w:r>
    </w:p>
    <w:p w14:paraId="3BD4B3CC" w14:textId="77777777" w:rsidR="00CF6998" w:rsidRPr="00CF6998" w:rsidRDefault="00CF6998" w:rsidP="00CF6998">
      <w:pPr>
        <w:shd w:val="clear" w:color="auto" w:fill="FFFFFF"/>
        <w:spacing w:line="240" w:lineRule="auto"/>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As we have been discussing, the mise-</w:t>
      </w:r>
      <w:proofErr w:type="spellStart"/>
      <w:r w:rsidRPr="00CF6998">
        <w:rPr>
          <w:rFonts w:ascii="Helvetica" w:eastAsia="Times New Roman" w:hAnsi="Helvetica" w:cs="Helvetica"/>
          <w:color w:val="3D494C"/>
          <w:sz w:val="24"/>
          <w:szCs w:val="24"/>
        </w:rPr>
        <w:t>en</w:t>
      </w:r>
      <w:proofErr w:type="spellEnd"/>
      <w:r w:rsidRPr="00CF6998">
        <w:rPr>
          <w:rFonts w:ascii="Helvetica" w:eastAsia="Times New Roman" w:hAnsi="Helvetica" w:cs="Helvetica"/>
          <w:color w:val="3D494C"/>
          <w:sz w:val="24"/>
          <w:szCs w:val="24"/>
        </w:rPr>
        <w:t>-</w:t>
      </w:r>
      <w:proofErr w:type="spellStart"/>
      <w:r w:rsidRPr="00CF6998">
        <w:rPr>
          <w:rFonts w:ascii="Helvetica" w:eastAsia="Times New Roman" w:hAnsi="Helvetica" w:cs="Helvetica"/>
          <w:color w:val="3D494C"/>
          <w:sz w:val="24"/>
          <w:szCs w:val="24"/>
        </w:rPr>
        <w:t>scène</w:t>
      </w:r>
      <w:proofErr w:type="spellEnd"/>
      <w:r w:rsidRPr="00CF6998">
        <w:rPr>
          <w:rFonts w:ascii="Helvetica" w:eastAsia="Times New Roman" w:hAnsi="Helvetica" w:cs="Helvetica"/>
          <w:color w:val="3D494C"/>
          <w:sz w:val="24"/>
          <w:szCs w:val="24"/>
        </w:rPr>
        <w:t xml:space="preserve"> of a film is the use of a variety of design elements to create the visual theme. As you prepare to write this discussion, take a few moments to do the following:</w:t>
      </w:r>
    </w:p>
    <w:p w14:paraId="6A026502" w14:textId="77777777" w:rsidR="00CF6998" w:rsidRPr="00CF6998" w:rsidRDefault="00CF6998" w:rsidP="00CF6998">
      <w:pPr>
        <w:numPr>
          <w:ilvl w:val="0"/>
          <w:numId w:val="3"/>
        </w:numPr>
        <w:shd w:val="clear" w:color="auto" w:fill="FFFFFF"/>
        <w:spacing w:before="100" w:beforeAutospacing="1" w:after="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Review the </w:t>
      </w:r>
      <w:hyperlink r:id="rId9" w:tgtFrame="_blank" w:tooltip="grading rubric" w:history="1">
        <w:r w:rsidRPr="00CF6998">
          <w:rPr>
            <w:rFonts w:ascii="Helvetica" w:eastAsia="Times New Roman" w:hAnsi="Helvetica" w:cs="Helvetica"/>
            <w:color w:val="0000FF"/>
            <w:sz w:val="24"/>
            <w:szCs w:val="24"/>
            <w:u w:val="single"/>
          </w:rPr>
          <w:t>grading rubric</w:t>
        </w:r>
      </w:hyperlink>
      <w:r w:rsidRPr="00CF6998">
        <w:rPr>
          <w:rFonts w:ascii="Helvetica" w:eastAsia="Times New Roman" w:hAnsi="Helvetica" w:cs="Helvetica"/>
          <w:color w:val="3D494C"/>
          <w:sz w:val="24"/>
          <w:szCs w:val="24"/>
        </w:rPr>
        <w:t> for this discussion.</w:t>
      </w:r>
    </w:p>
    <w:p w14:paraId="78E9FE00" w14:textId="77777777" w:rsidR="00CF6998" w:rsidRPr="00CF6998" w:rsidRDefault="00CF6998" w:rsidP="00CF6998">
      <w:pPr>
        <w:numPr>
          <w:ilvl w:val="0"/>
          <w:numId w:val="3"/>
        </w:numPr>
        <w:shd w:val="clear" w:color="auto" w:fill="FFFFFF"/>
        <w:spacing w:before="100" w:beforeAutospacing="1" w:after="0"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Select a film from </w:t>
      </w:r>
      <w:hyperlink r:id="rId10" w:tooltip="ENG225 Approved Film List_Nathan Pritts_2020.0625.docx" w:history="1">
        <w:r w:rsidRPr="00CF6998">
          <w:rPr>
            <w:rFonts w:ascii="Helvetica" w:eastAsia="Times New Roman" w:hAnsi="Helvetica" w:cs="Helvetica"/>
            <w:color w:val="0000FF"/>
            <w:sz w:val="24"/>
            <w:szCs w:val="24"/>
            <w:u w:val="single"/>
          </w:rPr>
          <w:t>this list of approved choices</w:t>
        </w:r>
      </w:hyperlink>
      <w:r w:rsidRPr="00CF6998">
        <w:rPr>
          <w:rFonts w:ascii="Helvetica" w:eastAsia="Times New Roman" w:hAnsi="Helvetica" w:cs="Helvetica"/>
          <w:color w:val="3D494C"/>
          <w:sz w:val="24"/>
          <w:szCs w:val="24"/>
        </w:rPr>
        <w:t>. Note: If you would like to write about a film that is not on this list, you must email your professor for approval in advance or you may not receive credit on this discussion.</w:t>
      </w:r>
    </w:p>
    <w:p w14:paraId="4EF45C70" w14:textId="77777777" w:rsidR="00CF6998" w:rsidRPr="00CF6998" w:rsidRDefault="00CF6998" w:rsidP="00CF6998">
      <w:pPr>
        <w:pStyle w:val="ListParagraph"/>
        <w:numPr>
          <w:ilvl w:val="0"/>
          <w:numId w:val="3"/>
        </w:num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b/>
          <w:bCs/>
          <w:color w:val="3D494C"/>
          <w:sz w:val="24"/>
          <w:szCs w:val="24"/>
        </w:rPr>
        <w:t>Reflect</w:t>
      </w:r>
    </w:p>
    <w:p w14:paraId="0F8B23A9" w14:textId="77777777" w:rsidR="00CF6998" w:rsidRPr="00CF6998" w:rsidRDefault="00CF6998" w:rsidP="00CF6998">
      <w:pPr>
        <w:pStyle w:val="ListParagraph"/>
        <w:numPr>
          <w:ilvl w:val="0"/>
          <w:numId w:val="3"/>
        </w:num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There are many types of sound in a film. Some are diegetic (i.e., sounds that are represented as coming from within the world of the film) while others are non-diegetic (i.e., sounds that come from outside the world of the film). Your text describes the different categories of sound that fall under those types. What types of sounds, and what categories, are most effectively used in the film under consideration?</w:t>
      </w:r>
    </w:p>
    <w:p w14:paraId="1D740B23"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b/>
          <w:bCs/>
          <w:color w:val="3D494C"/>
          <w:sz w:val="24"/>
          <w:szCs w:val="24"/>
        </w:rPr>
        <w:t>Write</w:t>
      </w:r>
      <w:r w:rsidRPr="00CF6998">
        <w:rPr>
          <w:rFonts w:ascii="Helvetica" w:eastAsia="Times New Roman" w:hAnsi="Helvetica" w:cs="Helvetica"/>
          <w:color w:val="3D494C"/>
          <w:sz w:val="24"/>
          <w:szCs w:val="24"/>
        </w:rPr>
        <w:t> </w:t>
      </w:r>
      <w:r w:rsidRPr="00CF6998">
        <w:rPr>
          <w:rFonts w:ascii="Helvetica" w:eastAsia="Times New Roman" w:hAnsi="Helvetica" w:cs="Helvetica"/>
          <w:i/>
          <w:iCs/>
          <w:color w:val="3D494C"/>
          <w:sz w:val="24"/>
          <w:szCs w:val="24"/>
        </w:rPr>
        <w:t>(due Thursday, Day 3)</w:t>
      </w:r>
    </w:p>
    <w:p w14:paraId="07DBF577" w14:textId="77777777" w:rsidR="00CF6998" w:rsidRPr="00CF6998" w:rsidRDefault="00CF6998" w:rsidP="00CF6998">
      <w:pPr>
        <w:shd w:val="clear" w:color="auto" w:fill="FFFFFF"/>
        <w:spacing w:after="0" w:line="240" w:lineRule="auto"/>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Construct a discussion post of at least 200 words, and using specific examples from your chosen film,</w:t>
      </w:r>
    </w:p>
    <w:p w14:paraId="1C648F1B" w14:textId="77777777" w:rsidR="00CF6998" w:rsidRPr="00CF6998" w:rsidRDefault="00CF6998" w:rsidP="00CF699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Describe each of the three basic categories of sound (dialogue, sound effects, and music).</w:t>
      </w:r>
    </w:p>
    <w:p w14:paraId="58D2AD1D" w14:textId="77777777" w:rsidR="00CF6998" w:rsidRPr="00CF6998" w:rsidRDefault="00CF6998" w:rsidP="00CF699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Explain how the different categories of sound are used in your chosen film.</w:t>
      </w:r>
    </w:p>
    <w:p w14:paraId="2548151E" w14:textId="77777777" w:rsidR="00CF6998" w:rsidRPr="00CF6998" w:rsidRDefault="00CF6998" w:rsidP="00CF6998">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Assess the impact of sound in establishing the theme.</w:t>
      </w:r>
    </w:p>
    <w:p w14:paraId="595EE2BC" w14:textId="77777777" w:rsidR="00CF6998" w:rsidRPr="00CF6998" w:rsidRDefault="00CF6998" w:rsidP="00CF6998">
      <w:pPr>
        <w:numPr>
          <w:ilvl w:val="1"/>
          <w:numId w:val="4"/>
        </w:numPr>
        <w:shd w:val="clear" w:color="auto" w:fill="FFFFFF"/>
        <w:spacing w:before="100" w:beforeAutospacing="1" w:after="0" w:afterAutospacing="1" w:line="240" w:lineRule="auto"/>
        <w:ind w:left="2190"/>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How does the use of sound inform the mood of the scene, or the film, overall?</w:t>
      </w:r>
    </w:p>
    <w:p w14:paraId="282D2109" w14:textId="77777777" w:rsidR="00CF6998" w:rsidRPr="00CF6998" w:rsidRDefault="00CF6998" w:rsidP="00CF6998">
      <w:pPr>
        <w:numPr>
          <w:ilvl w:val="1"/>
          <w:numId w:val="4"/>
        </w:numPr>
        <w:shd w:val="clear" w:color="auto" w:fill="FFFFFF"/>
        <w:spacing w:before="100" w:beforeAutospacing="1" w:after="100" w:afterAutospacing="1" w:line="240" w:lineRule="auto"/>
        <w:ind w:left="2190"/>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Can you identify specific sounds in your film that allow you to infer a particular genre?</w:t>
      </w:r>
    </w:p>
    <w:p w14:paraId="66592ED5" w14:textId="77777777" w:rsidR="00CF6998" w:rsidRPr="00CF6998" w:rsidRDefault="00CF6998" w:rsidP="00CF6998">
      <w:pPr>
        <w:numPr>
          <w:ilvl w:val="1"/>
          <w:numId w:val="4"/>
        </w:numPr>
        <w:shd w:val="clear" w:color="auto" w:fill="FFFFFF"/>
        <w:spacing w:before="100" w:beforeAutospacing="1" w:after="0" w:line="240" w:lineRule="auto"/>
        <w:ind w:left="2190"/>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Since each category of sound may produce a range of effects, how might you characterize the effects in your film? For example, realistic and expected sound effects may have a different effect on a viewer than exaggerated or unexpected ones.</w:t>
      </w:r>
    </w:p>
    <w:p w14:paraId="0666960C" w14:textId="77777777" w:rsidR="00CF6998" w:rsidRPr="00CF6998" w:rsidRDefault="00CF6998" w:rsidP="00CF6998">
      <w:pPr>
        <w:numPr>
          <w:ilvl w:val="0"/>
          <w:numId w:val="4"/>
        </w:numPr>
        <w:shd w:val="clear" w:color="auto" w:fill="FFFFFF"/>
        <w:spacing w:before="100" w:beforeAutospacing="1" w:after="0" w:line="240" w:lineRule="auto"/>
        <w:ind w:left="1095"/>
        <w:rPr>
          <w:rFonts w:ascii="Helvetica" w:eastAsia="Times New Roman" w:hAnsi="Helvetica" w:cs="Helvetica"/>
          <w:color w:val="3D494C"/>
          <w:sz w:val="24"/>
          <w:szCs w:val="24"/>
        </w:rPr>
      </w:pPr>
      <w:r w:rsidRPr="00CF6998">
        <w:rPr>
          <w:rFonts w:ascii="Helvetica" w:eastAsia="Times New Roman" w:hAnsi="Helvetica" w:cs="Helvetica"/>
          <w:color w:val="3D494C"/>
          <w:sz w:val="24"/>
          <w:szCs w:val="24"/>
        </w:rPr>
        <w:t>Assess how the scene or sequence would play differently if you changed or removed a key category of sound.</w:t>
      </w:r>
    </w:p>
    <w:p w14:paraId="2712C55C" w14:textId="77777777" w:rsidR="00CF6998" w:rsidRPr="00CF6998" w:rsidRDefault="00CF6998">
      <w:pPr>
        <w:rPr>
          <w:b/>
          <w:bCs/>
        </w:rPr>
      </w:pPr>
    </w:p>
    <w:sectPr w:rsidR="00CF6998" w:rsidRPr="00CF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846"/>
    <w:multiLevelType w:val="multilevel"/>
    <w:tmpl w:val="45A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A04FD"/>
    <w:multiLevelType w:val="multilevel"/>
    <w:tmpl w:val="0D6A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83A5E"/>
    <w:multiLevelType w:val="multilevel"/>
    <w:tmpl w:val="C20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35865"/>
    <w:multiLevelType w:val="multilevel"/>
    <w:tmpl w:val="CA3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98"/>
    <w:rsid w:val="00622D31"/>
    <w:rsid w:val="00CF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F0B6"/>
  <w15:chartTrackingRefBased/>
  <w15:docId w15:val="{391638BC-B5C8-473F-9BF7-BBA84E67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80" w:after="18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998"/>
    <w:rPr>
      <w:color w:val="0000FF"/>
      <w:u w:val="single"/>
    </w:rPr>
  </w:style>
  <w:style w:type="paragraph" w:styleId="NormalWeb">
    <w:name w:val="Normal (Web)"/>
    <w:basedOn w:val="Normal"/>
    <w:uiPriority w:val="99"/>
    <w:semiHidden/>
    <w:unhideWhenUsed/>
    <w:rsid w:val="00CF6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998"/>
    <w:rPr>
      <w:b/>
      <w:bCs/>
    </w:rPr>
  </w:style>
  <w:style w:type="paragraph" w:styleId="ListParagraph">
    <w:name w:val="List Paragraph"/>
    <w:basedOn w:val="Normal"/>
    <w:uiPriority w:val="34"/>
    <w:qFormat/>
    <w:rsid w:val="00CF6998"/>
    <w:pPr>
      <w:ind w:left="720"/>
      <w:contextualSpacing/>
    </w:pPr>
  </w:style>
  <w:style w:type="character" w:styleId="Emphasis">
    <w:name w:val="Emphasis"/>
    <w:basedOn w:val="DefaultParagraphFont"/>
    <w:uiPriority w:val="20"/>
    <w:qFormat/>
    <w:rsid w:val="00CF6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7004">
      <w:bodyDiv w:val="1"/>
      <w:marLeft w:val="0"/>
      <w:marRight w:val="0"/>
      <w:marTop w:val="0"/>
      <w:marBottom w:val="0"/>
      <w:divBdr>
        <w:top w:val="none" w:sz="0" w:space="0" w:color="auto"/>
        <w:left w:val="none" w:sz="0" w:space="0" w:color="auto"/>
        <w:bottom w:val="none" w:sz="0" w:space="0" w:color="auto"/>
        <w:right w:val="none" w:sz="0" w:space="0" w:color="auto"/>
      </w:divBdr>
    </w:div>
    <w:div w:id="967397153">
      <w:bodyDiv w:val="1"/>
      <w:marLeft w:val="0"/>
      <w:marRight w:val="0"/>
      <w:marTop w:val="0"/>
      <w:marBottom w:val="0"/>
      <w:divBdr>
        <w:top w:val="none" w:sz="0" w:space="0" w:color="auto"/>
        <w:left w:val="none" w:sz="0" w:space="0" w:color="auto"/>
        <w:bottom w:val="none" w:sz="0" w:space="0" w:color="auto"/>
        <w:right w:val="none" w:sz="0" w:space="0" w:color="auto"/>
      </w:divBdr>
    </w:div>
    <w:div w:id="976377084">
      <w:bodyDiv w:val="1"/>
      <w:marLeft w:val="0"/>
      <w:marRight w:val="0"/>
      <w:marTop w:val="0"/>
      <w:marBottom w:val="0"/>
      <w:divBdr>
        <w:top w:val="none" w:sz="0" w:space="0" w:color="auto"/>
        <w:left w:val="none" w:sz="0" w:space="0" w:color="auto"/>
        <w:bottom w:val="none" w:sz="0" w:space="0" w:color="auto"/>
        <w:right w:val="none" w:sz="0" w:space="0" w:color="auto"/>
      </w:divBdr>
    </w:div>
    <w:div w:id="1295678197">
      <w:bodyDiv w:val="1"/>
      <w:marLeft w:val="0"/>
      <w:marRight w:val="0"/>
      <w:marTop w:val="0"/>
      <w:marBottom w:val="0"/>
      <w:divBdr>
        <w:top w:val="none" w:sz="0" w:space="0" w:color="auto"/>
        <w:left w:val="none" w:sz="0" w:space="0" w:color="auto"/>
        <w:bottom w:val="none" w:sz="0" w:space="0" w:color="auto"/>
        <w:right w:val="none" w:sz="0" w:space="0" w:color="auto"/>
      </w:divBdr>
    </w:div>
    <w:div w:id="1445491128">
      <w:bodyDiv w:val="1"/>
      <w:marLeft w:val="0"/>
      <w:marRight w:val="0"/>
      <w:marTop w:val="0"/>
      <w:marBottom w:val="0"/>
      <w:divBdr>
        <w:top w:val="none" w:sz="0" w:space="0" w:color="auto"/>
        <w:left w:val="none" w:sz="0" w:space="0" w:color="auto"/>
        <w:bottom w:val="none" w:sz="0" w:space="0" w:color="auto"/>
        <w:right w:val="none" w:sz="0" w:space="0" w:color="auto"/>
      </w:divBdr>
    </w:div>
    <w:div w:id="15346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0793/external_tools/retrieve?display=borderless&amp;url=https%3A%2F%2Fcontent.ashford.edu%2Flti%3Fbookcode%3DGoodykoont.5132.18.2%26navPointId%3Dch07reading" TargetMode="External"/><Relationship Id="rId3" Type="http://schemas.openxmlformats.org/officeDocument/2006/relationships/settings" Target="settings.xml"/><Relationship Id="rId7" Type="http://schemas.openxmlformats.org/officeDocument/2006/relationships/hyperlink" Target="https://ashford.instructure.com/courses/80793/files/14868840/download?wrap=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80793/files/14866820/download?wrap=1" TargetMode="External"/><Relationship Id="rId11" Type="http://schemas.openxmlformats.org/officeDocument/2006/relationships/fontTable" Target="fontTable.xml"/><Relationship Id="rId5" Type="http://schemas.openxmlformats.org/officeDocument/2006/relationships/hyperlink" Target="https://ashford.instructure.com/courses/80793/external_tools/retrieve?display=borderless&amp;url=https%3A%2F%2Fcontent.ashford.edu%2Flti%3Fbookcode%3DGoodykoont.5132.18.2%26navPointId%3Dch04reading" TargetMode="External"/><Relationship Id="rId10" Type="http://schemas.openxmlformats.org/officeDocument/2006/relationships/hyperlink" Target="https://ashford.instructure.com/courses/80793/files/14868840/download?wrap=1" TargetMode="External"/><Relationship Id="rId4" Type="http://schemas.openxmlformats.org/officeDocument/2006/relationships/webSettings" Target="webSettings.xml"/><Relationship Id="rId9" Type="http://schemas.openxmlformats.org/officeDocument/2006/relationships/hyperlink" Target="https://ashford.instructure.com/courses/80793/files/14866820/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Atkins</dc:creator>
  <cp:keywords/>
  <dc:description/>
  <cp:lastModifiedBy>Bryson Atkins</cp:lastModifiedBy>
  <cp:revision>1</cp:revision>
  <dcterms:created xsi:type="dcterms:W3CDTF">2021-03-16T23:02:00Z</dcterms:created>
  <dcterms:modified xsi:type="dcterms:W3CDTF">2021-03-16T23:06:00Z</dcterms:modified>
</cp:coreProperties>
</file>