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ED26" w14:textId="16B11DF1" w:rsidR="00482E65" w:rsidRPr="00585334" w:rsidRDefault="00CC047E" w:rsidP="00585334">
      <w:pPr>
        <w:tabs>
          <w:tab w:val="left" w:pos="5055"/>
        </w:tabs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585334">
        <w:rPr>
          <w:rFonts w:ascii="Times New Roman" w:hAnsi="Times New Roman" w:cs="Times New Roman"/>
          <w:b/>
          <w:smallCaps/>
          <w:sz w:val="28"/>
          <w:szCs w:val="28"/>
        </w:rPr>
        <w:t>HLTH 509 Discussion Board Standardized Rubric</w:t>
      </w:r>
    </w:p>
    <w:tbl>
      <w:tblPr>
        <w:tblpPr w:leftFromText="180" w:rightFromText="180" w:vertAnchor="text" w:tblpY="1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060"/>
        <w:gridCol w:w="3060"/>
        <w:gridCol w:w="3060"/>
        <w:gridCol w:w="3150"/>
      </w:tblGrid>
      <w:tr w:rsidR="00DF3420" w:rsidRPr="0050005F" w14:paraId="28455B08" w14:textId="011EB774" w:rsidTr="00DF3420">
        <w:trPr>
          <w:trHeight w:val="345"/>
        </w:trPr>
        <w:tc>
          <w:tcPr>
            <w:tcW w:w="1792" w:type="dxa"/>
            <w:shd w:val="clear" w:color="auto" w:fill="auto"/>
            <w:vAlign w:val="bottom"/>
          </w:tcPr>
          <w:p w14:paraId="3852A4D3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33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9F33D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DF3420" w:rsidRPr="0050005F" w14:paraId="157B72A9" w14:textId="04E43E01" w:rsidTr="00DF3420">
        <w:trPr>
          <w:trHeight w:val="318"/>
        </w:trPr>
        <w:tc>
          <w:tcPr>
            <w:tcW w:w="1792" w:type="dxa"/>
            <w:shd w:val="clear" w:color="auto" w:fill="8EAADB" w:themeFill="accent1" w:themeFillTint="99"/>
            <w:vAlign w:val="bottom"/>
          </w:tcPr>
          <w:p w14:paraId="07C1FCA7" w14:textId="6E8F46F3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Content 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380655BB" w14:textId="5A6E326C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6613B036" w14:textId="50912E5A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1C5BFA2F" w14:textId="6CAC19B8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0F99AC80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DF3420" w:rsidRPr="0050005F" w14:paraId="0C3D1A13" w14:textId="72A81599" w:rsidTr="00DF3420">
        <w:trPr>
          <w:trHeight w:val="777"/>
        </w:trPr>
        <w:tc>
          <w:tcPr>
            <w:tcW w:w="1792" w:type="dxa"/>
            <w:shd w:val="clear" w:color="auto" w:fill="BFBFBF" w:themeFill="background1" w:themeFillShade="BF"/>
          </w:tcPr>
          <w:p w14:paraId="5CD9C0ED" w14:textId="5714F408" w:rsidR="00DF3420" w:rsidRPr="008E33AE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Thread: Completeness</w:t>
            </w:r>
          </w:p>
          <w:p w14:paraId="3BEA6DCC" w14:textId="07518D35" w:rsidR="00DF3420" w:rsidRPr="008E33AE" w:rsidRDefault="00D241DB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DF3420"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points</w:t>
            </w:r>
          </w:p>
        </w:tc>
        <w:tc>
          <w:tcPr>
            <w:tcW w:w="3060" w:type="dxa"/>
            <w:shd w:val="clear" w:color="auto" w:fill="auto"/>
          </w:tcPr>
          <w:p w14:paraId="15C5AE16" w14:textId="2BF15589" w:rsidR="00DF3420" w:rsidRPr="008E33AE" w:rsidRDefault="00CF2AF1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to 6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E55D972" w14:textId="649C3C33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answers all question prompts and all questions prompts are answered correctly</w:t>
            </w:r>
            <w:r w:rsidR="0050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41C1AFA1" w14:textId="63C3B1AC" w:rsidR="00DF3420" w:rsidRPr="008E33AE" w:rsidRDefault="00CF2AF1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to 4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0D5476B" w14:textId="58BE5B13" w:rsidR="00DF3420" w:rsidRPr="008E33AE" w:rsidRDefault="00DF3420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sz w:val="20"/>
                <w:szCs w:val="20"/>
              </w:rPr>
              <w:t>Student answers all question prompts and most are answered correctly</w:t>
            </w:r>
            <w:r w:rsidR="005000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3C462582" w14:textId="491970EB" w:rsidR="00DF3420" w:rsidRPr="008E33AE" w:rsidRDefault="00CF2AF1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to 2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22F577B1" w14:textId="77655D19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Student answers some question prompts correctly. Some questions are answered incorrectly or some elements are missing.</w:t>
            </w:r>
          </w:p>
        </w:tc>
        <w:tc>
          <w:tcPr>
            <w:tcW w:w="3150" w:type="dxa"/>
            <w:shd w:val="clear" w:color="auto" w:fill="auto"/>
          </w:tcPr>
          <w:p w14:paraId="3DFD8EDA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435E1AF6" w14:textId="4EDA1E55" w:rsidR="00DF3420" w:rsidRPr="008E33AE" w:rsidRDefault="00DF3420" w:rsidP="008E3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Submission contains both incorrect answers to question prompts and there are required elements that a missing completely.</w:t>
            </w:r>
          </w:p>
        </w:tc>
      </w:tr>
      <w:tr w:rsidR="00DF3420" w:rsidRPr="0050005F" w14:paraId="6FEE0F9F" w14:textId="1225061F" w:rsidTr="00DF3420">
        <w:trPr>
          <w:trHeight w:val="786"/>
        </w:trPr>
        <w:tc>
          <w:tcPr>
            <w:tcW w:w="1792" w:type="dxa"/>
            <w:shd w:val="clear" w:color="auto" w:fill="BFBFBF" w:themeFill="background1" w:themeFillShade="BF"/>
          </w:tcPr>
          <w:p w14:paraId="73BA9A26" w14:textId="6B49C289" w:rsidR="00DF3420" w:rsidRPr="008E33AE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Thread: Support of Major Points</w:t>
            </w:r>
          </w:p>
          <w:p w14:paraId="30361F58" w14:textId="6A9A318E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points</w:t>
            </w:r>
          </w:p>
        </w:tc>
        <w:tc>
          <w:tcPr>
            <w:tcW w:w="3060" w:type="dxa"/>
            <w:shd w:val="clear" w:color="auto" w:fill="auto"/>
          </w:tcPr>
          <w:p w14:paraId="768495E7" w14:textId="3588F7FD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points</w:t>
            </w:r>
          </w:p>
          <w:p w14:paraId="48F4A333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Major points are supported by all of the following:</w:t>
            </w:r>
          </w:p>
          <w:p w14:paraId="0F51F51F" w14:textId="25276366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002DC2F2" w14:textId="0C1E6172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</w:t>
            </w:r>
          </w:p>
          <w:p w14:paraId="27B0C371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7035FEFF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Biblical concepts</w:t>
            </w:r>
          </w:p>
          <w:p w14:paraId="275D4A90" w14:textId="4E3FD130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</w:tc>
        <w:tc>
          <w:tcPr>
            <w:tcW w:w="3060" w:type="dxa"/>
            <w:shd w:val="clear" w:color="auto" w:fill="auto"/>
          </w:tcPr>
          <w:p w14:paraId="28677486" w14:textId="19CA5C99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points</w:t>
            </w:r>
          </w:p>
          <w:p w14:paraId="24D69BD7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Support is missing from one of the following:</w:t>
            </w:r>
          </w:p>
          <w:p w14:paraId="58255568" w14:textId="06BEF783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16743F29" w14:textId="6CA2EB92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sources</w:t>
            </w:r>
          </w:p>
          <w:p w14:paraId="2B4A4981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5BF2A1B8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Biblical concepts</w:t>
            </w:r>
          </w:p>
          <w:p w14:paraId="410236C0" w14:textId="0632F11B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</w:tc>
        <w:tc>
          <w:tcPr>
            <w:tcW w:w="3060" w:type="dxa"/>
          </w:tcPr>
          <w:p w14:paraId="7DBF7BB4" w14:textId="365CE684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point</w:t>
            </w:r>
          </w:p>
          <w:p w14:paraId="5627A0B8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Support is missing from 2 of the following:</w:t>
            </w:r>
          </w:p>
          <w:p w14:paraId="494D8437" w14:textId="45396944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33D6CE98" w14:textId="47A05EE0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sources</w:t>
            </w:r>
          </w:p>
          <w:p w14:paraId="3DD615DC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591177A1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Biblical concepts</w:t>
            </w:r>
          </w:p>
          <w:p w14:paraId="0CFB45AF" w14:textId="0E274C1C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</w:tc>
        <w:tc>
          <w:tcPr>
            <w:tcW w:w="3150" w:type="dxa"/>
            <w:shd w:val="clear" w:color="auto" w:fill="auto"/>
          </w:tcPr>
          <w:p w14:paraId="4413946B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2D13F995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Support is missing from more than 2 of the following:</w:t>
            </w:r>
          </w:p>
          <w:p w14:paraId="725A8BAA" w14:textId="08DFA535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4C2EC9A8" w14:textId="14310F03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sources</w:t>
            </w:r>
          </w:p>
          <w:p w14:paraId="16ACDDFD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00CCF5AD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Biblical concepts</w:t>
            </w:r>
          </w:p>
          <w:p w14:paraId="1EAD0D90" w14:textId="51F99B41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</w:tc>
      </w:tr>
      <w:tr w:rsidR="00DF3420" w:rsidRPr="0050005F" w14:paraId="5F169589" w14:textId="128CEC42" w:rsidTr="00DF3420">
        <w:trPr>
          <w:trHeight w:val="786"/>
        </w:trPr>
        <w:tc>
          <w:tcPr>
            <w:tcW w:w="1792" w:type="dxa"/>
            <w:shd w:val="clear" w:color="auto" w:fill="BFBFBF" w:themeFill="background1" w:themeFillShade="BF"/>
          </w:tcPr>
          <w:p w14:paraId="5340784E" w14:textId="5D76D742" w:rsidR="00DF3420" w:rsidRPr="008E33AE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Replies: Completeness</w:t>
            </w:r>
          </w:p>
          <w:p w14:paraId="1F1E020D" w14:textId="5F55CF32" w:rsidR="00DF3420" w:rsidRPr="008E33AE" w:rsidRDefault="00B33ED1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DF3420"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points</w:t>
            </w:r>
          </w:p>
        </w:tc>
        <w:tc>
          <w:tcPr>
            <w:tcW w:w="3060" w:type="dxa"/>
            <w:shd w:val="clear" w:color="auto" w:fill="auto"/>
          </w:tcPr>
          <w:p w14:paraId="27C1E8A1" w14:textId="53F730F4" w:rsidR="00DF3420" w:rsidRPr="008E33AE" w:rsidRDefault="00B33ED1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4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08F48778" w14:textId="19B8CCFC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Replies significantly contribute to the discussion and content expands upon fellow student’s original thread (does not merely acknowledge content of post)</w:t>
            </w:r>
            <w:r w:rsidR="0050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40828AD" w14:textId="079E4C4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0A9FED0" w14:textId="24B2121E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C336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</w:t>
            </w: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0C4F57D" w14:textId="706AC1B3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Replies contribute to the discussion. The reply goes beyond simply acknowledging content of post. </w:t>
            </w:r>
          </w:p>
          <w:p w14:paraId="72933BF8" w14:textId="6EE44A7F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95DAA2D" w14:textId="05BD1FBE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point</w:t>
            </w:r>
          </w:p>
          <w:p w14:paraId="17CD775D" w14:textId="726E9C29" w:rsidR="00DF3420" w:rsidRPr="008E33AE" w:rsidRDefault="00DF3420" w:rsidP="008E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Replies does not contribute to the discussion </w:t>
            </w:r>
            <w:r w:rsidR="0050005F" w:rsidRPr="005000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OR merely</w:t>
            </w: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acknowledges content without expansion</w:t>
            </w:r>
            <w:r w:rsidR="005000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500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..</w:t>
            </w:r>
          </w:p>
        </w:tc>
        <w:tc>
          <w:tcPr>
            <w:tcW w:w="3150" w:type="dxa"/>
            <w:shd w:val="clear" w:color="auto" w:fill="auto"/>
          </w:tcPr>
          <w:p w14:paraId="4068F377" w14:textId="7A0CC67B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 points</w:t>
            </w:r>
          </w:p>
          <w:p w14:paraId="1550FD6A" w14:textId="1869B321" w:rsidR="00DF3420" w:rsidRPr="008E33AE" w:rsidRDefault="00DF3420" w:rsidP="008E3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Replies do not contribute to the discussion AND merely acknowledges content</w:t>
            </w:r>
            <w:r w:rsidR="0050005F"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F3420" w:rsidRPr="0050005F" w14:paraId="52B5B370" w14:textId="3A4FC6BB" w:rsidTr="00DF3420">
        <w:trPr>
          <w:trHeight w:val="795"/>
        </w:trPr>
        <w:tc>
          <w:tcPr>
            <w:tcW w:w="1792" w:type="dxa"/>
            <w:shd w:val="clear" w:color="auto" w:fill="BFBFBF" w:themeFill="background1" w:themeFillShade="BF"/>
          </w:tcPr>
          <w:p w14:paraId="6773F7BA" w14:textId="5B63F1A3" w:rsidR="00DF3420" w:rsidRPr="008E33AE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Replies: Support of Major Points</w:t>
            </w:r>
          </w:p>
          <w:p w14:paraId="0DB3DA8F" w14:textId="30264989" w:rsidR="00DF3420" w:rsidRPr="008E33AE" w:rsidRDefault="00D241DB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D470F"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points</w:t>
            </w:r>
          </w:p>
        </w:tc>
        <w:tc>
          <w:tcPr>
            <w:tcW w:w="3060" w:type="dxa"/>
            <w:shd w:val="clear" w:color="auto" w:fill="auto"/>
          </w:tcPr>
          <w:p w14:paraId="07223F8F" w14:textId="08B48FCF" w:rsidR="00DF3420" w:rsidRPr="008E33AE" w:rsidRDefault="00D241DB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520199E" w14:textId="771BF8BC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Major points are supported by all of the following:</w:t>
            </w:r>
          </w:p>
          <w:p w14:paraId="04ADC6E2" w14:textId="48B735D4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3B2980B9" w14:textId="17293439" w:rsidR="00DF3420" w:rsidRPr="008E33AE" w:rsidRDefault="00DF3420" w:rsidP="000D6B7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  <w:p w14:paraId="19B37876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</w:t>
            </w:r>
          </w:p>
          <w:p w14:paraId="15210EBA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03B9A9A5" w14:textId="7004963A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  <w:p w14:paraId="47D452C0" w14:textId="444C7B39" w:rsidR="00DF3420" w:rsidRPr="008E33AE" w:rsidRDefault="00DF3420" w:rsidP="000D6B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73D0416" w14:textId="4F2547C0" w:rsidR="00DF3420" w:rsidRPr="008E33AE" w:rsidRDefault="00D241DB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0E6DEA83" w14:textId="5FA565BE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Support is missing from one of the following:</w:t>
            </w:r>
          </w:p>
          <w:p w14:paraId="20F4F477" w14:textId="62ABA8BA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7053437B" w14:textId="77777777" w:rsidR="00DF3420" w:rsidRPr="008E33AE" w:rsidRDefault="00DF3420" w:rsidP="000D6B7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  <w:p w14:paraId="4550C61C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</w:t>
            </w:r>
          </w:p>
          <w:p w14:paraId="46CD06E6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428E8085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  <w:p w14:paraId="37776F6F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05435B0" w14:textId="627C5FE7" w:rsidR="00DF3420" w:rsidRPr="008E33AE" w:rsidRDefault="00D241DB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point</w:t>
            </w:r>
          </w:p>
          <w:p w14:paraId="51DBE1DD" w14:textId="24B574F2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Support is missing from two of the following:</w:t>
            </w:r>
          </w:p>
          <w:p w14:paraId="7B74BE56" w14:textId="04D653D9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48B6EE64" w14:textId="77777777" w:rsidR="00DF3420" w:rsidRPr="008E33AE" w:rsidRDefault="00DF3420" w:rsidP="000D6B7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  <w:p w14:paraId="2CE443A0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</w:t>
            </w:r>
          </w:p>
          <w:p w14:paraId="4C032E09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3109F21A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  <w:p w14:paraId="7BFACD70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1164FE1" w14:textId="773877E2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0D397FCE" w14:textId="6FEB4DD8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Support is missing from more than two of the following:</w:t>
            </w:r>
          </w:p>
          <w:p w14:paraId="71E8A93F" w14:textId="6599BF62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week’s reading</w:t>
            </w:r>
          </w:p>
          <w:p w14:paraId="05B1C48F" w14:textId="77777777" w:rsidR="00DF3420" w:rsidRPr="008E33AE" w:rsidRDefault="00DF3420" w:rsidP="000D6B7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  <w:p w14:paraId="0FCE605E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one other peer-reviewed or governmental source</w:t>
            </w:r>
          </w:p>
          <w:p w14:paraId="7B53B562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Pertinent, conceptual or personal examples</w:t>
            </w:r>
          </w:p>
          <w:p w14:paraId="55627C7E" w14:textId="77777777" w:rsidR="00DF3420" w:rsidRPr="008E33AE" w:rsidRDefault="00DF3420" w:rsidP="000D6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Thoughtful analysis</w:t>
            </w:r>
          </w:p>
          <w:p w14:paraId="5FA832E7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8C51677" w14:textId="77777777" w:rsidR="0050005F" w:rsidRDefault="0050005F">
      <w:r>
        <w:br w:type="page"/>
      </w:r>
    </w:p>
    <w:tbl>
      <w:tblPr>
        <w:tblpPr w:leftFromText="180" w:rightFromText="180" w:vertAnchor="text" w:tblpY="1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060"/>
        <w:gridCol w:w="3060"/>
        <w:gridCol w:w="3060"/>
        <w:gridCol w:w="3150"/>
      </w:tblGrid>
      <w:tr w:rsidR="00DF3420" w:rsidRPr="0050005F" w14:paraId="25976D75" w14:textId="71052113" w:rsidTr="00DF3420">
        <w:trPr>
          <w:trHeight w:val="435"/>
        </w:trPr>
        <w:tc>
          <w:tcPr>
            <w:tcW w:w="1792" w:type="dxa"/>
            <w:shd w:val="clear" w:color="auto" w:fill="8EAADB" w:themeFill="accent1" w:themeFillTint="99"/>
            <w:vAlign w:val="bottom"/>
          </w:tcPr>
          <w:p w14:paraId="76AA2F9A" w14:textId="62D74D80" w:rsidR="00DF3420" w:rsidRPr="008E33AE" w:rsidRDefault="00B33ED1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Structure 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79F1287E" w14:textId="393B25AA" w:rsidR="00DF3420" w:rsidRPr="0050005F" w:rsidRDefault="00DF3420" w:rsidP="000D6B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33AB6C3A" w14:textId="61A97179" w:rsidR="00DF3420" w:rsidRPr="008E33AE" w:rsidRDefault="00DF3420" w:rsidP="000D6B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5263A9B0" w14:textId="2D20B28A" w:rsidR="00DF3420" w:rsidRPr="008E33AE" w:rsidRDefault="00DF3420" w:rsidP="000D6B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54719CC1" w14:textId="2C1437CA" w:rsidR="00DF3420" w:rsidRPr="008E33AE" w:rsidRDefault="00DF3420" w:rsidP="000D6B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DF3420" w:rsidRPr="0050005F" w14:paraId="36290A74" w14:textId="6DA3900A" w:rsidTr="00DF3420">
        <w:trPr>
          <w:trHeight w:val="705"/>
        </w:trPr>
        <w:tc>
          <w:tcPr>
            <w:tcW w:w="1792" w:type="dxa"/>
            <w:shd w:val="clear" w:color="auto" w:fill="BFBFBF" w:themeFill="background1" w:themeFillShade="BF"/>
          </w:tcPr>
          <w:p w14:paraId="18D80481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Thread: Student Expectations and Word Count</w:t>
            </w:r>
          </w:p>
          <w:p w14:paraId="3D4EF713" w14:textId="6D477559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DF3420"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points</w:t>
            </w:r>
          </w:p>
        </w:tc>
        <w:tc>
          <w:tcPr>
            <w:tcW w:w="3060" w:type="dxa"/>
            <w:shd w:val="clear" w:color="auto" w:fill="auto"/>
          </w:tcPr>
          <w:p w14:paraId="2C4B465D" w14:textId="36F06A1D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9624932" w14:textId="3BFBD3CF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follows Student Expectations and word count is between 400-500 words</w:t>
            </w:r>
            <w:r w:rsidR="0050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6038915D" w14:textId="625EC26F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21FF595" w14:textId="46F97A59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follows all student expectations but word count is less than 400 words</w:t>
            </w:r>
            <w:r w:rsidR="0050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5B41F061" w14:textId="523C2788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point</w:t>
            </w:r>
          </w:p>
          <w:p w14:paraId="1020B4EE" w14:textId="5DA7DF4B" w:rsidR="00DF3420" w:rsidRPr="00585334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Communication follows some student expectations but not all and the word count is less than 400 words</w:t>
            </w:r>
            <w:r w:rsidR="005000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51C9C336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4452C3A9" w14:textId="78C89C34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does not follow student expectations in the majority of the post and word count is less than 300 words.</w:t>
            </w:r>
          </w:p>
        </w:tc>
      </w:tr>
      <w:tr w:rsidR="00DF3420" w:rsidRPr="0050005F" w14:paraId="0DFB147A" w14:textId="5D6E91D5" w:rsidTr="00DF3420">
        <w:trPr>
          <w:trHeight w:val="678"/>
        </w:trPr>
        <w:tc>
          <w:tcPr>
            <w:tcW w:w="1792" w:type="dxa"/>
            <w:shd w:val="clear" w:color="auto" w:fill="BFBFBF" w:themeFill="background1" w:themeFillShade="BF"/>
          </w:tcPr>
          <w:p w14:paraId="36B44F4E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Replies: Student Expectations and Word Count</w:t>
            </w:r>
          </w:p>
          <w:p w14:paraId="4BEF1D6B" w14:textId="74C396D5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DF3420" w:rsidRPr="008E3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points</w:t>
            </w:r>
          </w:p>
        </w:tc>
        <w:tc>
          <w:tcPr>
            <w:tcW w:w="3060" w:type="dxa"/>
            <w:shd w:val="clear" w:color="auto" w:fill="auto"/>
          </w:tcPr>
          <w:p w14:paraId="0B95F99A" w14:textId="0182C2A7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DF3420"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0A362153" w14:textId="58BD78A1" w:rsidR="00DF3420" w:rsidRPr="00585334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follows Student Expectations and word count is between 200 to 250 words</w:t>
            </w:r>
            <w:r w:rsidR="0050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784384D1" w14:textId="6B1EB3CB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93B87D0" w14:textId="1981CA3E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follows all student expectations but word count is less than 200 words</w:t>
            </w:r>
            <w:r w:rsidR="0050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032E1DC8" w14:textId="738D667A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point</w:t>
            </w:r>
          </w:p>
          <w:p w14:paraId="3084B6F8" w14:textId="62EA4A49" w:rsidR="00DF3420" w:rsidRPr="00585334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Communication follows some student expectations but not all and the word count is less than 200 words</w:t>
            </w:r>
            <w:r w:rsidR="005000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6428D03D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41484E92" w14:textId="0CC9A501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does not follow student expectations in the majority of the post and word count is less than 150 words.</w:t>
            </w:r>
          </w:p>
        </w:tc>
      </w:tr>
      <w:tr w:rsidR="00DF3420" w:rsidRPr="0050005F" w14:paraId="3A012A05" w14:textId="4D312BF8" w:rsidTr="00DF3420">
        <w:trPr>
          <w:trHeight w:val="608"/>
        </w:trPr>
        <w:tc>
          <w:tcPr>
            <w:tcW w:w="1792" w:type="dxa"/>
            <w:shd w:val="clear" w:color="auto" w:fill="BFBFBF" w:themeFill="background1" w:themeFillShade="BF"/>
          </w:tcPr>
          <w:p w14:paraId="6D371992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Mechanics</w:t>
            </w:r>
          </w:p>
          <w:p w14:paraId="3F2DFFEC" w14:textId="2ECCFB5A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3420" w:rsidRPr="008E3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points</w:t>
            </w:r>
          </w:p>
        </w:tc>
        <w:tc>
          <w:tcPr>
            <w:tcW w:w="3060" w:type="dxa"/>
            <w:shd w:val="clear" w:color="auto" w:fill="auto"/>
          </w:tcPr>
          <w:p w14:paraId="08B72B41" w14:textId="1469A01D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62BFCBD0" w14:textId="458E08C0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Proper spelling AND grammar are used</w:t>
            </w:r>
            <w:r w:rsidR="005000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5400DDF4" w14:textId="53AE69B7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F3420"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2FAC48C" w14:textId="0B97CB56" w:rsidR="00DF3420" w:rsidRPr="00585334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Minor spelling OR grammar errors are present</w:t>
            </w:r>
            <w:r w:rsidR="005000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5FE1E18C" w14:textId="79FDBEC0" w:rsidR="00DF3420" w:rsidRPr="008E33AE" w:rsidRDefault="0061116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point</w:t>
            </w:r>
          </w:p>
          <w:p w14:paraId="195334D5" w14:textId="229FBD6C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Multiple spelling OR grammar errors are present</w:t>
            </w:r>
            <w:r w:rsidR="005000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775CB1A9" w14:textId="77777777" w:rsidR="00DF3420" w:rsidRPr="008E33AE" w:rsidRDefault="00DF3420" w:rsidP="000D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281EA087" w14:textId="617A31DB" w:rsidR="00DF3420" w:rsidRPr="00585334" w:rsidRDefault="00DF3420" w:rsidP="00585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There are multiple spelling AND grammar errors throughout post</w:t>
            </w:r>
            <w:r w:rsidR="0050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0CD2226A" w14:textId="77777777" w:rsidR="007B6477" w:rsidRPr="008E33AE" w:rsidRDefault="007B6477">
      <w:pPr>
        <w:rPr>
          <w:rFonts w:ascii="Times New Roman" w:hAnsi="Times New Roman" w:cs="Times New Roman"/>
        </w:rPr>
      </w:pPr>
    </w:p>
    <w:sectPr w:rsidR="007B6477" w:rsidRPr="008E33AE" w:rsidSect="0003604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9E2B" w14:textId="77777777" w:rsidR="002C1A46" w:rsidRDefault="002C1A46" w:rsidP="00585334">
      <w:pPr>
        <w:spacing w:after="0" w:line="240" w:lineRule="auto"/>
      </w:pPr>
      <w:r>
        <w:separator/>
      </w:r>
    </w:p>
  </w:endnote>
  <w:endnote w:type="continuationSeparator" w:id="0">
    <w:p w14:paraId="7D08D087" w14:textId="77777777" w:rsidR="002C1A46" w:rsidRDefault="002C1A46" w:rsidP="0058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501115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9A9D0" w14:textId="18873822" w:rsidR="00585334" w:rsidRPr="00585334" w:rsidRDefault="00585334" w:rsidP="00585334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8533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853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0401" w14:textId="77777777" w:rsidR="002C1A46" w:rsidRDefault="002C1A46" w:rsidP="00585334">
      <w:pPr>
        <w:spacing w:after="0" w:line="240" w:lineRule="auto"/>
      </w:pPr>
      <w:r>
        <w:separator/>
      </w:r>
    </w:p>
  </w:footnote>
  <w:footnote w:type="continuationSeparator" w:id="0">
    <w:p w14:paraId="583B2C54" w14:textId="77777777" w:rsidR="002C1A46" w:rsidRDefault="002C1A46" w:rsidP="0058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2409" w14:textId="48A6B17E" w:rsidR="00585334" w:rsidRPr="00585334" w:rsidRDefault="00585334" w:rsidP="0058533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85334">
      <w:rPr>
        <w:rFonts w:ascii="Times New Roman" w:hAnsi="Times New Roman" w:cs="Times New Roman"/>
        <w:sz w:val="20"/>
        <w:szCs w:val="20"/>
      </w:rPr>
      <w:t>HLTH 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D09"/>
    <w:multiLevelType w:val="hybridMultilevel"/>
    <w:tmpl w:val="F606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0"/>
    <w:rsid w:val="00036040"/>
    <w:rsid w:val="000642A0"/>
    <w:rsid w:val="000B2B14"/>
    <w:rsid w:val="000D6B73"/>
    <w:rsid w:val="00136154"/>
    <w:rsid w:val="0013781A"/>
    <w:rsid w:val="0016182D"/>
    <w:rsid w:val="0016393F"/>
    <w:rsid w:val="00182EC3"/>
    <w:rsid w:val="0019560D"/>
    <w:rsid w:val="002A7BC3"/>
    <w:rsid w:val="002C0306"/>
    <w:rsid w:val="002C1A46"/>
    <w:rsid w:val="002C5CF3"/>
    <w:rsid w:val="002E574F"/>
    <w:rsid w:val="00326D65"/>
    <w:rsid w:val="0032750F"/>
    <w:rsid w:val="003633D1"/>
    <w:rsid w:val="003C66B0"/>
    <w:rsid w:val="003E4D55"/>
    <w:rsid w:val="00482E65"/>
    <w:rsid w:val="004907A2"/>
    <w:rsid w:val="004E38C1"/>
    <w:rsid w:val="0050005F"/>
    <w:rsid w:val="0053268C"/>
    <w:rsid w:val="00565BA8"/>
    <w:rsid w:val="00585334"/>
    <w:rsid w:val="005D1400"/>
    <w:rsid w:val="00611160"/>
    <w:rsid w:val="00644894"/>
    <w:rsid w:val="00684889"/>
    <w:rsid w:val="006A1F52"/>
    <w:rsid w:val="00700966"/>
    <w:rsid w:val="007533F5"/>
    <w:rsid w:val="00764937"/>
    <w:rsid w:val="007A5FF7"/>
    <w:rsid w:val="007B6477"/>
    <w:rsid w:val="007B65F9"/>
    <w:rsid w:val="007E1365"/>
    <w:rsid w:val="00815BCA"/>
    <w:rsid w:val="00822E1A"/>
    <w:rsid w:val="00856574"/>
    <w:rsid w:val="008E33AE"/>
    <w:rsid w:val="00927360"/>
    <w:rsid w:val="009D470F"/>
    <w:rsid w:val="009D5C0E"/>
    <w:rsid w:val="00A433AE"/>
    <w:rsid w:val="00A908B7"/>
    <w:rsid w:val="00AB5FA3"/>
    <w:rsid w:val="00AC6788"/>
    <w:rsid w:val="00B33ED1"/>
    <w:rsid w:val="00C336B0"/>
    <w:rsid w:val="00C7276E"/>
    <w:rsid w:val="00CA4F24"/>
    <w:rsid w:val="00CC047E"/>
    <w:rsid w:val="00CC2235"/>
    <w:rsid w:val="00CF2AF1"/>
    <w:rsid w:val="00D02585"/>
    <w:rsid w:val="00D12A1B"/>
    <w:rsid w:val="00D241DB"/>
    <w:rsid w:val="00D52EF2"/>
    <w:rsid w:val="00DB0D49"/>
    <w:rsid w:val="00DF3420"/>
    <w:rsid w:val="00E16E9B"/>
    <w:rsid w:val="00E97529"/>
    <w:rsid w:val="00F118A1"/>
    <w:rsid w:val="00F171A0"/>
    <w:rsid w:val="00F44C5D"/>
    <w:rsid w:val="00F81017"/>
    <w:rsid w:val="00FA1ABD"/>
    <w:rsid w:val="00FC4779"/>
    <w:rsid w:val="00FD7502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34"/>
  </w:style>
  <w:style w:type="paragraph" w:styleId="Footer">
    <w:name w:val="footer"/>
    <w:basedOn w:val="Normal"/>
    <w:link w:val="FooterChar"/>
    <w:uiPriority w:val="99"/>
    <w:unhideWhenUsed/>
    <w:rsid w:val="0058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Shenkle, Michael Thomas (School of Education)</dc:creator>
  <cp:keywords/>
  <dc:description/>
  <cp:lastModifiedBy>Kayode Adedayo</cp:lastModifiedBy>
  <cp:revision>2</cp:revision>
  <cp:lastPrinted>2017-11-02T15:56:00Z</cp:lastPrinted>
  <dcterms:created xsi:type="dcterms:W3CDTF">2020-03-13T03:02:00Z</dcterms:created>
  <dcterms:modified xsi:type="dcterms:W3CDTF">2020-03-13T03:02:00Z</dcterms:modified>
</cp:coreProperties>
</file>