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默认"/>
        <w:bidi w:val="0"/>
        <w:spacing w:before="0" w:after="120" w:line="432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outline w:val="0"/>
          <w:color w:val="282828"/>
          <w:sz w:val="36"/>
          <w:szCs w:val="36"/>
          <w:shd w:val="clear" w:color="auto" w:fill="ffffff"/>
          <w:rtl w:val="0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800000"/>
          <w:sz w:val="36"/>
          <w:szCs w:val="36"/>
          <w:shd w:val="clear" w:color="auto" w:fill="ffffff"/>
          <w:rtl w:val="0"/>
          <w:lang w:val="nl-NL"/>
          <w14:textFill>
            <w14:solidFill>
              <w14:srgbClr w14:val="800000"/>
            </w14:solidFill>
          </w14:textFill>
        </w:rPr>
        <w:t>Overview</w:t>
      </w:r>
    </w:p>
    <w:p>
      <w:pPr>
        <w:pStyle w:val="默认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For Milestone 3, you will compose an essay that synthesizes and extends your work from milestones 1 &amp; 2. This is your opportunity to convey your thoughts and impress us with logic and evidence-based claims. We encourage you to think hard about how you can synthesize topics and make compelling arguments. We will evaluate your presentation using a rubric. The rubric is on the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instrText xml:space="preserve"> HYPERLINK "https://osu.instructure.com/courses/96710/assignments/2041267"</w:instrText>
      </w:r>
      <w:r>
        <w:rPr>
          <w:rStyle w:val="Hyperlink.0"/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submission page</w:t>
      </w:r>
      <w:r>
        <w:rPr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.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</w:p>
    <w:p>
      <w:pPr>
        <w:pStyle w:val="默认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</w:pP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</w:p>
    <w:p>
      <w:pPr>
        <w:pStyle w:val="默认"/>
        <w:bidi w:val="0"/>
        <w:spacing w:before="0" w:after="120" w:line="432" w:lineRule="atLeast"/>
        <w:ind w:left="0" w:right="0" w:firstLine="0"/>
        <w:jc w:val="left"/>
        <w:rPr>
          <w:rStyle w:val="无"/>
          <w:rFonts w:ascii="Helvetica" w:cs="Helvetica" w:hAnsi="Helvetica" w:eastAsia="Helvetica"/>
          <w:b w:val="0"/>
          <w:bCs w:val="0"/>
          <w:outline w:val="0"/>
          <w:color w:val="282828"/>
          <w:sz w:val="36"/>
          <w:szCs w:val="36"/>
          <w:shd w:val="clear" w:color="auto" w:fill="ffffff"/>
          <w:rtl w:val="0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800000"/>
          <w:sz w:val="36"/>
          <w:szCs w:val="36"/>
          <w:shd w:val="clear" w:color="auto" w:fill="ffffff"/>
          <w:rtl w:val="0"/>
          <w:lang w:val="fr-FR"/>
          <w14:textFill>
            <w14:solidFill>
              <w14:srgbClr w14:val="800000"/>
            </w14:solidFill>
          </w14:textFill>
        </w:rPr>
        <w:t>Instructions</w:t>
      </w:r>
    </w:p>
    <w:p>
      <w:pPr>
        <w:pStyle w:val="默认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Using a word processor, answer each prompt completely and concisely.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</w:p>
    <w:p>
      <w:pPr>
        <w:pStyle w:val="默认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Clearly identify each of your short essays to correspond with the numbered prompts below. For additional rules, see the bottom of this page.</w:t>
      </w:r>
    </w:p>
    <w:p>
      <w:pPr>
        <w:pStyle w:val="默认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Save your document as a .doc, .docx, or .pdf file and upload to the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instrText xml:space="preserve"> HYPERLINK "https://osu.instructure.com/courses/96710/assignments/2041267"</w:instrText>
      </w:r>
      <w:r>
        <w:rPr>
          <w:rStyle w:val="Hyperlink.0"/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submission page</w:t>
      </w:r>
      <w:r>
        <w:rPr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before the deadline.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</w:p>
    <w:p>
      <w:pPr>
        <w:pStyle w:val="默认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</w:pP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</w:p>
    <w:p>
      <w:pPr>
        <w:pStyle w:val="默认"/>
        <w:bidi w:val="0"/>
        <w:spacing w:before="0" w:after="120" w:line="432" w:lineRule="atLeast"/>
        <w:ind w:left="0" w:right="0" w:firstLine="0"/>
        <w:jc w:val="left"/>
        <w:rPr>
          <w:rStyle w:val="无"/>
          <w:rFonts w:ascii="Helvetica" w:cs="Helvetica" w:hAnsi="Helvetica" w:eastAsia="Helvetica"/>
          <w:b w:val="0"/>
          <w:bCs w:val="0"/>
          <w:outline w:val="0"/>
          <w:color w:val="282828"/>
          <w:sz w:val="36"/>
          <w:szCs w:val="36"/>
          <w:shd w:val="clear" w:color="auto" w:fill="ffffff"/>
          <w:rtl w:val="0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800000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800000"/>
            </w14:solidFill>
          </w14:textFill>
        </w:rPr>
        <w:t>Essay prompts</w:t>
      </w:r>
    </w:p>
    <w:p>
      <w:pPr>
        <w:pStyle w:val="默认"/>
        <w:bidi w:val="0"/>
        <w:spacing w:before="0" w:after="240" w:line="240" w:lineRule="auto"/>
        <w:ind w:left="0" w:right="0" w:firstLine="0"/>
        <w:jc w:val="left"/>
        <w:rPr>
          <w:rStyle w:val="无"/>
          <w:rFonts w:ascii="Helvetica" w:cs="Helvetica" w:hAnsi="Helvetica" w:eastAsia="Helvetica"/>
          <w:b w:val="0"/>
          <w:bCs w:val="0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</w:pPr>
      <w:r>
        <w:rPr>
          <w:rStyle w:val="无"/>
          <w:rFonts w:ascii="Helvetica" w:hAnsi="Helvetica"/>
          <w:b w:val="0"/>
          <w:bCs w:val="0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1.</w:t>
      </w:r>
      <w:r>
        <w:rPr>
          <w:rStyle w:val="无"/>
          <w:rFonts w:ascii="Helvetica" w:hAnsi="Helvetica" w:hint="default"/>
          <w:b w:val="0"/>
          <w:bCs w:val="0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Fonts w:ascii="Helvetica" w:hAnsi="Helvetica"/>
          <w:b w:val="1"/>
          <w:bCs w:val="1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Introduce your topic</w:t>
      </w:r>
      <w:r>
        <w:rPr>
          <w:rStyle w:val="无"/>
          <w:rFonts w:ascii="Helvetica" w:hAnsi="Helvetica"/>
          <w:b w:val="0"/>
          <w:bCs w:val="0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.</w:t>
      </w:r>
      <w:r>
        <w:rPr>
          <w:rStyle w:val="无"/>
          <w:rFonts w:ascii="Helvetica" w:hAnsi="Helvetica" w:hint="default"/>
          <w:b w:val="0"/>
          <w:bCs w:val="0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</w:p>
    <w:p>
      <w:pPr>
        <w:pStyle w:val="默认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What is your topic?</w:t>
      </w:r>
    </w:p>
    <w:p>
      <w:pPr>
        <w:pStyle w:val="默认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Unrelated to video games, why does this topic matter?</w:t>
      </w:r>
    </w:p>
    <w:p>
      <w:pPr>
        <w:pStyle w:val="默认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2.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Style w:val="无"/>
          <w:rFonts w:ascii="Helvetica" w:hAnsi="Helvetica"/>
          <w:b w:val="1"/>
          <w:bCs w:val="1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Present your argument.</w:t>
      </w:r>
      <w:r>
        <w:rPr>
          <w:rStyle w:val="无"/>
          <w:rFonts w:ascii="Helvetica" w:hAnsi="Helvetica" w:hint="default"/>
          <w:b w:val="1"/>
          <w:bCs w:val="1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Construct an argument using a select theory about the issue you have selected. In this section explain how the topic is important to games and society. To do this, please address the following:</w:t>
      </w:r>
    </w:p>
    <w:p>
      <w:pPr>
        <w:pStyle w:val="默认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Briefly state your core argument (write this after you complete this entire section)</w:t>
      </w:r>
    </w:p>
    <w:p>
      <w:pPr>
        <w:pStyle w:val="默认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Select a theory/model/concept upon which to ground your argument (see the theory list below). Explain the core idea of your theory. In other words, what does the theory state, broadly speaking?</w:t>
      </w:r>
    </w:p>
    <w:p>
      <w:pPr>
        <w:pStyle w:val="默认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How does the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Style w:val="Hyperlink.0"/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content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of video games relate to the theory you selected (reference your work from milestone 1 to help you do this)? Remember that you are building an argument, not merely describing things.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</w:p>
    <w:p>
      <w:pPr>
        <w:pStyle w:val="默认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How do the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Style w:val="Hyperlink.0"/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effects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of games relate to the theory you selected (reference your work from milestone 2 to help you do this)? Remember that you are building an argument, not merely describing things.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</w:p>
    <w:p>
      <w:pPr>
        <w:pStyle w:val="默认"/>
        <w:bidi w:val="0"/>
        <w:spacing w:before="0" w:after="240" w:line="240" w:lineRule="auto"/>
        <w:ind w:left="0" w:right="0" w:firstLine="0"/>
        <w:jc w:val="left"/>
        <w:rPr>
          <w:rStyle w:val="无"/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</w:pPr>
      <w:r>
        <w:rPr>
          <w:rStyle w:val="无"/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3.</w:t>
      </w:r>
      <w:r>
        <w:rPr>
          <w:rStyle w:val="无"/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Style w:val="无"/>
          <w:rFonts w:ascii="Helvetica" w:hAnsi="Helvetica"/>
          <w:b w:val="1"/>
          <w:bCs w:val="1"/>
          <w:outline w:val="0"/>
          <w:color w:val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Present a formal conclusion</w:t>
      </w:r>
      <w:r>
        <w:rPr>
          <w:rFonts w:ascii="Helvetica" w:hAnsi="Helvetica"/>
          <w:outline w:val="0"/>
          <w:color w:val="282828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. Synthesize your work across all milestones.</w:t>
      </w:r>
    </w:p>
    <w:p>
      <w:pPr>
        <w:pStyle w:val="默认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In regards to video games and society, should the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Style w:val="Hyperlink.0"/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general public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care about the issue you selected? Why?</w:t>
      </w:r>
    </w:p>
    <w:p>
      <w:pPr>
        <w:pStyle w:val="默认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Apply your conclusion to gamers. Why should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Style w:val="Hyperlink.0"/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gamers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care about your conclusion? Should gamers do anything in response to your conclusion?</w:t>
      </w:r>
    </w:p>
    <w:p>
      <w:pPr>
        <w:pStyle w:val="默认"/>
        <w:numPr>
          <w:ilvl w:val="1"/>
          <w:numId w:val="4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Apply your conclusion to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Style w:val="Hyperlink.0"/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video game industry professionals</w:t>
      </w: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. Why should industry professionals care about your conclusion? Should professionals do anything in response to your conclusion?</w:t>
      </w:r>
    </w:p>
    <w:p>
      <w:pPr>
        <w:pStyle w:val="默认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</w:pP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</w:p>
    <w:p>
      <w:pPr>
        <w:pStyle w:val="默认"/>
        <w:bidi w:val="0"/>
        <w:spacing w:before="0" w:after="120" w:line="432" w:lineRule="atLeast"/>
        <w:ind w:left="0" w:right="0" w:firstLine="0"/>
        <w:jc w:val="left"/>
        <w:rPr>
          <w:rStyle w:val="无"/>
          <w:rFonts w:ascii="Helvetica" w:cs="Helvetica" w:hAnsi="Helvetica" w:eastAsia="Helvetica"/>
          <w:b w:val="0"/>
          <w:bCs w:val="0"/>
          <w:outline w:val="0"/>
          <w:color w:val="282828"/>
          <w:sz w:val="36"/>
          <w:szCs w:val="36"/>
          <w:shd w:val="clear" w:color="auto" w:fill="ffffff"/>
          <w:rtl w:val="0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800000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800000"/>
            </w14:solidFill>
          </w14:textFill>
        </w:rPr>
        <w:t>Theory list</w:t>
      </w:r>
    </w:p>
    <w:p>
      <w:pPr>
        <w:pStyle w:val="默认"/>
        <w:bidi w:val="0"/>
        <w:spacing w:before="0" w:after="240" w:line="240" w:lineRule="auto"/>
        <w:ind w:left="0" w:right="0" w:firstLine="0"/>
        <w:jc w:val="left"/>
        <w:rPr>
          <w:rStyle w:val="无"/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Demonstrate your mastery of course material by linking a theory from class to your topic. Choose wisely. Some of these theories appeared in the milestone 1 and 2 readings. Some of them did not. Some have a more direct fit to certain topics. Regardless of which theory you select, ensure that you present arguments in your own words (i.e., avoid quoting and paraphrasing milestone 1 and 2 readings too heavily).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</w:rPr>
        <w:t> </w:t>
      </w:r>
    </w:p>
    <w:p>
      <w:pPr>
        <w:pStyle w:val="默认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Objectification theory</w:t>
      </w:r>
    </w:p>
    <w:p>
      <w:pPr>
        <w:pStyle w:val="默认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The Model of Intuitive Moral and Exemplars (MIME)</w:t>
      </w:r>
    </w:p>
    <w:p>
      <w:pPr>
        <w:pStyle w:val="默认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sz w:val="30"/>
          <w:szCs w:val="30"/>
          <w:shd w:val="clear" w:color="auto" w:fill="ffffff"/>
          <w:rtl w:val="0"/>
          <w:lang w:val="fr-FR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fr-FR"/>
        </w:rPr>
        <w:t>Proteus effect</w:t>
      </w:r>
    </w:p>
    <w:p>
      <w:pPr>
        <w:pStyle w:val="默认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Social comparison theory</w:t>
      </w:r>
    </w:p>
    <w:p>
      <w:pPr>
        <w:pStyle w:val="默认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sz w:val="30"/>
          <w:szCs w:val="30"/>
          <w:shd w:val="clear" w:color="auto" w:fill="ffffff"/>
          <w:rtl w:val="0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</w:rPr>
        <w:t>Flow</w:t>
      </w:r>
    </w:p>
    <w:p>
      <w:pPr>
        <w:pStyle w:val="默认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Disinhibition &amp; Desensitization</w:t>
      </w:r>
      <w:r>
        <w:rPr>
          <w:rFonts w:ascii="Helvetica" w:hAnsi="Helvetica" w:hint="default"/>
          <w:sz w:val="30"/>
          <w:szCs w:val="30"/>
          <w:shd w:val="clear" w:color="auto" w:fill="ffffff"/>
          <w:rtl w:val="0"/>
        </w:rPr>
        <w:t> </w:t>
      </w:r>
    </w:p>
    <w:p>
      <w:pPr>
        <w:pStyle w:val="默认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Social learning theory (i.e., social cognitive theory)</w:t>
      </w:r>
    </w:p>
    <w:p>
      <w:pPr>
        <w:pStyle w:val="默认"/>
        <w:numPr>
          <w:ilvl w:val="0"/>
          <w:numId w:val="5"/>
        </w:numPr>
        <w:bidi w:val="0"/>
        <w:spacing w:before="0" w:line="240" w:lineRule="auto"/>
        <w:ind w:right="0"/>
        <w:jc w:val="left"/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</w:pPr>
      <w:r>
        <w:rPr>
          <w:rFonts w:ascii="Helvetica" w:hAnsi="Helvetica"/>
          <w:sz w:val="30"/>
          <w:szCs w:val="30"/>
          <w:shd w:val="clear" w:color="auto" w:fill="ffffff"/>
          <w:rtl w:val="0"/>
          <w:lang w:val="en-US"/>
        </w:rPr>
        <w:t>Dyadic and/or monadic identification</w:t>
      </w:r>
    </w:p>
    <w:p>
      <w:pPr>
        <w:pStyle w:val="默认"/>
        <w:bidi w:val="0"/>
        <w:spacing w:before="0" w:after="120" w:line="432" w:lineRule="atLeast"/>
        <w:ind w:left="0" w:right="0" w:firstLine="0"/>
        <w:jc w:val="left"/>
        <w:rPr>
          <w:rStyle w:val="无"/>
          <w:rFonts w:ascii="Helvetica" w:cs="Helvetica" w:hAnsi="Helvetica" w:eastAsia="Helvetica"/>
          <w:b w:val="0"/>
          <w:bCs w:val="0"/>
          <w:outline w:val="0"/>
          <w:color w:val="282828"/>
          <w:sz w:val="36"/>
          <w:szCs w:val="36"/>
          <w:shd w:val="clear" w:color="auto" w:fill="ffffff"/>
          <w:rtl w:val="0"/>
          <w14:textFill>
            <w14:solidFill>
              <w14:srgbClr w14:val="282828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282828"/>
          <w:sz w:val="36"/>
          <w:szCs w:val="36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Short essay rules</w:t>
      </w:r>
    </w:p>
    <w:p>
      <w:pPr>
        <w:pStyle w:val="默认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</w:pPr>
      <w:r>
        <w:rPr>
          <w:rStyle w:val="无"/>
          <w:rFonts w:ascii="Helvetica" w:hAnsi="Helvetica"/>
          <w:b w:val="1"/>
          <w:bCs w:val="1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Word count</w:t>
      </w: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.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Maximum of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800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words. There is not a minimum number of words. Please provide the word count at the end of your submission.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</w:p>
    <w:p>
      <w:pPr>
        <w:pStyle w:val="默认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</w:pPr>
      <w:r>
        <w:rPr>
          <w:rStyle w:val="无"/>
          <w:rFonts w:ascii="Helvetica" w:hAnsi="Helvetica"/>
          <w:b w:val="1"/>
          <w:bCs w:val="1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Clarity</w:t>
      </w: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. Because you discuss many articles, clearly identify which article you are describing by stating the authors' names using APA in-text citations (see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instrText xml:space="preserve"> HYPERLINK "https://docs.google.com/document/d/16JwiTvNNQGOKUTHRDPp9l3mlYpFJXctmMULSY6hO8Qw/edit?usp=sharing"</w:instrText>
      </w:r>
      <w:r>
        <w:rPr>
          <w:rStyle w:val="Hyperlink.0"/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82828"/>
            </w14:solidFill>
          </w14:textFill>
        </w:rPr>
        <w:t>sample essay</w:t>
      </w:r>
      <w:r>
        <w:rPr>
          <w:rStyle w:val="Hyperlink.0"/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fldChar w:fldCharType="end" w:fldLock="0"/>
      </w: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from milestone 1)</w:t>
      </w:r>
    </w:p>
    <w:p>
      <w:pPr>
        <w:pStyle w:val="默认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</w:pPr>
      <w:r>
        <w:rPr>
          <w:rStyle w:val="无"/>
          <w:rFonts w:ascii="Helvetica" w:hAnsi="Helvetica"/>
          <w:b w:val="1"/>
          <w:bCs w:val="1"/>
          <w:outline w:val="0"/>
          <w:color w:val="282828"/>
          <w:sz w:val="30"/>
          <w:szCs w:val="30"/>
          <w:shd w:val="clear" w:color="auto" w:fill="ffffff"/>
          <w:rtl w:val="0"/>
          <w:lang w:val="it-IT"/>
          <w14:textFill>
            <w14:solidFill>
              <w14:srgbClr w14:val="282828"/>
            </w14:solidFill>
          </w14:textFill>
        </w:rPr>
        <w:t>Font</w:t>
      </w: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. Please select from the following APA standard fonts: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 </w:t>
      </w: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11-point Calibri, 11-point Arial, 10-point Lucida Sans Unicode, 12-point Times New Roman, or 11-point Georgia.</w:t>
      </w:r>
    </w:p>
    <w:p>
      <w:pPr>
        <w:pStyle w:val="默认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</w:pPr>
      <w:r>
        <w:rPr>
          <w:rStyle w:val="无"/>
          <w:rFonts w:ascii="Helvetica" w:hAnsi="Helvetica"/>
          <w:b w:val="1"/>
          <w:bCs w:val="1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Works cited.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Provide references at the end of your essay on a new page.</w:t>
      </w:r>
    </w:p>
    <w:p>
      <w:pPr>
        <w:pStyle w:val="默认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</w:pPr>
      <w:r>
        <w:rPr>
          <w:rStyle w:val="无"/>
          <w:rFonts w:ascii="Helvetica" w:hAnsi="Helvetica"/>
          <w:b w:val="1"/>
          <w:bCs w:val="1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In-text citations</w:t>
      </w: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. Please use in-text citations to indicate who you discussing (see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Style w:val="Hyperlink.0"/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instrText xml:space="preserve"> HYPERLINK "https://docs.google.com/document/d/16JwiTvNNQGOKUTHRDPp9l3mlYpFJXctmMULSY6hO8Qw/edit?usp=sharing"</w:instrText>
      </w:r>
      <w:r>
        <w:rPr>
          <w:rStyle w:val="Hyperlink.0"/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fr-FR"/>
          <w14:textFill>
            <w14:solidFill>
              <w14:srgbClr w14:val="282828"/>
            </w14:solidFill>
          </w14:textFill>
        </w:rPr>
        <w:t>sample essay)</w:t>
      </w:r>
      <w:r>
        <w:rPr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br w:type="textWrapping"/>
      </w:r>
      <w:r>
        <w:rPr>
          <w:rFonts w:ascii="Helvetica" w:cs="Helvetica" w:hAnsi="Helvetica" w:eastAsia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fldChar w:fldCharType="end" w:fldLock="0"/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from milestone 1. If you quote an author (rather than paraphrase) you must indicate that you are quoting following APA guidelines.</w:t>
      </w:r>
    </w:p>
    <w:p>
      <w:pPr>
        <w:pStyle w:val="默认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</w:pPr>
      <w:r>
        <w:rPr>
          <w:rStyle w:val="无"/>
          <w:rFonts w:ascii="Helvetica" w:hAnsi="Helvetica"/>
          <w:b w:val="1"/>
          <w:bCs w:val="1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Line spacing</w:t>
      </w: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. Single-line spacing, double-line spacing, or anything in between.</w:t>
      </w:r>
    </w:p>
    <w:p>
      <w:pPr>
        <w:pStyle w:val="默认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</w:pPr>
      <w:r>
        <w:rPr>
          <w:rStyle w:val="无"/>
          <w:rFonts w:ascii="Helvetica" w:hAnsi="Helvetica"/>
          <w:b w:val="1"/>
          <w:bCs w:val="1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Margins</w:t>
      </w: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. 1 inch, 1.5 inches, or anything in between.</w:t>
      </w:r>
      <w:r>
        <w:rPr>
          <w:rFonts w:ascii="Helvetica" w:hAnsi="Helvetica" w:hint="default"/>
          <w:outline w:val="0"/>
          <w:color w:val="282828"/>
          <w:sz w:val="30"/>
          <w:szCs w:val="30"/>
          <w:shd w:val="clear" w:color="auto" w:fill="ffffff"/>
          <w:rtl w:val="0"/>
          <w14:textFill>
            <w14:solidFill>
              <w14:srgbClr w14:val="282828"/>
            </w14:solidFill>
          </w14:textFill>
        </w:rPr>
        <w:t> </w:t>
      </w:r>
    </w:p>
    <w:p>
      <w:pPr>
        <w:pStyle w:val="默认"/>
        <w:numPr>
          <w:ilvl w:val="0"/>
          <w:numId w:val="6"/>
        </w:numPr>
        <w:bidi w:val="0"/>
        <w:spacing w:before="0" w:line="240" w:lineRule="auto"/>
        <w:ind w:right="0"/>
        <w:jc w:val="left"/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</w:pPr>
      <w:r>
        <w:rPr>
          <w:rStyle w:val="无"/>
          <w:rFonts w:ascii="Helvetica" w:hAnsi="Helvetica"/>
          <w:b w:val="1"/>
          <w:bCs w:val="1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Title, author, etc</w:t>
      </w:r>
      <w:r>
        <w:rPr>
          <w:rFonts w:ascii="Helvetica" w:hAnsi="Helvetica"/>
          <w:outline w:val="0"/>
          <w:color w:val="282828"/>
          <w:sz w:val="30"/>
          <w:szCs w:val="30"/>
          <w:shd w:val="clear" w:color="auto" w:fill="ffffff"/>
          <w:rtl w:val="0"/>
          <w:lang w:val="en-US"/>
          <w14:textFill>
            <w14:solidFill>
              <w14:srgbClr w14:val="282828"/>
            </w14:solidFill>
          </w14:textFill>
        </w:rPr>
        <w:t>. Page numbers are required. You may provide a title but it's not required. Please do not include name, date, and class (these are all provided by Carmen).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编号"/>
  </w:abstractNum>
  <w:abstractNum w:abstractNumId="1">
    <w:multiLevelType w:val="hybridMultilevel"/>
    <w:styleLink w:val="编号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笔记"/>
  </w:abstractNum>
  <w:abstractNum w:abstractNumId="3">
    <w:multiLevelType w:val="hybridMultilevel"/>
    <w:styleLink w:val="笔记"/>
    <w:lvl w:ilvl="0">
      <w:start w:val="1"/>
      <w:numFmt w:val="bullet"/>
      <w:suff w:val="tab"/>
      <w:lvlText w:val="-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144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38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332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426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20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614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708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8020" w:hanging="5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82828"/>
        <w:spacing w:val="0"/>
        <w:w w:val="100"/>
        <w:kern w:val="0"/>
        <w:position w:val="4"/>
        <w:sz w:val="36"/>
        <w:szCs w:val="36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▪"/>
        <w:lvlJc w:val="left"/>
        <w:pPr>
          <w:ind w:left="72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▪"/>
        <w:lvlJc w:val="left"/>
        <w:pPr>
          <w:ind w:left="94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16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ind w:left="138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ind w:left="160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182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ind w:left="204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ind w:left="226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248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</w:num>
  <w:num w:numId="6">
    <w:abstractNumId w:val="2"/>
    <w:lvlOverride w:ilvl="0">
      <w:lvl w:ilvl="0">
        <w:start w:val="1"/>
        <w:numFmt w:val="bullet"/>
        <w:suff w:val="tab"/>
        <w:lvlText w:val="▪"/>
        <w:lvlJc w:val="left"/>
        <w:pPr>
          <w:ind w:left="72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▪"/>
        <w:lvlJc w:val="left"/>
        <w:pPr>
          <w:ind w:left="94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16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ind w:left="138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ind w:left="160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182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ind w:left="204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ind w:left="226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0"/>
          <w:sz w:val="36"/>
          <w:szCs w:val="3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2480" w:hanging="5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282828"/>
          <w:spacing w:val="0"/>
          <w:w w:val="100"/>
          <w:kern w:val="0"/>
          <w:position w:val="4"/>
          <w:sz w:val="36"/>
          <w:szCs w:val="36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默认">
    <w:name w:val="默认"/>
    <w:next w:val="默认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PingFang SC Regular" w:cs="Arial Unicode MS" w:hAnsi="PingFang SC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无">
    <w:name w:val="无"/>
  </w:style>
  <w:style w:type="character" w:styleId="Hyperlink.0">
    <w:name w:val="Hyperlink.0"/>
    <w:basedOn w:val="无"/>
    <w:next w:val="Hyperlink.0"/>
    <w:rPr>
      <w:u w:val="single"/>
    </w:rPr>
  </w:style>
  <w:style w:type="numbering" w:styleId="编号">
    <w:name w:val="编号"/>
    <w:pPr>
      <w:numPr>
        <w:numId w:val="1"/>
      </w:numPr>
    </w:pPr>
  </w:style>
  <w:style w:type="numbering" w:styleId="笔记">
    <w:name w:val="笔记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PingFang SC Medium"/>
            <a:ea typeface="PingFang SC Medium"/>
            <a:cs typeface="PingFang SC Medium"/>
            <a:sym typeface="PingFang S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