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9198" w14:textId="77777777" w:rsidR="00AA71D5" w:rsidRPr="00AA71D5" w:rsidRDefault="00AA71D5" w:rsidP="001C01E9">
      <w:pPr>
        <w:shd w:val="clear" w:color="auto" w:fill="FFFFFF"/>
        <w:spacing w:before="321" w:after="321" w:line="555" w:lineRule="atLeast"/>
        <w:outlineLvl w:val="0"/>
        <w:rPr>
          <w:rFonts w:ascii="Lucida Sans Unicode" w:eastAsia="Times New Roman" w:hAnsi="Lucida Sans Unicode" w:cs="Lucida Sans Unicode"/>
          <w:b/>
          <w:bCs/>
          <w:color w:val="494C4E"/>
          <w:spacing w:val="3"/>
          <w:kern w:val="36"/>
          <w:sz w:val="48"/>
          <w:szCs w:val="48"/>
        </w:rPr>
      </w:pPr>
      <w:r w:rsidRPr="00AA71D5">
        <w:rPr>
          <w:rFonts w:ascii="Verdana" w:eastAsia="Times New Roman" w:hAnsi="Verdana" w:cs="Lucida Sans Unicode"/>
          <w:b/>
          <w:bCs/>
          <w:color w:val="000000"/>
          <w:spacing w:val="3"/>
          <w:kern w:val="36"/>
          <w:sz w:val="24"/>
          <w:szCs w:val="24"/>
        </w:rPr>
        <w:t>Essay Two</w:t>
      </w:r>
    </w:p>
    <w:p w14:paraId="30ACD5FB" w14:textId="1097EAA6" w:rsidR="001C01E9" w:rsidRPr="001C01E9" w:rsidRDefault="00AA71D5" w:rsidP="00FE5D11">
      <w:pPr>
        <w:rPr>
          <w:rFonts w:ascii="Verdana" w:eastAsia="Times New Roman" w:hAnsi="Verdana" w:cs="Arial"/>
          <w:color w:val="000000"/>
          <w:spacing w:val="3"/>
          <w:sz w:val="24"/>
          <w:szCs w:val="24"/>
        </w:rPr>
      </w:pPr>
      <w:r w:rsidRPr="00AA71D5">
        <w:rPr>
          <w:rFonts w:ascii="Verdana" w:eastAsia="Times New Roman" w:hAnsi="Verdana" w:cs="Lucida Sans Unicode"/>
          <w:color w:val="000000"/>
          <w:spacing w:val="3"/>
          <w:sz w:val="24"/>
          <w:szCs w:val="24"/>
        </w:rPr>
        <w:br/>
      </w:r>
      <w:r w:rsidRPr="00AA71D5">
        <w:rPr>
          <w:rFonts w:ascii="Verdana" w:eastAsia="Times New Roman" w:hAnsi="Verdana" w:cs="Arial"/>
          <w:color w:val="000000"/>
          <w:spacing w:val="3"/>
          <w:sz w:val="24"/>
          <w:szCs w:val="24"/>
        </w:rPr>
        <w:t>"A Good Man is Hard to Find" by O'Connor</w:t>
      </w:r>
      <w:r w:rsidR="00FE5D11" w:rsidRPr="001C01E9">
        <w:rPr>
          <w:rFonts w:ascii="Verdana" w:eastAsia="Times New Roman" w:hAnsi="Verdana" w:cs="Arial"/>
          <w:color w:val="000000"/>
          <w:spacing w:val="3"/>
          <w:sz w:val="24"/>
          <w:szCs w:val="24"/>
        </w:rPr>
        <w:t xml:space="preserve"> </w:t>
      </w:r>
      <w:r w:rsidR="001C01E9">
        <w:rPr>
          <w:rFonts w:ascii="Verdana" w:eastAsia="Times New Roman" w:hAnsi="Verdana" w:cs="Arial"/>
          <w:color w:val="000000"/>
          <w:spacing w:val="3"/>
          <w:sz w:val="24"/>
          <w:szCs w:val="24"/>
        </w:rPr>
        <w:t>link:</w:t>
      </w:r>
    </w:p>
    <w:p w14:paraId="728AD00E" w14:textId="783D4F74" w:rsidR="001C01E9" w:rsidRPr="001C01E9" w:rsidRDefault="001C01E9" w:rsidP="00FE5D11">
      <w:pPr>
        <w:rPr>
          <w:rFonts w:ascii="Verdana" w:hAnsi="Verdana" w:cs="Arial"/>
          <w:sz w:val="24"/>
          <w:szCs w:val="24"/>
        </w:rPr>
      </w:pPr>
      <w:hyperlink r:id="rId5" w:history="1">
        <w:r w:rsidRPr="001C01E9">
          <w:rPr>
            <w:rStyle w:val="Hyperlink"/>
            <w:rFonts w:ascii="Verdana" w:hAnsi="Verdana" w:cs="Arial"/>
            <w:spacing w:val="3"/>
            <w:sz w:val="24"/>
            <w:szCs w:val="24"/>
          </w:rPr>
          <w:t>https://repositorio.ufsc.br/bitstream/handle/123456789/160332/A%20good%20man%20is%20hard%20to%20find%20-%20Flannery%20O%27Connor.pdf</w:t>
        </w:r>
      </w:hyperlink>
      <w:hyperlink r:id="rId6" w:tgtFrame="_blank" w:history="1"/>
    </w:p>
    <w:p w14:paraId="51B75F0F" w14:textId="7480E9D8" w:rsidR="001C01E9" w:rsidRPr="001C01E9" w:rsidRDefault="00AA71D5" w:rsidP="00FE5D11">
      <w:pPr>
        <w:rPr>
          <w:rFonts w:ascii="Verdana" w:eastAsia="Times New Roman" w:hAnsi="Verdana" w:cs="Arial"/>
          <w:color w:val="000000"/>
          <w:spacing w:val="3"/>
          <w:sz w:val="24"/>
          <w:szCs w:val="24"/>
        </w:rPr>
      </w:pPr>
      <w:r w:rsidRPr="00AA71D5">
        <w:rPr>
          <w:rFonts w:ascii="Verdana" w:eastAsia="Times New Roman" w:hAnsi="Verdana" w:cs="Arial"/>
          <w:color w:val="000000"/>
          <w:spacing w:val="3"/>
          <w:sz w:val="24"/>
          <w:szCs w:val="24"/>
        </w:rPr>
        <w:br/>
        <w:t xml:space="preserve">"The Grave" by Katherine Anne </w:t>
      </w:r>
      <w:r w:rsidR="00FE5D11" w:rsidRPr="001C01E9">
        <w:rPr>
          <w:rFonts w:ascii="Verdana" w:eastAsia="Times New Roman" w:hAnsi="Verdana" w:cs="Arial"/>
          <w:color w:val="000000"/>
          <w:spacing w:val="3"/>
          <w:sz w:val="24"/>
          <w:szCs w:val="24"/>
        </w:rPr>
        <w:t>Porter</w:t>
      </w:r>
      <w:r w:rsidR="001C01E9">
        <w:rPr>
          <w:rFonts w:ascii="Verdana" w:eastAsia="Times New Roman" w:hAnsi="Verdana" w:cs="Arial"/>
          <w:color w:val="000000"/>
          <w:spacing w:val="3"/>
          <w:sz w:val="24"/>
          <w:szCs w:val="24"/>
        </w:rPr>
        <w:t xml:space="preserve"> link:</w:t>
      </w:r>
    </w:p>
    <w:p w14:paraId="1FAE8780" w14:textId="031ED301" w:rsidR="00FE5D11" w:rsidRPr="001C01E9" w:rsidRDefault="001C01E9" w:rsidP="00FE5D11">
      <w:pPr>
        <w:rPr>
          <w:rFonts w:ascii="Verdana" w:hAnsi="Verdana" w:cs="Arial"/>
          <w:sz w:val="24"/>
          <w:szCs w:val="24"/>
        </w:rPr>
      </w:pPr>
      <w:hyperlink r:id="rId7" w:history="1">
        <w:r w:rsidRPr="001C01E9">
          <w:rPr>
            <w:rStyle w:val="Hyperlink"/>
            <w:rFonts w:ascii="Verdana" w:hAnsi="Verdana" w:cs="Arial"/>
            <w:sz w:val="24"/>
            <w:szCs w:val="24"/>
          </w:rPr>
          <w:t>https://www.vqronline.org/fiction/grave</w:t>
        </w:r>
      </w:hyperlink>
    </w:p>
    <w:p w14:paraId="450B8DE8" w14:textId="48AAD3F8" w:rsidR="001C01E9" w:rsidRPr="001C01E9" w:rsidRDefault="00AA71D5" w:rsidP="00AA71D5">
      <w:pPr>
        <w:shd w:val="clear" w:color="auto" w:fill="FFFFFF"/>
        <w:spacing w:before="120" w:after="240" w:line="240" w:lineRule="auto"/>
        <w:jc w:val="left"/>
        <w:rPr>
          <w:rFonts w:ascii="Verdana" w:eastAsia="Times New Roman" w:hAnsi="Verdana" w:cs="Arial"/>
          <w:color w:val="000000"/>
          <w:spacing w:val="3"/>
          <w:sz w:val="24"/>
          <w:szCs w:val="24"/>
        </w:rPr>
      </w:pPr>
      <w:r w:rsidRPr="00AA71D5">
        <w:rPr>
          <w:rFonts w:ascii="Verdana" w:eastAsia="Times New Roman" w:hAnsi="Verdana" w:cs="Arial"/>
          <w:color w:val="000000"/>
          <w:spacing w:val="3"/>
          <w:sz w:val="24"/>
          <w:szCs w:val="24"/>
        </w:rPr>
        <w:br/>
        <w:t>"A Rose for Emily" by Faulkner</w:t>
      </w:r>
      <w:r w:rsidR="001C01E9">
        <w:rPr>
          <w:rFonts w:ascii="Verdana" w:eastAsia="Times New Roman" w:hAnsi="Verdana" w:cs="Arial"/>
          <w:color w:val="000000"/>
          <w:spacing w:val="3"/>
          <w:sz w:val="24"/>
          <w:szCs w:val="24"/>
        </w:rPr>
        <w:t xml:space="preserve"> Link:</w:t>
      </w:r>
    </w:p>
    <w:p w14:paraId="6356CF1D" w14:textId="77777777" w:rsidR="001C01E9" w:rsidRPr="001C01E9" w:rsidRDefault="001C01E9" w:rsidP="00AA71D5">
      <w:pPr>
        <w:shd w:val="clear" w:color="auto" w:fill="FFFFFF"/>
        <w:spacing w:before="120" w:after="240" w:line="240" w:lineRule="auto"/>
        <w:jc w:val="left"/>
        <w:rPr>
          <w:rFonts w:ascii="Verdana" w:hAnsi="Verdana" w:cs="Arial"/>
          <w:sz w:val="24"/>
          <w:szCs w:val="24"/>
        </w:rPr>
      </w:pPr>
      <w:hyperlink r:id="rId8" w:tgtFrame="_blank" w:history="1">
        <w:r w:rsidRPr="001C01E9">
          <w:rPr>
            <w:rStyle w:val="Hyperlink"/>
            <w:rFonts w:ascii="Verdana" w:hAnsi="Verdana" w:cs="Arial"/>
            <w:color w:val="004489"/>
            <w:spacing w:val="3"/>
            <w:sz w:val="24"/>
            <w:szCs w:val="24"/>
          </w:rPr>
          <w:t>https://repositorio.ufsc.br/bitstream/handle/123456789/163604/A%20Rose%20for%20Emily%20-%20William%20Faulkner.pdf?sequence=1&amp;isAllowed=y</w:t>
        </w:r>
      </w:hyperlink>
    </w:p>
    <w:p w14:paraId="48953675" w14:textId="204A7427" w:rsidR="00AA71D5" w:rsidRPr="001C01E9" w:rsidRDefault="00AA71D5" w:rsidP="00AA71D5">
      <w:pPr>
        <w:shd w:val="clear" w:color="auto" w:fill="FFFFFF"/>
        <w:spacing w:before="120" w:after="240" w:line="240" w:lineRule="auto"/>
        <w:jc w:val="left"/>
        <w:rPr>
          <w:rFonts w:ascii="Verdana" w:eastAsia="Times New Roman" w:hAnsi="Verdana" w:cs="Arial"/>
          <w:color w:val="000000"/>
          <w:spacing w:val="3"/>
          <w:sz w:val="24"/>
          <w:szCs w:val="24"/>
        </w:rPr>
      </w:pPr>
      <w:r w:rsidRPr="00AA71D5">
        <w:rPr>
          <w:rFonts w:ascii="Verdana" w:eastAsia="Times New Roman" w:hAnsi="Verdana" w:cs="Arial"/>
          <w:color w:val="000000"/>
          <w:spacing w:val="3"/>
          <w:sz w:val="24"/>
          <w:szCs w:val="24"/>
        </w:rPr>
        <w:br/>
        <w:t>"Teddy Perkins" episode of </w:t>
      </w:r>
      <w:r w:rsidRPr="00AA71D5">
        <w:rPr>
          <w:rFonts w:ascii="Verdana" w:eastAsia="Times New Roman" w:hAnsi="Verdana" w:cs="Arial"/>
          <w:i/>
          <w:iCs/>
          <w:color w:val="000000"/>
          <w:spacing w:val="3"/>
          <w:sz w:val="24"/>
          <w:szCs w:val="24"/>
        </w:rPr>
        <w:t>Atlanta</w:t>
      </w:r>
      <w:r w:rsidRPr="00AA71D5">
        <w:rPr>
          <w:rFonts w:ascii="Verdana" w:eastAsia="Times New Roman" w:hAnsi="Verdana" w:cs="Arial"/>
          <w:color w:val="000000"/>
          <w:spacing w:val="3"/>
          <w:sz w:val="24"/>
          <w:szCs w:val="24"/>
        </w:rPr>
        <w:t> written by Donald Glover and directed by Hiro Murai</w:t>
      </w:r>
    </w:p>
    <w:p w14:paraId="75D75373" w14:textId="17D070F0" w:rsidR="00FE5D11" w:rsidRPr="00AA71D5" w:rsidRDefault="00FE5D11" w:rsidP="00AA71D5">
      <w:pPr>
        <w:shd w:val="clear" w:color="auto" w:fill="FFFFFF"/>
        <w:spacing w:before="120" w:after="240" w:line="240" w:lineRule="auto"/>
        <w:jc w:val="left"/>
        <w:rPr>
          <w:rFonts w:ascii="Verdana" w:eastAsia="Times New Roman" w:hAnsi="Verdana" w:cs="Arial"/>
          <w:color w:val="494C4E"/>
          <w:spacing w:val="3"/>
          <w:sz w:val="24"/>
          <w:szCs w:val="24"/>
        </w:rPr>
      </w:pPr>
      <w:r w:rsidRPr="001C01E9">
        <w:rPr>
          <w:rFonts w:ascii="Verdana" w:eastAsia="Times New Roman" w:hAnsi="Verdana" w:cs="Arial"/>
          <w:color w:val="000000"/>
          <w:spacing w:val="3"/>
          <w:sz w:val="24"/>
          <w:szCs w:val="24"/>
          <w:highlight w:val="yellow"/>
        </w:rPr>
        <w:t>Prompt:</w:t>
      </w:r>
    </w:p>
    <w:p w14:paraId="7E1810B5" w14:textId="0F272A21" w:rsidR="00AA71D5" w:rsidRDefault="00AA71D5" w:rsidP="00AA71D5">
      <w:pPr>
        <w:shd w:val="clear" w:color="auto" w:fill="FFFFFF"/>
        <w:spacing w:before="100" w:beforeAutospacing="1" w:after="100" w:afterAutospacing="1" w:line="240" w:lineRule="auto"/>
        <w:ind w:left="720"/>
        <w:jc w:val="left"/>
        <w:rPr>
          <w:rFonts w:ascii="Verdana" w:eastAsia="Times New Roman" w:hAnsi="Verdana" w:cs="Arial"/>
          <w:color w:val="000000"/>
          <w:spacing w:val="3"/>
          <w:sz w:val="24"/>
          <w:szCs w:val="24"/>
        </w:rPr>
      </w:pPr>
      <w:r w:rsidRPr="00AA71D5">
        <w:rPr>
          <w:rFonts w:ascii="Verdana" w:eastAsia="Times New Roman" w:hAnsi="Verdana" w:cs="Arial"/>
          <w:color w:val="000000"/>
          <w:spacing w:val="3"/>
          <w:sz w:val="24"/>
          <w:szCs w:val="24"/>
        </w:rPr>
        <w:t>Using Bjerre’s “Southern Gothic Literature,” explain characteristics that typify Southern Gothic fiction as illustrated in at least one of the works listed above. Then, argue why "The Grave" either fulfills or defies the designation of being a piece of Southern Gothic fiction based on these characteristics.  Use information from at least one secondary source to support your argument. </w:t>
      </w:r>
    </w:p>
    <w:p w14:paraId="6C87E703" w14:textId="78D769CF" w:rsidR="001C01E9" w:rsidRDefault="001C01E9" w:rsidP="00AA71D5">
      <w:pPr>
        <w:shd w:val="clear" w:color="auto" w:fill="FFFFFF"/>
        <w:spacing w:before="100" w:beforeAutospacing="1" w:after="100" w:afterAutospacing="1" w:line="240" w:lineRule="auto"/>
        <w:ind w:left="720"/>
        <w:jc w:val="left"/>
        <w:rPr>
          <w:rFonts w:ascii="Verdana" w:eastAsia="Times New Roman" w:hAnsi="Verdana" w:cs="Arial"/>
          <w:color w:val="000000"/>
          <w:spacing w:val="3"/>
          <w:sz w:val="24"/>
          <w:szCs w:val="24"/>
        </w:rPr>
      </w:pPr>
      <w:r w:rsidRPr="00AA71D5">
        <w:rPr>
          <w:rFonts w:ascii="Verdana" w:eastAsia="Times New Roman" w:hAnsi="Verdana" w:cs="Arial"/>
          <w:color w:val="000000"/>
          <w:spacing w:val="3"/>
          <w:sz w:val="24"/>
          <w:szCs w:val="24"/>
        </w:rPr>
        <w:t>Bjerre's article</w:t>
      </w:r>
      <w:r>
        <w:rPr>
          <w:rFonts w:ascii="Verdana" w:eastAsia="Times New Roman" w:hAnsi="Verdana" w:cs="Arial"/>
          <w:color w:val="000000"/>
          <w:spacing w:val="3"/>
          <w:sz w:val="24"/>
          <w:szCs w:val="24"/>
        </w:rPr>
        <w:t xml:space="preserve"> Link.</w:t>
      </w:r>
    </w:p>
    <w:p w14:paraId="71865DA2" w14:textId="3586CB04" w:rsidR="001C01E9" w:rsidRPr="00AA71D5" w:rsidRDefault="001C01E9" w:rsidP="001C01E9">
      <w:hyperlink r:id="rId9" w:tooltip="'&quot;Southern Gothic Literature&quot; by Thomas Aervold Bjerre (opens in a new window)' - Link" w:history="1">
        <w:r>
          <w:rPr>
            <w:rStyle w:val="Hyperlink"/>
            <w:rFonts w:ascii="Lato" w:hAnsi="Lato"/>
            <w:color w:val="004489"/>
            <w:spacing w:val="3"/>
            <w:sz w:val="29"/>
            <w:szCs w:val="29"/>
            <w:bdr w:val="none" w:sz="0" w:space="0" w:color="auto" w:frame="1"/>
            <w:shd w:val="clear" w:color="auto" w:fill="FFFFFF"/>
          </w:rPr>
          <w:t>"Southern Gothic Literature" by Thomas Aervold Bjerre (opens in a new window)</w:t>
        </w:r>
      </w:hyperlink>
    </w:p>
    <w:p w14:paraId="7C45E95C" w14:textId="77777777" w:rsidR="00AA71D5" w:rsidRPr="00AA71D5" w:rsidRDefault="00AA71D5" w:rsidP="00AA71D5">
      <w:pPr>
        <w:shd w:val="clear" w:color="auto" w:fill="FFFFFF"/>
        <w:spacing w:before="120" w:after="240" w:line="240" w:lineRule="auto"/>
        <w:jc w:val="left"/>
        <w:rPr>
          <w:rFonts w:ascii="Verdana" w:eastAsia="Times New Roman" w:hAnsi="Verdana" w:cs="Arial"/>
          <w:color w:val="494C4E"/>
          <w:spacing w:val="3"/>
          <w:sz w:val="24"/>
          <w:szCs w:val="24"/>
        </w:rPr>
      </w:pPr>
      <w:r w:rsidRPr="00AA71D5">
        <w:rPr>
          <w:rFonts w:ascii="Verdana" w:eastAsia="Times New Roman" w:hAnsi="Verdana" w:cs="Arial"/>
          <w:b/>
          <w:bCs/>
          <w:color w:val="000000"/>
          <w:spacing w:val="3"/>
          <w:sz w:val="24"/>
          <w:szCs w:val="24"/>
        </w:rPr>
        <w:t>NOTE:</w:t>
      </w:r>
      <w:r w:rsidRPr="00AA71D5">
        <w:rPr>
          <w:rFonts w:ascii="Verdana" w:eastAsia="Times New Roman" w:hAnsi="Verdana" w:cs="Arial"/>
          <w:color w:val="000000"/>
          <w:spacing w:val="3"/>
          <w:sz w:val="24"/>
          <w:szCs w:val="24"/>
        </w:rPr>
        <w:t> No matter which prompt you choose, you will use at least </w:t>
      </w:r>
      <w:r w:rsidRPr="00AA71D5">
        <w:rPr>
          <w:rFonts w:ascii="Verdana" w:eastAsia="Times New Roman" w:hAnsi="Verdana" w:cs="Arial"/>
          <w:b/>
          <w:bCs/>
          <w:color w:val="000000"/>
          <w:spacing w:val="3"/>
          <w:sz w:val="24"/>
          <w:szCs w:val="24"/>
        </w:rPr>
        <w:t>four</w:t>
      </w:r>
      <w:r w:rsidRPr="00AA71D5">
        <w:rPr>
          <w:rFonts w:ascii="Verdana" w:eastAsia="Times New Roman" w:hAnsi="Verdana" w:cs="Arial"/>
          <w:color w:val="000000"/>
          <w:spacing w:val="3"/>
          <w:sz w:val="24"/>
          <w:szCs w:val="24"/>
        </w:rPr>
        <w:t xml:space="preserve"> sources: Bjerre's article, two primary sources, and one secondary source. You may, of course, pull information from additional </w:t>
      </w:r>
      <w:r w:rsidRPr="00AA71D5">
        <w:rPr>
          <w:rFonts w:ascii="Verdana" w:eastAsia="Times New Roman" w:hAnsi="Verdana" w:cs="Arial"/>
          <w:color w:val="000000"/>
          <w:spacing w:val="3"/>
          <w:sz w:val="24"/>
          <w:szCs w:val="24"/>
        </w:rPr>
        <w:lastRenderedPageBreak/>
        <w:t>secondary sources, and you may also choose to integrate details from O'Connor's "Some Aspects of the Grotesque in Southern Fiction."</w:t>
      </w:r>
    </w:p>
    <w:p w14:paraId="21166722" w14:textId="77777777" w:rsidR="00AA71D5" w:rsidRPr="00AA71D5" w:rsidRDefault="00AA71D5" w:rsidP="00AA71D5">
      <w:pPr>
        <w:shd w:val="clear" w:color="auto" w:fill="FFFFFF"/>
        <w:spacing w:before="299" w:after="299" w:line="405" w:lineRule="atLeast"/>
        <w:jc w:val="left"/>
        <w:outlineLvl w:val="1"/>
        <w:rPr>
          <w:rFonts w:ascii="Verdana" w:eastAsia="Times New Roman" w:hAnsi="Verdana" w:cs="Arial"/>
          <w:b/>
          <w:bCs/>
          <w:color w:val="494C4E"/>
          <w:spacing w:val="3"/>
          <w:sz w:val="24"/>
          <w:szCs w:val="24"/>
        </w:rPr>
      </w:pPr>
      <w:r w:rsidRPr="00AA71D5">
        <w:rPr>
          <w:rFonts w:ascii="Verdana" w:eastAsia="Times New Roman" w:hAnsi="Verdana" w:cs="Arial"/>
          <w:b/>
          <w:bCs/>
          <w:color w:val="000000"/>
          <w:spacing w:val="3"/>
          <w:sz w:val="24"/>
          <w:szCs w:val="24"/>
          <w:u w:val="single"/>
        </w:rPr>
        <w:t>Requirements</w:t>
      </w:r>
      <w:r w:rsidRPr="00AA71D5">
        <w:rPr>
          <w:rFonts w:ascii="Verdana" w:eastAsia="Times New Roman" w:hAnsi="Verdana" w:cs="Arial"/>
          <w:b/>
          <w:bCs/>
          <w:color w:val="000000"/>
          <w:spacing w:val="3"/>
          <w:sz w:val="24"/>
          <w:szCs w:val="24"/>
        </w:rPr>
        <w:t>:</w:t>
      </w:r>
    </w:p>
    <w:p w14:paraId="75FF0B4D" w14:textId="77777777" w:rsidR="00AA71D5" w:rsidRPr="00AA71D5" w:rsidRDefault="00AA71D5" w:rsidP="00AA71D5">
      <w:pPr>
        <w:numPr>
          <w:ilvl w:val="0"/>
          <w:numId w:val="2"/>
        </w:numPr>
        <w:shd w:val="clear" w:color="auto" w:fill="FFFFFF"/>
        <w:spacing w:before="100" w:beforeAutospacing="1" w:after="100" w:afterAutospacing="1" w:line="240" w:lineRule="auto"/>
        <w:jc w:val="left"/>
        <w:rPr>
          <w:rFonts w:ascii="Verdana" w:eastAsia="Times New Roman" w:hAnsi="Verdana" w:cs="Arial"/>
          <w:color w:val="494C4E"/>
          <w:spacing w:val="3"/>
          <w:sz w:val="24"/>
          <w:szCs w:val="24"/>
        </w:rPr>
      </w:pPr>
      <w:r w:rsidRPr="00AA71D5">
        <w:rPr>
          <w:rFonts w:ascii="Verdana" w:eastAsia="Times New Roman" w:hAnsi="Verdana" w:cs="Arial"/>
          <w:color w:val="000000"/>
          <w:spacing w:val="3"/>
          <w:sz w:val="24"/>
          <w:szCs w:val="24"/>
        </w:rPr>
        <w:t>Follow the MLA document formatting guidelines in Module One.</w:t>
      </w:r>
    </w:p>
    <w:p w14:paraId="54617A7D" w14:textId="77777777" w:rsidR="00AA71D5" w:rsidRPr="00AA71D5" w:rsidRDefault="00AA71D5" w:rsidP="00AA71D5">
      <w:pPr>
        <w:numPr>
          <w:ilvl w:val="0"/>
          <w:numId w:val="2"/>
        </w:numPr>
        <w:shd w:val="clear" w:color="auto" w:fill="FFFFFF"/>
        <w:spacing w:before="100" w:beforeAutospacing="1" w:after="100" w:afterAutospacing="1" w:line="240" w:lineRule="auto"/>
        <w:jc w:val="left"/>
        <w:rPr>
          <w:rFonts w:ascii="Verdana" w:eastAsia="Times New Roman" w:hAnsi="Verdana" w:cs="Arial"/>
          <w:color w:val="494C4E"/>
          <w:spacing w:val="3"/>
          <w:sz w:val="24"/>
          <w:szCs w:val="24"/>
        </w:rPr>
      </w:pPr>
      <w:r w:rsidRPr="00AA71D5">
        <w:rPr>
          <w:rFonts w:ascii="Verdana" w:eastAsia="Times New Roman" w:hAnsi="Verdana" w:cs="Arial"/>
          <w:color w:val="000000"/>
          <w:spacing w:val="3"/>
          <w:sz w:val="24"/>
          <w:szCs w:val="24"/>
        </w:rPr>
        <w:t>Use in-text, parenthetical citations in MLA format each time you paraphrase, summarize, or quote directly from a source. </w:t>
      </w:r>
    </w:p>
    <w:p w14:paraId="3AA4EE71" w14:textId="77777777" w:rsidR="00AA71D5" w:rsidRPr="00AA71D5" w:rsidRDefault="00AA71D5" w:rsidP="00AA71D5">
      <w:pPr>
        <w:numPr>
          <w:ilvl w:val="0"/>
          <w:numId w:val="2"/>
        </w:numPr>
        <w:shd w:val="clear" w:color="auto" w:fill="FFFFFF"/>
        <w:spacing w:before="100" w:beforeAutospacing="1" w:after="100" w:afterAutospacing="1" w:line="240" w:lineRule="auto"/>
        <w:jc w:val="left"/>
        <w:rPr>
          <w:rFonts w:ascii="Verdana" w:eastAsia="Times New Roman" w:hAnsi="Verdana" w:cs="Arial"/>
          <w:color w:val="494C4E"/>
          <w:spacing w:val="3"/>
          <w:sz w:val="24"/>
          <w:szCs w:val="24"/>
        </w:rPr>
      </w:pPr>
      <w:r w:rsidRPr="00AA71D5">
        <w:rPr>
          <w:rFonts w:ascii="Verdana" w:eastAsia="Times New Roman" w:hAnsi="Verdana" w:cs="Arial"/>
          <w:color w:val="000000"/>
          <w:spacing w:val="3"/>
          <w:sz w:val="24"/>
          <w:szCs w:val="24"/>
        </w:rPr>
        <w:t>Include a corresponding MLA-formatted Works Cited page.</w:t>
      </w:r>
    </w:p>
    <w:p w14:paraId="645C4781" w14:textId="77777777" w:rsidR="00AA71D5" w:rsidRPr="00AA71D5" w:rsidRDefault="00AA71D5" w:rsidP="00AA71D5">
      <w:pPr>
        <w:numPr>
          <w:ilvl w:val="0"/>
          <w:numId w:val="2"/>
        </w:numPr>
        <w:shd w:val="clear" w:color="auto" w:fill="FFFFFF"/>
        <w:spacing w:before="100" w:beforeAutospacing="1" w:after="100" w:afterAutospacing="1" w:line="240" w:lineRule="auto"/>
        <w:jc w:val="left"/>
        <w:rPr>
          <w:rFonts w:ascii="Verdana" w:eastAsia="Times New Roman" w:hAnsi="Verdana" w:cs="Arial"/>
          <w:color w:val="494C4E"/>
          <w:spacing w:val="3"/>
          <w:sz w:val="24"/>
          <w:szCs w:val="24"/>
        </w:rPr>
      </w:pPr>
      <w:r w:rsidRPr="00AA71D5">
        <w:rPr>
          <w:rFonts w:ascii="Verdana" w:eastAsia="Times New Roman" w:hAnsi="Verdana" w:cs="Arial"/>
          <w:color w:val="000000"/>
          <w:spacing w:val="3"/>
          <w:sz w:val="24"/>
          <w:szCs w:val="24"/>
        </w:rPr>
        <w:t>Use third-person academic voice for all essays in this course. Do NOT use first person (I, me, my, we, us, our) or second person (you, your).</w:t>
      </w:r>
    </w:p>
    <w:p w14:paraId="433013A1" w14:textId="77777777" w:rsidR="00AA71D5" w:rsidRPr="00AA71D5" w:rsidRDefault="00AA71D5" w:rsidP="00AA71D5">
      <w:pPr>
        <w:numPr>
          <w:ilvl w:val="0"/>
          <w:numId w:val="2"/>
        </w:numPr>
        <w:shd w:val="clear" w:color="auto" w:fill="FFFFFF"/>
        <w:spacing w:before="100" w:beforeAutospacing="1" w:after="100" w:afterAutospacing="1" w:line="240" w:lineRule="auto"/>
        <w:jc w:val="left"/>
        <w:rPr>
          <w:rFonts w:ascii="Verdana" w:eastAsia="Times New Roman" w:hAnsi="Verdana" w:cs="Arial"/>
          <w:color w:val="494C4E"/>
          <w:spacing w:val="3"/>
          <w:sz w:val="24"/>
          <w:szCs w:val="24"/>
        </w:rPr>
      </w:pPr>
      <w:r w:rsidRPr="00AA71D5">
        <w:rPr>
          <w:rFonts w:ascii="Verdana" w:eastAsia="Times New Roman" w:hAnsi="Verdana" w:cs="Arial"/>
          <w:color w:val="000000"/>
          <w:spacing w:val="3"/>
          <w:sz w:val="24"/>
          <w:szCs w:val="24"/>
        </w:rPr>
        <w:t>Use the literary present tense (say "Giovanni argues for control" not "Giovanni argued for control").</w:t>
      </w:r>
    </w:p>
    <w:p w14:paraId="266DD351" w14:textId="77777777" w:rsidR="00AA71D5" w:rsidRPr="00AA71D5" w:rsidRDefault="00AA71D5" w:rsidP="00AA71D5">
      <w:pPr>
        <w:numPr>
          <w:ilvl w:val="0"/>
          <w:numId w:val="2"/>
        </w:numPr>
        <w:shd w:val="clear" w:color="auto" w:fill="FFFFFF"/>
        <w:spacing w:before="100" w:beforeAutospacing="1" w:after="100" w:afterAutospacing="1" w:line="240" w:lineRule="auto"/>
        <w:jc w:val="left"/>
        <w:rPr>
          <w:rFonts w:ascii="Verdana" w:eastAsia="Times New Roman" w:hAnsi="Verdana" w:cs="Arial"/>
          <w:color w:val="494C4E"/>
          <w:spacing w:val="3"/>
          <w:sz w:val="24"/>
          <w:szCs w:val="24"/>
        </w:rPr>
      </w:pPr>
      <w:r w:rsidRPr="00AA71D5">
        <w:rPr>
          <w:rFonts w:ascii="Verdana" w:eastAsia="Times New Roman" w:hAnsi="Verdana" w:cs="Arial"/>
          <w:color w:val="000000"/>
          <w:spacing w:val="3"/>
          <w:sz w:val="24"/>
          <w:szCs w:val="24"/>
        </w:rPr>
        <w:t>The Originality Report generated by Turn It In must not exceed 25%. Submit work early to review the report and contact your instructor with questions.</w:t>
      </w:r>
    </w:p>
    <w:p w14:paraId="68350B07" w14:textId="1454684D" w:rsidR="003B5D38" w:rsidRPr="001C01E9" w:rsidRDefault="003B5D38">
      <w:pPr>
        <w:rPr>
          <w:rFonts w:ascii="Arial" w:hAnsi="Arial" w:cs="Arial"/>
        </w:rPr>
      </w:pPr>
    </w:p>
    <w:sectPr w:rsidR="003B5D38" w:rsidRPr="001C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7986"/>
    <w:multiLevelType w:val="multilevel"/>
    <w:tmpl w:val="AA38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E25C6D"/>
    <w:multiLevelType w:val="multilevel"/>
    <w:tmpl w:val="26B2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wMTUzNzcwMDa1NDRW0lEKTi0uzszPAykwrAUArM/vRywAAAA="/>
  </w:docVars>
  <w:rsids>
    <w:rsidRoot w:val="00AA71D5"/>
    <w:rsid w:val="00013351"/>
    <w:rsid w:val="000E7093"/>
    <w:rsid w:val="001C01E9"/>
    <w:rsid w:val="003B5D38"/>
    <w:rsid w:val="005505EF"/>
    <w:rsid w:val="00AA71D5"/>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808F"/>
  <w15:chartTrackingRefBased/>
  <w15:docId w15:val="{6D11C7CF-1DF1-40D6-A86C-E6CC773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EF"/>
  </w:style>
  <w:style w:type="paragraph" w:styleId="Heading1">
    <w:name w:val="heading 1"/>
    <w:basedOn w:val="Normal"/>
    <w:next w:val="Normal"/>
    <w:link w:val="Heading1Char"/>
    <w:uiPriority w:val="9"/>
    <w:qFormat/>
    <w:rsid w:val="005505E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505EF"/>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505E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505E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505E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505E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505E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505E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505E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EF"/>
    <w:rPr>
      <w:smallCaps/>
      <w:spacing w:val="5"/>
      <w:sz w:val="32"/>
      <w:szCs w:val="32"/>
    </w:rPr>
  </w:style>
  <w:style w:type="character" w:customStyle="1" w:styleId="Heading2Char">
    <w:name w:val="Heading 2 Char"/>
    <w:basedOn w:val="DefaultParagraphFont"/>
    <w:link w:val="Heading2"/>
    <w:uiPriority w:val="9"/>
    <w:rsid w:val="005505EF"/>
    <w:rPr>
      <w:smallCaps/>
      <w:spacing w:val="5"/>
      <w:sz w:val="28"/>
      <w:szCs w:val="28"/>
    </w:rPr>
  </w:style>
  <w:style w:type="character" w:customStyle="1" w:styleId="Heading3Char">
    <w:name w:val="Heading 3 Char"/>
    <w:basedOn w:val="DefaultParagraphFont"/>
    <w:link w:val="Heading3"/>
    <w:uiPriority w:val="9"/>
    <w:rsid w:val="005505EF"/>
    <w:rPr>
      <w:smallCaps/>
      <w:spacing w:val="5"/>
      <w:sz w:val="24"/>
      <w:szCs w:val="24"/>
    </w:rPr>
  </w:style>
  <w:style w:type="character" w:customStyle="1" w:styleId="Heading4Char">
    <w:name w:val="Heading 4 Char"/>
    <w:basedOn w:val="DefaultParagraphFont"/>
    <w:link w:val="Heading4"/>
    <w:uiPriority w:val="9"/>
    <w:semiHidden/>
    <w:rsid w:val="005505EF"/>
    <w:rPr>
      <w:i/>
      <w:iCs/>
      <w:smallCaps/>
      <w:spacing w:val="10"/>
      <w:sz w:val="22"/>
      <w:szCs w:val="22"/>
    </w:rPr>
  </w:style>
  <w:style w:type="character" w:customStyle="1" w:styleId="Heading5Char">
    <w:name w:val="Heading 5 Char"/>
    <w:basedOn w:val="DefaultParagraphFont"/>
    <w:link w:val="Heading5"/>
    <w:uiPriority w:val="9"/>
    <w:semiHidden/>
    <w:rsid w:val="005505E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505E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505EF"/>
    <w:rPr>
      <w:b/>
      <w:bCs/>
      <w:smallCaps/>
      <w:color w:val="70AD47" w:themeColor="accent6"/>
      <w:spacing w:val="10"/>
    </w:rPr>
  </w:style>
  <w:style w:type="character" w:customStyle="1" w:styleId="Heading8Char">
    <w:name w:val="Heading 8 Char"/>
    <w:basedOn w:val="DefaultParagraphFont"/>
    <w:link w:val="Heading8"/>
    <w:uiPriority w:val="9"/>
    <w:semiHidden/>
    <w:rsid w:val="005505EF"/>
    <w:rPr>
      <w:b/>
      <w:bCs/>
      <w:i/>
      <w:iCs/>
      <w:smallCaps/>
      <w:color w:val="538135" w:themeColor="accent6" w:themeShade="BF"/>
    </w:rPr>
  </w:style>
  <w:style w:type="character" w:customStyle="1" w:styleId="Heading9Char">
    <w:name w:val="Heading 9 Char"/>
    <w:basedOn w:val="DefaultParagraphFont"/>
    <w:link w:val="Heading9"/>
    <w:uiPriority w:val="9"/>
    <w:semiHidden/>
    <w:rsid w:val="005505EF"/>
    <w:rPr>
      <w:b/>
      <w:bCs/>
      <w:i/>
      <w:iCs/>
      <w:smallCaps/>
      <w:color w:val="385623" w:themeColor="accent6" w:themeShade="80"/>
    </w:rPr>
  </w:style>
  <w:style w:type="paragraph" w:styleId="Caption">
    <w:name w:val="caption"/>
    <w:basedOn w:val="Normal"/>
    <w:next w:val="Normal"/>
    <w:uiPriority w:val="35"/>
    <w:semiHidden/>
    <w:unhideWhenUsed/>
    <w:qFormat/>
    <w:rsid w:val="005505EF"/>
    <w:rPr>
      <w:b/>
      <w:bCs/>
      <w:caps/>
      <w:sz w:val="16"/>
      <w:szCs w:val="16"/>
    </w:rPr>
  </w:style>
  <w:style w:type="paragraph" w:styleId="Title">
    <w:name w:val="Title"/>
    <w:basedOn w:val="Normal"/>
    <w:next w:val="Normal"/>
    <w:link w:val="TitleChar"/>
    <w:uiPriority w:val="10"/>
    <w:qFormat/>
    <w:rsid w:val="005505E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505EF"/>
    <w:rPr>
      <w:smallCaps/>
      <w:color w:val="262626" w:themeColor="text1" w:themeTint="D9"/>
      <w:sz w:val="52"/>
      <w:szCs w:val="52"/>
    </w:rPr>
  </w:style>
  <w:style w:type="paragraph" w:styleId="Subtitle">
    <w:name w:val="Subtitle"/>
    <w:basedOn w:val="Normal"/>
    <w:next w:val="Normal"/>
    <w:link w:val="SubtitleChar"/>
    <w:uiPriority w:val="11"/>
    <w:qFormat/>
    <w:rsid w:val="005505E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505EF"/>
    <w:rPr>
      <w:rFonts w:asciiTheme="majorHAnsi" w:eastAsiaTheme="majorEastAsia" w:hAnsiTheme="majorHAnsi" w:cstheme="majorBidi"/>
    </w:rPr>
  </w:style>
  <w:style w:type="character" w:styleId="Strong">
    <w:name w:val="Strong"/>
    <w:uiPriority w:val="22"/>
    <w:qFormat/>
    <w:rsid w:val="005505EF"/>
    <w:rPr>
      <w:b/>
      <w:bCs/>
      <w:color w:val="70AD47" w:themeColor="accent6"/>
    </w:rPr>
  </w:style>
  <w:style w:type="character" w:styleId="Emphasis">
    <w:name w:val="Emphasis"/>
    <w:uiPriority w:val="20"/>
    <w:qFormat/>
    <w:rsid w:val="005505EF"/>
    <w:rPr>
      <w:b/>
      <w:bCs/>
      <w:i/>
      <w:iCs/>
      <w:spacing w:val="10"/>
    </w:rPr>
  </w:style>
  <w:style w:type="paragraph" w:styleId="NoSpacing">
    <w:name w:val="No Spacing"/>
    <w:uiPriority w:val="1"/>
    <w:qFormat/>
    <w:rsid w:val="005505EF"/>
    <w:pPr>
      <w:spacing w:after="0" w:line="240" w:lineRule="auto"/>
    </w:pPr>
  </w:style>
  <w:style w:type="paragraph" w:styleId="Quote">
    <w:name w:val="Quote"/>
    <w:basedOn w:val="Normal"/>
    <w:next w:val="Normal"/>
    <w:link w:val="QuoteChar"/>
    <w:uiPriority w:val="29"/>
    <w:qFormat/>
    <w:rsid w:val="005505EF"/>
    <w:rPr>
      <w:i/>
      <w:iCs/>
    </w:rPr>
  </w:style>
  <w:style w:type="character" w:customStyle="1" w:styleId="QuoteChar">
    <w:name w:val="Quote Char"/>
    <w:basedOn w:val="DefaultParagraphFont"/>
    <w:link w:val="Quote"/>
    <w:uiPriority w:val="29"/>
    <w:rsid w:val="005505EF"/>
    <w:rPr>
      <w:i/>
      <w:iCs/>
    </w:rPr>
  </w:style>
  <w:style w:type="paragraph" w:styleId="IntenseQuote">
    <w:name w:val="Intense Quote"/>
    <w:basedOn w:val="Normal"/>
    <w:next w:val="Normal"/>
    <w:link w:val="IntenseQuoteChar"/>
    <w:uiPriority w:val="30"/>
    <w:qFormat/>
    <w:rsid w:val="005505E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505EF"/>
    <w:rPr>
      <w:b/>
      <w:bCs/>
      <w:i/>
      <w:iCs/>
    </w:rPr>
  </w:style>
  <w:style w:type="character" w:styleId="SubtleEmphasis">
    <w:name w:val="Subtle Emphasis"/>
    <w:uiPriority w:val="19"/>
    <w:qFormat/>
    <w:rsid w:val="005505EF"/>
    <w:rPr>
      <w:i/>
      <w:iCs/>
    </w:rPr>
  </w:style>
  <w:style w:type="character" w:styleId="IntenseEmphasis">
    <w:name w:val="Intense Emphasis"/>
    <w:uiPriority w:val="21"/>
    <w:qFormat/>
    <w:rsid w:val="005505EF"/>
    <w:rPr>
      <w:b/>
      <w:bCs/>
      <w:i/>
      <w:iCs/>
      <w:color w:val="70AD47" w:themeColor="accent6"/>
      <w:spacing w:val="10"/>
    </w:rPr>
  </w:style>
  <w:style w:type="character" w:styleId="SubtleReference">
    <w:name w:val="Subtle Reference"/>
    <w:uiPriority w:val="31"/>
    <w:qFormat/>
    <w:rsid w:val="005505EF"/>
    <w:rPr>
      <w:b/>
      <w:bCs/>
    </w:rPr>
  </w:style>
  <w:style w:type="character" w:styleId="IntenseReference">
    <w:name w:val="Intense Reference"/>
    <w:uiPriority w:val="32"/>
    <w:qFormat/>
    <w:rsid w:val="005505EF"/>
    <w:rPr>
      <w:b/>
      <w:bCs/>
      <w:smallCaps/>
      <w:spacing w:val="5"/>
      <w:sz w:val="22"/>
      <w:szCs w:val="22"/>
      <w:u w:val="single"/>
    </w:rPr>
  </w:style>
  <w:style w:type="character" w:styleId="BookTitle">
    <w:name w:val="Book Title"/>
    <w:uiPriority w:val="33"/>
    <w:qFormat/>
    <w:rsid w:val="005505E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505EF"/>
    <w:pPr>
      <w:outlineLvl w:val="9"/>
    </w:pPr>
  </w:style>
  <w:style w:type="paragraph" w:styleId="NormalWeb">
    <w:name w:val="Normal (Web)"/>
    <w:basedOn w:val="Normal"/>
    <w:uiPriority w:val="99"/>
    <w:semiHidden/>
    <w:unhideWhenUsed/>
    <w:rsid w:val="00AA71D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093"/>
    <w:rPr>
      <w:color w:val="0563C1" w:themeColor="hyperlink"/>
      <w:u w:val="single"/>
    </w:rPr>
  </w:style>
  <w:style w:type="character" w:styleId="UnresolvedMention">
    <w:name w:val="Unresolved Mention"/>
    <w:basedOn w:val="DefaultParagraphFont"/>
    <w:uiPriority w:val="99"/>
    <w:semiHidden/>
    <w:unhideWhenUsed/>
    <w:rsid w:val="000E7093"/>
    <w:rPr>
      <w:color w:val="605E5C"/>
      <w:shd w:val="clear" w:color="auto" w:fill="E1DFDD"/>
    </w:rPr>
  </w:style>
  <w:style w:type="character" w:styleId="FollowedHyperlink">
    <w:name w:val="FollowedHyperlink"/>
    <w:basedOn w:val="DefaultParagraphFont"/>
    <w:uiPriority w:val="99"/>
    <w:semiHidden/>
    <w:unhideWhenUsed/>
    <w:rsid w:val="001C0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7917">
      <w:bodyDiv w:val="1"/>
      <w:marLeft w:val="0"/>
      <w:marRight w:val="0"/>
      <w:marTop w:val="0"/>
      <w:marBottom w:val="0"/>
      <w:divBdr>
        <w:top w:val="none" w:sz="0" w:space="0" w:color="auto"/>
        <w:left w:val="none" w:sz="0" w:space="0" w:color="auto"/>
        <w:bottom w:val="none" w:sz="0" w:space="0" w:color="auto"/>
        <w:right w:val="none" w:sz="0" w:space="0" w:color="auto"/>
      </w:divBdr>
      <w:divsChild>
        <w:div w:id="685181169">
          <w:marLeft w:val="0"/>
          <w:marRight w:val="0"/>
          <w:marTop w:val="100"/>
          <w:marBottom w:val="100"/>
          <w:divBdr>
            <w:top w:val="none" w:sz="0" w:space="0" w:color="auto"/>
            <w:left w:val="none" w:sz="0" w:space="0" w:color="auto"/>
            <w:bottom w:val="none" w:sz="0" w:space="0" w:color="auto"/>
            <w:right w:val="none" w:sz="0" w:space="0" w:color="auto"/>
          </w:divBdr>
        </w:div>
      </w:divsChild>
    </w:div>
    <w:div w:id="17946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fsc.br/bitstream/handle/123456789/163604/A%20Rose%20for%20Emily%20-%20William%20Faulkner.pdf?sequence=1&amp;isAllowed=y" TargetMode="External"/><Relationship Id="rId3" Type="http://schemas.openxmlformats.org/officeDocument/2006/relationships/settings" Target="settings.xml"/><Relationship Id="rId7" Type="http://schemas.openxmlformats.org/officeDocument/2006/relationships/hyperlink" Target="https://www.vqronline.org/fiction/gr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sitorio.ufsc.br/bitstream/handle/123456789/163604/A%20Rose%20for%20Emily%20-%20William%20Faulkner.pdf?sequence=1&amp;isAllowed=y" TargetMode="External"/><Relationship Id="rId11" Type="http://schemas.openxmlformats.org/officeDocument/2006/relationships/theme" Target="theme/theme1.xml"/><Relationship Id="rId5" Type="http://schemas.openxmlformats.org/officeDocument/2006/relationships/hyperlink" Target="https://repositorio.ufsc.br/bitstream/handle/123456789/160332/A%20good%20man%20is%20hard%20to%20find%20-%20Flannery%20O%27Conno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chattanoogastate.edu/d2l/le/content/8646758/viewContent/77716865/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Vicente</dc:creator>
  <cp:keywords/>
  <dc:description/>
  <cp:lastModifiedBy>Ingrid Vicente</cp:lastModifiedBy>
  <cp:revision>2</cp:revision>
  <dcterms:created xsi:type="dcterms:W3CDTF">2021-10-30T05:34:00Z</dcterms:created>
  <dcterms:modified xsi:type="dcterms:W3CDTF">2021-10-30T06:10:00Z</dcterms:modified>
</cp:coreProperties>
</file>