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2558" w14:textId="77777777" w:rsidR="00E40D8D" w:rsidRDefault="00E40D8D" w:rsidP="00F34C72">
      <w:pPr>
        <w:ind w:firstLineChars="300" w:firstLine="960"/>
        <w:rPr>
          <w:sz w:val="32"/>
          <w:szCs w:val="32"/>
        </w:rPr>
      </w:pPr>
      <w:r w:rsidRPr="00F34C72">
        <w:rPr>
          <w:sz w:val="32"/>
          <w:szCs w:val="32"/>
        </w:rPr>
        <w:t>MANAGEMENT ANALYSIS REPORT INSTRUCTION</w:t>
      </w:r>
    </w:p>
    <w:p w14:paraId="51CF769C" w14:textId="77777777" w:rsidR="00F34C72" w:rsidRDefault="0029691F" w:rsidP="00F34C72">
      <w:pPr>
        <w:ind w:firstLineChars="300" w:firstLine="960"/>
        <w:rPr>
          <w:sz w:val="32"/>
          <w:szCs w:val="32"/>
        </w:rPr>
      </w:pPr>
      <w:r>
        <w:rPr>
          <w:sz w:val="32"/>
          <w:szCs w:val="32"/>
        </w:rPr>
        <w:t>Student nam</w:t>
      </w:r>
      <w:r w:rsidR="006B1BA8">
        <w:rPr>
          <w:sz w:val="32"/>
          <w:szCs w:val="32"/>
        </w:rPr>
        <w:t>e</w:t>
      </w:r>
      <w:r w:rsidR="006B1BA8">
        <w:rPr>
          <w:rFonts w:hint="eastAsia"/>
          <w:sz w:val="32"/>
          <w:szCs w:val="32"/>
        </w:rPr>
        <w:t>：</w:t>
      </w:r>
      <w:r w:rsidR="006B1BA8">
        <w:rPr>
          <w:rFonts w:hint="eastAsia"/>
          <w:sz w:val="32"/>
          <w:szCs w:val="32"/>
        </w:rPr>
        <w:t xml:space="preserve"> </w:t>
      </w:r>
      <w:r w:rsidR="006B1BA8">
        <w:rPr>
          <w:sz w:val="32"/>
          <w:szCs w:val="32"/>
        </w:rPr>
        <w:t>LauWingTung</w:t>
      </w:r>
    </w:p>
    <w:p w14:paraId="1F06301E" w14:textId="77777777" w:rsidR="006B1BA8" w:rsidRDefault="009E2D5D" w:rsidP="00F34C72">
      <w:pPr>
        <w:ind w:firstLineChars="300" w:firstLine="960"/>
        <w:rPr>
          <w:sz w:val="32"/>
          <w:szCs w:val="32"/>
        </w:rPr>
      </w:pPr>
      <w:r>
        <w:rPr>
          <w:sz w:val="32"/>
          <w:szCs w:val="32"/>
        </w:rPr>
        <w:t>Number</w:t>
      </w:r>
      <w:r w:rsidR="006D07BA">
        <w:rPr>
          <w:rFonts w:hint="eastAsia"/>
          <w:sz w:val="32"/>
          <w:szCs w:val="32"/>
        </w:rPr>
        <w:t>：</w:t>
      </w:r>
      <w:r w:rsidR="006D07BA">
        <w:rPr>
          <w:rFonts w:hint="eastAsia"/>
          <w:sz w:val="32"/>
          <w:szCs w:val="32"/>
        </w:rPr>
        <w:t>2</w:t>
      </w:r>
      <w:r w:rsidR="006D07BA">
        <w:rPr>
          <w:sz w:val="32"/>
          <w:szCs w:val="32"/>
        </w:rPr>
        <w:t>0192545</w:t>
      </w:r>
    </w:p>
    <w:p w14:paraId="4B70A286" w14:textId="77777777" w:rsidR="006D07BA" w:rsidRDefault="00A93483" w:rsidP="00F34C72">
      <w:pPr>
        <w:ind w:firstLineChars="300" w:firstLine="960"/>
        <w:rPr>
          <w:sz w:val="32"/>
          <w:szCs w:val="32"/>
        </w:rPr>
      </w:pPr>
      <w:r>
        <w:rPr>
          <w:rFonts w:hint="eastAsia"/>
          <w:sz w:val="32"/>
          <w:szCs w:val="32"/>
        </w:rPr>
        <w:t>C</w:t>
      </w:r>
      <w:r>
        <w:rPr>
          <w:sz w:val="32"/>
          <w:szCs w:val="32"/>
        </w:rPr>
        <w:t>ourse Code</w:t>
      </w:r>
      <w:r>
        <w:rPr>
          <w:rFonts w:hint="eastAsia"/>
          <w:sz w:val="32"/>
          <w:szCs w:val="32"/>
        </w:rPr>
        <w:t>：</w:t>
      </w:r>
      <w:r>
        <w:rPr>
          <w:rFonts w:hint="eastAsia"/>
          <w:sz w:val="32"/>
          <w:szCs w:val="32"/>
        </w:rPr>
        <w:t>H</w:t>
      </w:r>
      <w:r>
        <w:rPr>
          <w:sz w:val="32"/>
          <w:szCs w:val="32"/>
        </w:rPr>
        <w:t>PHS</w:t>
      </w:r>
      <w:r w:rsidR="000241FF">
        <w:rPr>
          <w:sz w:val="32"/>
          <w:szCs w:val="32"/>
        </w:rPr>
        <w:t>4016</w:t>
      </w:r>
    </w:p>
    <w:p w14:paraId="3B17CE4A" w14:textId="77777777" w:rsidR="00F36535" w:rsidRDefault="000B3AB8" w:rsidP="00F34C72">
      <w:pPr>
        <w:ind w:firstLineChars="300" w:firstLine="960"/>
        <w:rPr>
          <w:sz w:val="32"/>
          <w:szCs w:val="32"/>
        </w:rPr>
      </w:pPr>
      <w:r w:rsidRPr="000B3AB8">
        <w:rPr>
          <w:sz w:val="32"/>
          <w:szCs w:val="32"/>
        </w:rPr>
        <w:t>PART I</w:t>
      </w:r>
    </w:p>
    <w:p w14:paraId="1B51BE08" w14:textId="77777777" w:rsidR="00872547" w:rsidRPr="00872547" w:rsidRDefault="00872547" w:rsidP="00872547">
      <w:pPr>
        <w:widowControl/>
        <w:spacing w:after="160" w:line="256" w:lineRule="auto"/>
        <w:jc w:val="center"/>
        <w:divId w:val="1005479598"/>
        <w:rPr>
          <w:kern w:val="0"/>
          <w:lang w:eastAsia="en-US"/>
        </w:rPr>
      </w:pPr>
      <w:r w:rsidRPr="00872547">
        <w:rPr>
          <w:kern w:val="0"/>
          <w:lang w:eastAsia="en-US"/>
        </w:rPr>
        <w:t>Victoria Park Recreational Facility in Hong Kong</w:t>
      </w:r>
    </w:p>
    <w:p w14:paraId="29F407E2" w14:textId="77777777" w:rsidR="00872547" w:rsidRPr="00872547" w:rsidRDefault="00872547" w:rsidP="00872547">
      <w:pPr>
        <w:widowControl/>
        <w:spacing w:after="160" w:line="480" w:lineRule="auto"/>
        <w:ind w:firstLine="720"/>
        <w:divId w:val="1005479598"/>
        <w:rPr>
          <w:kern w:val="0"/>
          <w:lang w:eastAsia="en-US"/>
        </w:rPr>
      </w:pPr>
      <w:r w:rsidRPr="00872547">
        <w:rPr>
          <w:kern w:val="0"/>
          <w:lang w:eastAsia="en-US"/>
        </w:rPr>
        <w:t xml:space="preserve">Located in Hong Kong, Victoria Park is one of the largest parks on Hong Kong Island. Victoria Park covers an area of 19 hectares </w:t>
      </w:r>
      <w:r w:rsidRPr="00872547">
        <w:rPr>
          <w:kern w:val="0"/>
          <w:lang w:eastAsia="en-US"/>
        </w:rPr>
        <w:fldChar w:fldCharType="begin"/>
      </w:r>
      <w:r w:rsidRPr="00872547">
        <w:rPr>
          <w:kern w:val="0"/>
          <w:lang w:eastAsia="en-US"/>
        </w:rPr>
        <w:instrText xml:space="preserve"> ADDIN ZOTERO_ITEM CSL_CITATION {"citationID":"NiwCqzdI","properties":{"formattedCitation":"(LCSD, n.d.)","plainCitation":"(LCSD, n.d.)","noteIndex":0},"citationItems":[{"id":144,"uris":["http://zotero.org/users/6782066/items/WJV8KRSP"],"uri":["http://zotero.org/users/6782066/items/WJV8KRSP"],"itemData":{"id":144,"type":"webpage","abstract":"LCSD","container-title":"LCSD Annual Report 2015-2016","language":"en","title":"LCSD Annual Report 2015-2016","URL":"https://www.lcsd.gov.hk/dept/annualrpt/2015-16/en/leisure/recreational-sports-facilities/../../../en/leisure/recreational-sports-facilities/?exportLang=1","author":[{"family":"LCSD","given":""}],"accessed":{"date-parts":[["2021",11,22]]}}}],"schema":"https://github.com/citation-style-language/schema/raw/master/csl-citation.json"} </w:instrText>
      </w:r>
      <w:r w:rsidRPr="00872547">
        <w:rPr>
          <w:kern w:val="0"/>
          <w:lang w:eastAsia="en-US"/>
        </w:rPr>
        <w:fldChar w:fldCharType="separate"/>
      </w:r>
      <w:r w:rsidRPr="00872547">
        <w:rPr>
          <w:rFonts w:cs="Times New Roman"/>
          <w:kern w:val="0"/>
          <w:lang w:eastAsia="en-US"/>
        </w:rPr>
        <w:t>(LCSD, n.d.)</w:t>
      </w:r>
      <w:r w:rsidRPr="00872547">
        <w:rPr>
          <w:kern w:val="0"/>
          <w:lang w:eastAsia="en-US"/>
        </w:rPr>
        <w:fldChar w:fldCharType="end"/>
      </w:r>
      <w:r w:rsidRPr="00872547">
        <w:rPr>
          <w:kern w:val="0"/>
          <w:lang w:eastAsia="en-US"/>
        </w:rPr>
        <w:t xml:space="preserve">. Victoria Park was named after the British Queen Victoria. There is a statue of Queen Victoria at the park entrance </w:t>
      </w:r>
      <w:r w:rsidRPr="00872547">
        <w:rPr>
          <w:kern w:val="0"/>
          <w:lang w:eastAsia="en-US"/>
        </w:rPr>
        <w:fldChar w:fldCharType="begin"/>
      </w:r>
      <w:r w:rsidRPr="00872547">
        <w:rPr>
          <w:kern w:val="0"/>
          <w:lang w:eastAsia="en-US"/>
        </w:rPr>
        <w:instrText xml:space="preserve"> ADDIN ZOTERO_ITEM CSL_CITATION {"citationID":"60V5fzih","properties":{"formattedCitation":"({\\i{}Victoria Park - One of Hong Kong\\uc0\\u8217{}s Most Popular Parks}, n.d.)","plainCitation":"(Victoria Park - One of Hong Kong’s Most Popular Parks, n.d.)","noteIndex":0},"citationItems":[{"id":154,"uris":["http://zotero.org/users/6782066/items/DZWGBYNF"],"uri":["http://zotero.org/users/6782066/items/DZWGBYNF"],"itemData":{"id":154,"type":"webpage","abstract":"Built on reclaimed land from a former typhoon shelter, Victoria Park's many attractions are spread across more than 19 hectares in Causeway Bay.","language":"en","title":"Victoria Park - One of Hong Kong's most popular parks","URL":"https://www.introducinghongkong.com/victoria-park","accessed":{"date-parts":[["2021",11,22]]}}}],"schema":"https://github.com/citation-style-language/schema/raw/master/csl-citation.json"} </w:instrText>
      </w:r>
      <w:r w:rsidRPr="00872547">
        <w:rPr>
          <w:kern w:val="0"/>
          <w:lang w:eastAsia="en-US"/>
        </w:rPr>
        <w:fldChar w:fldCharType="separate"/>
      </w:r>
      <w:r w:rsidRPr="00872547">
        <w:rPr>
          <w:rFonts w:cs="Times New Roman"/>
          <w:kern w:val="0"/>
          <w:szCs w:val="24"/>
          <w:lang w:eastAsia="en-US"/>
        </w:rPr>
        <w:t>(Victoria Park - One of Hong Kong’s Most Popular Parks, n.d.)</w:t>
      </w:r>
      <w:r w:rsidRPr="00872547">
        <w:rPr>
          <w:kern w:val="0"/>
          <w:lang w:eastAsia="en-US"/>
        </w:rPr>
        <w:fldChar w:fldCharType="end"/>
      </w:r>
      <w:r w:rsidRPr="00872547">
        <w:rPr>
          <w:kern w:val="0"/>
          <w:lang w:eastAsia="en-US"/>
        </w:rPr>
        <w:t xml:space="preserve">. Victoria park is registered within historic parks under the historic and monuments Act 1953by Historic England for its special historic facilities </w:t>
      </w:r>
      <w:r w:rsidRPr="00872547">
        <w:rPr>
          <w:kern w:val="0"/>
          <w:lang w:eastAsia="en-US"/>
        </w:rPr>
        <w:fldChar w:fldCharType="begin"/>
      </w:r>
      <w:r w:rsidRPr="00872547">
        <w:rPr>
          <w:kern w:val="0"/>
          <w:lang w:eastAsia="en-US"/>
        </w:rPr>
        <w:instrText xml:space="preserve"> ADDIN ZOTERO_ITEM CSL_CITATION {"citationID":"mvQTlR1G","properties":{"formattedCitation":"({\\i{}VICTORIA PARK, Non Civil Parish - 1000178 | Historic England}, n.d.)","plainCitation":"(VICTORIA PARK, Non Civil Parish - 1000178 | Historic England, n.d.)","noteIndex":0},"citationItems":[{"id":146,"uris":["http://zotero.org/users/6782066/items/6NAH7L6B"],"uri":["http://zotero.org/users/6782066/items/6NAH7L6B"],"itemData":{"id":146,"type":"webpage","abstract":"Heritage List Entry Summary for Victoria Park","language":"en","title":"VICTORIA PARK, Non Civil Parish - 1000178 | Historic England","URL":"https://historicengland.org.uk/listing/the-list/list-entry/1000178","accessed":{"date-parts":[["2021",11,22]]}}}],"schema":"https://github.com/citation-style-language/schema/raw/master/csl-citation.json"} </w:instrText>
      </w:r>
      <w:r w:rsidRPr="00872547">
        <w:rPr>
          <w:kern w:val="0"/>
          <w:lang w:eastAsia="en-US"/>
        </w:rPr>
        <w:fldChar w:fldCharType="separate"/>
      </w:r>
      <w:r w:rsidRPr="00872547">
        <w:rPr>
          <w:rFonts w:cs="Times New Roman"/>
          <w:kern w:val="0"/>
          <w:szCs w:val="24"/>
          <w:lang w:eastAsia="en-US"/>
        </w:rPr>
        <w:t>(VICTORIA PARK, Non Civil Parish - 1000178 | Historic England, n.d.)</w:t>
      </w:r>
      <w:r w:rsidRPr="00872547">
        <w:rPr>
          <w:kern w:val="0"/>
          <w:lang w:eastAsia="en-US"/>
        </w:rPr>
        <w:fldChar w:fldCharType="end"/>
      </w:r>
      <w:r w:rsidRPr="00872547">
        <w:rPr>
          <w:kern w:val="0"/>
          <w:lang w:eastAsia="en-US"/>
        </w:rPr>
        <w:t xml:space="preserve">.   </w:t>
      </w:r>
    </w:p>
    <w:p w14:paraId="11DF2DD0" w14:textId="77777777" w:rsidR="00872547" w:rsidRPr="00872547" w:rsidRDefault="00872547" w:rsidP="00872547">
      <w:pPr>
        <w:widowControl/>
        <w:spacing w:after="160" w:line="480" w:lineRule="auto"/>
        <w:ind w:firstLine="720"/>
        <w:divId w:val="1005479598"/>
        <w:rPr>
          <w:kern w:val="0"/>
          <w:lang w:eastAsia="en-US"/>
        </w:rPr>
      </w:pPr>
      <w:r w:rsidRPr="00872547">
        <w:rPr>
          <w:kern w:val="0"/>
          <w:lang w:eastAsia="en-US"/>
        </w:rPr>
        <w:t xml:space="preserve">The park offers sports facilities such as basketball courts, handball roller, skating rinks, fitness stations, jogging trails and children’s play area </w:t>
      </w:r>
      <w:r w:rsidRPr="00872547">
        <w:rPr>
          <w:kern w:val="0"/>
          <w:lang w:eastAsia="en-US"/>
        </w:rPr>
        <w:fldChar w:fldCharType="begin"/>
      </w:r>
      <w:r w:rsidRPr="00872547">
        <w:rPr>
          <w:kern w:val="0"/>
          <w:lang w:eastAsia="en-US"/>
        </w:rPr>
        <w:instrText xml:space="preserve"> ADDIN ZOTERO_ITEM CSL_CITATION {"citationID":"2Be0hQWY","properties":{"formattedCitation":"({\\i{}Leisure and Cultural Services Department - Victoria Park - Introduction}, n.d.)","plainCitation":"(Leisure and Cultural Services Department - Victoria Park - Introduction, n.d.)","noteIndex":0},"citationItems":[{"id":152,"uris":["http://zotero.org/users/6782066/items/M4YXQF63"],"uri":["http://zotero.org/users/6782066/items/M4YXQF63"],"itemData":{"id":152,"type":"webpage","title":"Leisure and Cultural Services Department - Victoria Park - Introduction","URL":"https://www.lcsd.gov.hk/en/parks/vp/intro.html","accessed":{"date-parts":[["2021",11,22]]}}}],"schema":"https://github.com/citation-style-language/schema/raw/master/csl-citation.json"} </w:instrText>
      </w:r>
      <w:r w:rsidRPr="00872547">
        <w:rPr>
          <w:kern w:val="0"/>
          <w:lang w:eastAsia="en-US"/>
        </w:rPr>
        <w:fldChar w:fldCharType="separate"/>
      </w:r>
      <w:r w:rsidRPr="00872547">
        <w:rPr>
          <w:rFonts w:cs="Times New Roman"/>
          <w:kern w:val="0"/>
          <w:szCs w:val="24"/>
          <w:lang w:eastAsia="en-US"/>
        </w:rPr>
        <w:t>(Leisure and Cultural Services Department - Victoria Park - Introduction, n.d.)</w:t>
      </w:r>
      <w:r w:rsidRPr="00872547">
        <w:rPr>
          <w:kern w:val="0"/>
          <w:lang w:eastAsia="en-US"/>
        </w:rPr>
        <w:fldChar w:fldCharType="end"/>
      </w:r>
      <w:r w:rsidRPr="00872547">
        <w:rPr>
          <w:kern w:val="0"/>
          <w:lang w:eastAsia="en-US"/>
        </w:rPr>
        <w:t xml:space="preserve">. The park provides sports facilities such as soccer playground pitches and swimming.  The park also has a multi-purpose swimming pool as one of the essential sporting activities. The swimming pool is of international standards and provides options for public </w:t>
      </w:r>
      <w:r w:rsidRPr="00872547">
        <w:rPr>
          <w:kern w:val="0"/>
          <w:lang w:eastAsia="en-US"/>
        </w:rPr>
        <w:lastRenderedPageBreak/>
        <w:t xml:space="preserve">swimming. Among other facilities found in the park is the Victoria Park Tennis Court, equipped with a spectator stand with 3600 seats and 14 tennis courts </w:t>
      </w:r>
      <w:r w:rsidRPr="00872547">
        <w:rPr>
          <w:kern w:val="0"/>
          <w:lang w:eastAsia="en-US"/>
        </w:rPr>
        <w:fldChar w:fldCharType="begin"/>
      </w:r>
      <w:r w:rsidRPr="00872547">
        <w:rPr>
          <w:kern w:val="0"/>
          <w:lang w:eastAsia="en-US"/>
        </w:rPr>
        <w:instrText xml:space="preserve"> ADDIN ZOTERO_ITEM CSL_CITATION {"citationID":"AbOlhYiu","properties":{"formattedCitation":"(LCSD, n.d.)","plainCitation":"(LCSD, n.d.)","noteIndex":0},"citationItems":[{"id":144,"uris":["http://zotero.org/users/6782066/items/WJV8KRSP"],"uri":["http://zotero.org/users/6782066/items/WJV8KRSP"],"itemData":{"id":144,"type":"webpage","abstract":"LCSD","container-title":"LCSD Annual Report 2015-2016","language":"en","title":"LCSD Annual Report 2015-2016","URL":"https://www.lcsd.gov.hk/dept/annualrpt/2015-16/en/leisure/recreational-sports-facilities/../../../en/leisure/recreational-sports-facilities/?exportLang=1","author":[{"family":"LCSD","given":""}],"accessed":{"date-parts":[["2021",11,22]]}}}],"schema":"https://github.com/citation-style-language/schema/raw/master/csl-citation.json"} </w:instrText>
      </w:r>
      <w:r w:rsidRPr="00872547">
        <w:rPr>
          <w:kern w:val="0"/>
          <w:lang w:eastAsia="en-US"/>
        </w:rPr>
        <w:fldChar w:fldCharType="separate"/>
      </w:r>
      <w:r w:rsidRPr="00872547">
        <w:rPr>
          <w:rFonts w:cs="Times New Roman"/>
          <w:kern w:val="0"/>
          <w:lang w:eastAsia="en-US"/>
        </w:rPr>
        <w:t>(LCSD, n.d.)</w:t>
      </w:r>
      <w:r w:rsidRPr="00872547">
        <w:rPr>
          <w:kern w:val="0"/>
          <w:lang w:eastAsia="en-US"/>
        </w:rPr>
        <w:fldChar w:fldCharType="end"/>
      </w:r>
      <w:r w:rsidRPr="00872547">
        <w:rPr>
          <w:kern w:val="0"/>
          <w:lang w:eastAsia="en-US"/>
        </w:rPr>
        <w:t xml:space="preserve">.  </w:t>
      </w:r>
    </w:p>
    <w:p w14:paraId="39ED4DB1" w14:textId="77777777" w:rsidR="00872547" w:rsidRPr="00872547" w:rsidRDefault="00872547" w:rsidP="00872547">
      <w:pPr>
        <w:widowControl/>
        <w:spacing w:after="160" w:line="480" w:lineRule="auto"/>
        <w:ind w:firstLine="720"/>
        <w:divId w:val="1005479598"/>
        <w:rPr>
          <w:kern w:val="0"/>
          <w:lang w:eastAsia="en-US"/>
        </w:rPr>
      </w:pPr>
      <w:r w:rsidRPr="00872547">
        <w:rPr>
          <w:kern w:val="0"/>
          <w:lang w:eastAsia="en-US"/>
        </w:rPr>
        <w:t xml:space="preserve">The park is famous for being an attractive venue for sports and recreational activities. It is also a spot for community cultural activities and events. Thousands of people visit the park for the Hong Kong Flower Show, Lunar New Year Fair, and the Urban Mid-Autumn Lantern Carnival events </w:t>
      </w:r>
      <w:r w:rsidRPr="00872547">
        <w:rPr>
          <w:kern w:val="0"/>
          <w:lang w:eastAsia="en-US"/>
        </w:rPr>
        <w:fldChar w:fldCharType="begin"/>
      </w:r>
      <w:r w:rsidRPr="00872547">
        <w:rPr>
          <w:kern w:val="0"/>
          <w:lang w:eastAsia="en-US"/>
        </w:rPr>
        <w:instrText xml:space="preserve"> ADDIN ZOTERO_ITEM CSL_CITATION {"citationID":"8yJuCSCy","properties":{"formattedCitation":"({\\i{}Hong Kong\\uc0\\u8217{}s Mid-Autumn Festival 2021}, n.d.)","plainCitation":"(Hong Kong’s Mid-Autumn Festival 2021, n.d.)","noteIndex":0},"citationItems":[{"id":156,"uris":["http://zotero.org/users/6782066/items/ZPIVAA5V"],"uri":["http://zotero.org/users/6782066/items/ZPIVAA5V"],"itemData":{"id":156,"type":"webpage","abstract":"Mid-Autumn Festival 2021 in Hong Kong: activities, events, foods, Hong Kongers' heritage and traditions, and the best places for travelers to go.","language":"en","title":"Hong Kong's Mid-Autumn Festival 2021: Unique Fire Dragon and Lion Dance in Hong Kong Tai Hang Neighborhoods","title-short":"Hong Kong's Mid-Autumn Festival 2021","URL":"https://www.chinahighlights.com/festivals/hong-kong-mid-autumn-festival.htm","accessed":{"date-parts":[["2021",11,22]]}}}],"schema":"https://github.com/citation-style-language/schema/raw/master/csl-citation.json"} </w:instrText>
      </w:r>
      <w:r w:rsidRPr="00872547">
        <w:rPr>
          <w:kern w:val="0"/>
          <w:lang w:eastAsia="en-US"/>
        </w:rPr>
        <w:fldChar w:fldCharType="separate"/>
      </w:r>
      <w:r w:rsidRPr="00872547">
        <w:rPr>
          <w:rFonts w:cs="Times New Roman"/>
          <w:kern w:val="0"/>
          <w:szCs w:val="24"/>
          <w:lang w:eastAsia="en-US"/>
        </w:rPr>
        <w:t>(Hong Kong’s Mid-Autumn Festival 2021, n.d.)</w:t>
      </w:r>
      <w:r w:rsidRPr="00872547">
        <w:rPr>
          <w:kern w:val="0"/>
          <w:lang w:eastAsia="en-US"/>
        </w:rPr>
        <w:fldChar w:fldCharType="end"/>
      </w:r>
      <w:r w:rsidRPr="00872547">
        <w:rPr>
          <w:kern w:val="0"/>
          <w:lang w:eastAsia="en-US"/>
        </w:rPr>
        <w:t xml:space="preserve">. </w:t>
      </w:r>
    </w:p>
    <w:p w14:paraId="5FCA63EE" w14:textId="77777777" w:rsidR="00872547" w:rsidRPr="00872547" w:rsidRDefault="00872547" w:rsidP="00872547">
      <w:pPr>
        <w:widowControl/>
        <w:spacing w:after="160" w:line="480" w:lineRule="auto"/>
        <w:ind w:firstLine="720"/>
        <w:divId w:val="1005479598"/>
        <w:rPr>
          <w:kern w:val="0"/>
          <w:lang w:eastAsia="en-US"/>
        </w:rPr>
      </w:pPr>
      <w:r w:rsidRPr="00872547">
        <w:rPr>
          <w:kern w:val="0"/>
          <w:lang w:eastAsia="en-US"/>
        </w:rPr>
        <w:t xml:space="preserve">Victoria Park is a corporate organization with a corporate business plan. In 2015, the town began a town’s new strategic plan known as the Evolve plan. The park's corporate business plan is a five-year planning document that entails the strategic community plan. The town will, among other plans, renovate Victoria Park to accommodate the growing population to accommodate more customers. Among its competitors are Kowloon Park, the Tai Po Waterfront Park, Tamar Park and Pet gardens.  Victoria park aims to provide better recreational facilities to </w:t>
      </w:r>
      <w:proofErr w:type="spellStart"/>
      <w:r w:rsidRPr="00872547">
        <w:rPr>
          <w:kern w:val="0"/>
          <w:lang w:eastAsia="en-US"/>
        </w:rPr>
        <w:t>outstand</w:t>
      </w:r>
      <w:proofErr w:type="spellEnd"/>
      <w:r w:rsidRPr="00872547">
        <w:rPr>
          <w:kern w:val="0"/>
          <w:lang w:eastAsia="en-US"/>
        </w:rPr>
        <w:t xml:space="preserve"> its competitors. </w:t>
      </w:r>
    </w:p>
    <w:p w14:paraId="72687920" w14:textId="77777777" w:rsidR="00872547" w:rsidRPr="00872547" w:rsidRDefault="00872547" w:rsidP="00872547">
      <w:pPr>
        <w:widowControl/>
        <w:spacing w:after="160" w:line="480" w:lineRule="auto"/>
        <w:ind w:firstLine="720"/>
        <w:divId w:val="1005479598"/>
        <w:rPr>
          <w:kern w:val="0"/>
          <w:lang w:eastAsia="en-US"/>
        </w:rPr>
      </w:pPr>
      <w:r w:rsidRPr="00872547">
        <w:rPr>
          <w:kern w:val="0"/>
          <w:lang w:eastAsia="en-US"/>
        </w:rPr>
        <w:t xml:space="preserve">Victoria Park is a community-based park. One of the missions of </w:t>
      </w:r>
      <w:proofErr w:type="spellStart"/>
      <w:r w:rsidRPr="00872547">
        <w:rPr>
          <w:kern w:val="0"/>
          <w:lang w:eastAsia="en-US"/>
        </w:rPr>
        <w:t>victoria</w:t>
      </w:r>
      <w:proofErr w:type="spellEnd"/>
      <w:r w:rsidRPr="00872547">
        <w:rPr>
          <w:kern w:val="0"/>
          <w:lang w:eastAsia="en-US"/>
        </w:rPr>
        <w:t xml:space="preserve"> park is to ensure that it remains the best community visitor attraction site. The park has always been attractive for many years, attracting visitors from the country and worldwide. The vision of </w:t>
      </w:r>
      <w:proofErr w:type="spellStart"/>
      <w:r w:rsidRPr="00872547">
        <w:rPr>
          <w:kern w:val="0"/>
          <w:lang w:eastAsia="en-US"/>
        </w:rPr>
        <w:t>victoria</w:t>
      </w:r>
      <w:proofErr w:type="spellEnd"/>
      <w:r w:rsidRPr="00872547">
        <w:rPr>
          <w:kern w:val="0"/>
          <w:lang w:eastAsia="en-US"/>
        </w:rPr>
        <w:t xml:space="preserve"> park is to be a welcoming and vibrant park that will </w:t>
      </w:r>
      <w:r w:rsidRPr="00872547">
        <w:rPr>
          <w:kern w:val="0"/>
          <w:lang w:eastAsia="en-US"/>
        </w:rPr>
        <w:lastRenderedPageBreak/>
        <w:t xml:space="preserve">offer modern recreational facilities and maintain its heritage which it is significantly known for. Victoria Park also wants to be recognized as the best social enterprise and be financially stable. </w:t>
      </w:r>
    </w:p>
    <w:p w14:paraId="2CFBAE65" w14:textId="77777777" w:rsidR="00872547" w:rsidRPr="00872547" w:rsidRDefault="00872547" w:rsidP="00872547">
      <w:pPr>
        <w:widowControl/>
        <w:spacing w:after="160" w:line="480" w:lineRule="auto"/>
        <w:ind w:firstLine="720"/>
        <w:divId w:val="1005479598"/>
        <w:rPr>
          <w:kern w:val="0"/>
          <w:lang w:eastAsia="en-US"/>
        </w:rPr>
      </w:pPr>
      <w:r w:rsidRPr="00872547">
        <w:rPr>
          <w:kern w:val="0"/>
          <w:lang w:eastAsia="en-US"/>
        </w:rPr>
        <w:t xml:space="preserve">The goals of Victoria Park are to provide a well-maintained park with diversity and include a set of volunteers. The park also aims to provide an exciting site for all calendar events of the year while offering good partnerships with other organizations. The park also aims at becoming financially stable and organizes generating surpluses and building reserves. </w:t>
      </w:r>
    </w:p>
    <w:p w14:paraId="4E5E3693" w14:textId="77777777" w:rsidR="00872547" w:rsidRPr="00872547" w:rsidRDefault="00872547" w:rsidP="00872547">
      <w:pPr>
        <w:widowControl/>
        <w:spacing w:after="160" w:line="480" w:lineRule="auto"/>
        <w:ind w:firstLine="720"/>
        <w:divId w:val="1005479598"/>
        <w:rPr>
          <w:kern w:val="0"/>
          <w:lang w:eastAsia="en-US"/>
        </w:rPr>
      </w:pPr>
      <w:r w:rsidRPr="00872547">
        <w:rPr>
          <w:kern w:val="0"/>
          <w:lang w:eastAsia="en-US"/>
        </w:rPr>
        <w:t xml:space="preserve">Victoria Park has its set code of </w:t>
      </w:r>
      <w:proofErr w:type="spellStart"/>
      <w:r w:rsidRPr="00872547">
        <w:rPr>
          <w:kern w:val="0"/>
          <w:lang w:eastAsia="en-US"/>
        </w:rPr>
        <w:t>behaviour</w:t>
      </w:r>
      <w:proofErr w:type="spellEnd"/>
      <w:r w:rsidRPr="00872547">
        <w:rPr>
          <w:kern w:val="0"/>
          <w:lang w:eastAsia="en-US"/>
        </w:rPr>
        <w:t xml:space="preserve">. It promotes the integrity of the employees, respect for all, opportunities, friendships, caring and support, and responsiveness to community needs. Being a community-based organization, Victoria Park promotes the management of the environment and provides a clean facility for recreational activities.  </w:t>
      </w:r>
    </w:p>
    <w:p w14:paraId="0F609619" w14:textId="77777777" w:rsidR="00872547" w:rsidRPr="00872547" w:rsidRDefault="00872547" w:rsidP="00872547">
      <w:pPr>
        <w:widowControl/>
        <w:spacing w:after="160" w:line="480" w:lineRule="auto"/>
        <w:ind w:firstLine="720"/>
        <w:divId w:val="1005479598"/>
        <w:rPr>
          <w:kern w:val="0"/>
          <w:lang w:eastAsia="en-US"/>
        </w:rPr>
      </w:pPr>
      <w:r w:rsidRPr="00872547">
        <w:rPr>
          <w:kern w:val="0"/>
          <w:lang w:eastAsia="en-US"/>
        </w:rPr>
        <w:t xml:space="preserve">The organizing structure of </w:t>
      </w:r>
      <w:proofErr w:type="spellStart"/>
      <w:r w:rsidRPr="00872547">
        <w:rPr>
          <w:kern w:val="0"/>
          <w:lang w:eastAsia="en-US"/>
        </w:rPr>
        <w:t>victoria</w:t>
      </w:r>
      <w:proofErr w:type="spellEnd"/>
      <w:r w:rsidRPr="00872547">
        <w:rPr>
          <w:kern w:val="0"/>
          <w:lang w:eastAsia="en-US"/>
        </w:rPr>
        <w:t xml:space="preserve"> park is based on a hierarchical order. The head is the Chief Executive Officer (CEO), who runs the executive duties and manages the overall operations in the company </w:t>
      </w:r>
      <w:r w:rsidRPr="00872547">
        <w:rPr>
          <w:kern w:val="0"/>
          <w:lang w:eastAsia="en-US"/>
        </w:rPr>
        <w:fldChar w:fldCharType="begin"/>
      </w:r>
      <w:r w:rsidRPr="00872547">
        <w:rPr>
          <w:kern w:val="0"/>
          <w:lang w:eastAsia="en-US"/>
        </w:rPr>
        <w:instrText xml:space="preserve"> ADDIN ZOTERO_ITEM CSL_CITATION {"citationID":"OR05QgGD","properties":{"formattedCitation":"({\\i{}Organisation Structure 2017-2018}, n.d.)","plainCitation":"(Organisation Structure 2017-2018, n.d.)","noteIndex":0},"citationItems":[{"id":150,"uris":["http://zotero.org/users/6782066/items/D5AKLUG9"],"uri":["http://zotero.org/users/6782066/items/D5AKLUG9"],"itemData":{"id":150,"type":"webpage","abstract":"View the structure of the organisation for 2017-2018.","language":"en-AU","title":"Organisation structure 2017-2018","URL":"https://www.victoriapark.wa.gov.au/About-Council/Council-documents/Annual-Report/Annual-Report-2017-18/Organisation-structure-2017-2018","accessed":{"date-parts":[["2021",11,22]]}}}],"schema":"https://github.com/citation-style-language/schema/raw/master/csl-citation.json"} </w:instrText>
      </w:r>
      <w:r w:rsidRPr="00872547">
        <w:rPr>
          <w:kern w:val="0"/>
          <w:lang w:eastAsia="en-US"/>
        </w:rPr>
        <w:fldChar w:fldCharType="separate"/>
      </w:r>
      <w:r w:rsidRPr="00872547">
        <w:rPr>
          <w:rFonts w:cs="Times New Roman"/>
          <w:kern w:val="0"/>
          <w:szCs w:val="24"/>
          <w:lang w:eastAsia="en-US"/>
        </w:rPr>
        <w:t>(Organisation Structure 2017-2018, n.d.)</w:t>
      </w:r>
      <w:r w:rsidRPr="00872547">
        <w:rPr>
          <w:kern w:val="0"/>
          <w:lang w:eastAsia="en-US"/>
        </w:rPr>
        <w:fldChar w:fldCharType="end"/>
      </w:r>
      <w:r w:rsidRPr="00872547">
        <w:rPr>
          <w:kern w:val="0"/>
          <w:lang w:eastAsia="en-US"/>
        </w:rPr>
        <w:t xml:space="preserve">. Under the Chief Executive Officer (CEO) are the chief financial officer, the chief community planner and the chief operations officer. </w:t>
      </w:r>
    </w:p>
    <w:p w14:paraId="076AF7C1" w14:textId="77777777" w:rsidR="00872547" w:rsidRPr="00872547" w:rsidRDefault="00872547" w:rsidP="00872547">
      <w:pPr>
        <w:widowControl/>
        <w:spacing w:after="160" w:line="480" w:lineRule="auto"/>
        <w:ind w:firstLine="720"/>
        <w:divId w:val="1005479598"/>
        <w:rPr>
          <w:kern w:val="0"/>
          <w:lang w:eastAsia="en-US"/>
        </w:rPr>
      </w:pPr>
      <w:r w:rsidRPr="00872547">
        <w:rPr>
          <w:kern w:val="0"/>
          <w:lang w:eastAsia="en-US"/>
        </w:rPr>
        <w:t xml:space="preserve">The chief financial officer controls the management of finances. The chief community planner makes plans and organizes the events in the park. The chief operations officer designs and implements business operations and establishes policies that promote the organization's vision and goals. Down the hierarchy are the departmental managers assigned to different departments such as technology. </w:t>
      </w:r>
    </w:p>
    <w:p w14:paraId="2DAF6335" w14:textId="77777777" w:rsidR="00872547" w:rsidRPr="00872547" w:rsidRDefault="00872547" w:rsidP="00872547">
      <w:pPr>
        <w:widowControl/>
        <w:spacing w:after="160" w:line="480" w:lineRule="auto"/>
        <w:ind w:firstLine="720"/>
        <w:divId w:val="1005479598"/>
        <w:rPr>
          <w:kern w:val="0"/>
          <w:lang w:eastAsia="en-US"/>
        </w:rPr>
      </w:pPr>
      <w:r w:rsidRPr="00872547">
        <w:rPr>
          <w:kern w:val="0"/>
          <w:lang w:eastAsia="en-US"/>
        </w:rPr>
        <w:t>There are various jobs in Victoria Park. Since the park attracts a large number of people, businesses do well around the area. Businesses such as restaurants and hotels offer employment opportunities to people in that area. Among other people employed in the area are security officers to protect the assets inside the park. Cleaners are also employed to keep the park clean and promote a habitable place for all living things in the park.  Others are park keepers and grounds persons employed around the park—specialists such as technology officers, financial specialists such as certified public accountants, and event organizers.</w:t>
      </w:r>
    </w:p>
    <w:p w14:paraId="3C7DB5A8" w14:textId="77777777" w:rsidR="00872547" w:rsidRPr="00872547" w:rsidRDefault="00872547" w:rsidP="00872547">
      <w:pPr>
        <w:widowControl/>
        <w:spacing w:after="160" w:line="480" w:lineRule="auto"/>
        <w:ind w:firstLine="720"/>
        <w:jc w:val="center"/>
        <w:divId w:val="1005479598"/>
        <w:rPr>
          <w:kern w:val="0"/>
          <w:lang w:eastAsia="en-US"/>
        </w:rPr>
      </w:pPr>
      <w:r w:rsidRPr="00872547">
        <w:rPr>
          <w:kern w:val="0"/>
          <w:lang w:eastAsia="en-US"/>
        </w:rPr>
        <w:t>Conclusion</w:t>
      </w:r>
    </w:p>
    <w:p w14:paraId="3DAEB9DC" w14:textId="77777777" w:rsidR="00872547" w:rsidRPr="00872547" w:rsidRDefault="00872547" w:rsidP="00872547">
      <w:pPr>
        <w:widowControl/>
        <w:spacing w:after="160" w:line="480" w:lineRule="auto"/>
        <w:ind w:firstLine="720"/>
        <w:divId w:val="1005479598"/>
        <w:rPr>
          <w:kern w:val="0"/>
          <w:lang w:eastAsia="en-US"/>
        </w:rPr>
      </w:pPr>
      <w:r w:rsidRPr="00872547">
        <w:rPr>
          <w:kern w:val="0"/>
          <w:lang w:eastAsia="en-US"/>
        </w:rPr>
        <w:t xml:space="preserve">Victoria Park is one of the best recreational facilities in Hong Kong. The park offers various recreational activities such as sports and provides ground for event hosting. The park has visions and missions that they hope to achieve in the future. Victoria Park aims, among other aims to become a financially stable institution.  The park's management is based on a hierarchy, from the highest leader being the Chief Executive Officer. The park contributes to the growth and development of the economy by providing employment opportunities to citizens. There exists a research gap in establishing the main contributions of </w:t>
      </w:r>
      <w:proofErr w:type="spellStart"/>
      <w:r w:rsidRPr="00872547">
        <w:rPr>
          <w:kern w:val="0"/>
          <w:lang w:eastAsia="en-US"/>
        </w:rPr>
        <w:t>victoria</w:t>
      </w:r>
      <w:proofErr w:type="spellEnd"/>
      <w:r w:rsidRPr="00872547">
        <w:rPr>
          <w:kern w:val="0"/>
          <w:lang w:eastAsia="en-US"/>
        </w:rPr>
        <w:t xml:space="preserve"> park to society at large.</w:t>
      </w:r>
    </w:p>
    <w:p w14:paraId="731CFFDD" w14:textId="77777777" w:rsidR="00872547" w:rsidRPr="00872547" w:rsidRDefault="00872547" w:rsidP="00872547">
      <w:pPr>
        <w:widowControl/>
        <w:spacing w:after="160" w:line="480" w:lineRule="auto"/>
        <w:ind w:firstLine="720"/>
        <w:jc w:val="center"/>
        <w:divId w:val="1005479598"/>
        <w:rPr>
          <w:kern w:val="0"/>
          <w:lang w:eastAsia="en-US"/>
        </w:rPr>
      </w:pPr>
      <w:r w:rsidRPr="00872547">
        <w:rPr>
          <w:kern w:val="0"/>
          <w:lang w:eastAsia="en-US"/>
        </w:rPr>
        <w:t>References</w:t>
      </w:r>
    </w:p>
    <w:p w14:paraId="3A90C469" w14:textId="77777777" w:rsidR="00872547" w:rsidRPr="00872547" w:rsidRDefault="00872547" w:rsidP="00872547">
      <w:pPr>
        <w:widowControl/>
        <w:spacing w:after="160" w:line="256" w:lineRule="auto"/>
        <w:divId w:val="1005479598"/>
        <w:rPr>
          <w:rFonts w:cs="Times New Roman"/>
          <w:kern w:val="0"/>
          <w:lang w:eastAsia="en-US"/>
        </w:rPr>
      </w:pPr>
      <w:r w:rsidRPr="00530AFD">
        <w:rPr>
          <w:kern w:val="0"/>
          <w:lang w:eastAsia="en-US"/>
        </w:rPr>
        <w:fldChar w:fldCharType="begin"/>
      </w:r>
      <w:r w:rsidRPr="00872547">
        <w:rPr>
          <w:kern w:val="0"/>
          <w:lang w:eastAsia="en-US"/>
        </w:rPr>
        <w:instrText xml:space="preserve"> ADDIN ZOTERO_BIBL {"uncited":[],"omitted":[],"custom":[]} CSL_BIBLIOGRAPHY </w:instrText>
      </w:r>
      <w:r w:rsidRPr="00530AFD">
        <w:rPr>
          <w:kern w:val="0"/>
          <w:lang w:eastAsia="en-US"/>
        </w:rPr>
        <w:fldChar w:fldCharType="separate"/>
      </w:r>
      <w:r w:rsidRPr="00872547">
        <w:rPr>
          <w:rFonts w:cs="Times New Roman"/>
          <w:kern w:val="0"/>
          <w:lang w:eastAsia="en-US"/>
        </w:rPr>
        <w:t>Hong Kong’s Mid-Autumn Festival 2021: Unique Fire Dragon and Lion Dance in Hong Kong Tai Hang Neighborhoods. (n.d.). Retrieved November 22, 2021, from https://www.chinahighlights.com/festivals/hong-kong-mid-autumn-festival.htm</w:t>
      </w:r>
    </w:p>
    <w:p w14:paraId="5ECBC530" w14:textId="77777777" w:rsidR="00872547" w:rsidRPr="00872547" w:rsidRDefault="00872547" w:rsidP="00872547">
      <w:pPr>
        <w:widowControl/>
        <w:spacing w:after="160" w:line="256" w:lineRule="auto"/>
        <w:divId w:val="1005479598"/>
        <w:rPr>
          <w:rFonts w:cs="Times New Roman"/>
          <w:kern w:val="0"/>
          <w:lang w:eastAsia="en-US"/>
        </w:rPr>
      </w:pPr>
      <w:r w:rsidRPr="00872547">
        <w:rPr>
          <w:rFonts w:cs="Times New Roman"/>
          <w:kern w:val="0"/>
          <w:lang w:eastAsia="en-US"/>
        </w:rPr>
        <w:t>LCSD. (n.d.). LCSD Annual Report 2015-2016. LCSD Annual Report 2015-2016. Retrieved November 22, 2021, from https://www.lcsd.gov.hk/dept/annualrpt/2015-16/en/leisure/recreational-sports-facilities/../../../en/leisure/recreational-sports-facilities/?exportLang=1</w:t>
      </w:r>
    </w:p>
    <w:p w14:paraId="4A58A27F" w14:textId="77777777" w:rsidR="00872547" w:rsidRPr="00872547" w:rsidRDefault="00872547" w:rsidP="00872547">
      <w:pPr>
        <w:widowControl/>
        <w:spacing w:after="160" w:line="256" w:lineRule="auto"/>
        <w:divId w:val="1005479598"/>
        <w:rPr>
          <w:rFonts w:cs="Times New Roman"/>
          <w:kern w:val="0"/>
          <w:lang w:eastAsia="en-US"/>
        </w:rPr>
      </w:pPr>
      <w:r w:rsidRPr="00872547">
        <w:rPr>
          <w:rFonts w:cs="Times New Roman"/>
          <w:kern w:val="0"/>
          <w:lang w:eastAsia="en-US"/>
        </w:rPr>
        <w:t>Leisure and Cultural Services Department—Victoria Park—Introduction. (n.d.). Retrieved November 22, 2021, from https://www.lcsd.gov.hk/en/parks/vp/intro.html</w:t>
      </w:r>
    </w:p>
    <w:p w14:paraId="455EB6BB" w14:textId="77777777" w:rsidR="00872547" w:rsidRPr="00872547" w:rsidRDefault="00872547" w:rsidP="00872547">
      <w:pPr>
        <w:widowControl/>
        <w:spacing w:after="160" w:line="256" w:lineRule="auto"/>
        <w:divId w:val="1005479598"/>
        <w:rPr>
          <w:rFonts w:cs="Times New Roman"/>
          <w:kern w:val="0"/>
          <w:lang w:eastAsia="en-US"/>
        </w:rPr>
      </w:pPr>
      <w:r w:rsidRPr="00872547">
        <w:rPr>
          <w:rFonts w:cs="Times New Roman"/>
          <w:kern w:val="0"/>
          <w:lang w:eastAsia="en-US"/>
        </w:rPr>
        <w:t>Organization structure 2017-2018. (n.d.). Retrieved November 22, 2021, from https://www.victoriapark.wa.gov.au/About-Council/Council-documents/Annual-Report/Annual-Report-2017-18/Organisation-structure-2017-2018</w:t>
      </w:r>
    </w:p>
    <w:p w14:paraId="5D95008B" w14:textId="77777777" w:rsidR="00872547" w:rsidRPr="00872547" w:rsidRDefault="00872547" w:rsidP="00872547">
      <w:pPr>
        <w:widowControl/>
        <w:spacing w:after="160" w:line="256" w:lineRule="auto"/>
        <w:divId w:val="1005479598"/>
        <w:rPr>
          <w:rFonts w:cs="Times New Roman"/>
          <w:kern w:val="0"/>
          <w:lang w:eastAsia="en-US"/>
        </w:rPr>
      </w:pPr>
      <w:r w:rsidRPr="00872547">
        <w:rPr>
          <w:rFonts w:cs="Times New Roman"/>
          <w:kern w:val="0"/>
          <w:lang w:eastAsia="en-US"/>
        </w:rPr>
        <w:t>VICTORIA PARK, Non Civil Parish—1000178 | Historic England. (n.d.). Retrieved November 22, 2021, from https://historicengland.org.uk/listing/the-list/list-entry/1000178</w:t>
      </w:r>
    </w:p>
    <w:p w14:paraId="3842C1D1" w14:textId="77777777" w:rsidR="00872547" w:rsidRPr="00872547" w:rsidRDefault="00872547" w:rsidP="00872547">
      <w:pPr>
        <w:widowControl/>
        <w:spacing w:after="160" w:line="256" w:lineRule="auto"/>
        <w:divId w:val="1005479598"/>
        <w:rPr>
          <w:rFonts w:cs="Times New Roman"/>
          <w:kern w:val="0"/>
          <w:lang w:eastAsia="en-US"/>
        </w:rPr>
      </w:pPr>
      <w:r w:rsidRPr="00872547">
        <w:rPr>
          <w:rFonts w:cs="Times New Roman"/>
          <w:kern w:val="0"/>
          <w:lang w:eastAsia="en-US"/>
        </w:rPr>
        <w:t>Victoria Park—One of Hong Kong’s most popular parks. (n.d.). Retrieved November 22, 2021, from https://www.introducinghongkong.com/victoria-park</w:t>
      </w:r>
    </w:p>
    <w:p w14:paraId="74124949" w14:textId="77777777" w:rsidR="000B3AB8" w:rsidRPr="00530AFD" w:rsidRDefault="00872547" w:rsidP="00F34C72">
      <w:pPr>
        <w:ind w:firstLineChars="300" w:firstLine="720"/>
        <w:rPr>
          <w:sz w:val="32"/>
          <w:szCs w:val="32"/>
          <w:lang w:val="en-GB"/>
        </w:rPr>
      </w:pPr>
      <w:r w:rsidRPr="00530AFD">
        <w:rPr>
          <w:kern w:val="0"/>
          <w:lang w:eastAsia="en-US"/>
        </w:rPr>
        <w:fldChar w:fldCharType="end"/>
      </w:r>
    </w:p>
    <w:p w14:paraId="7C9277F7" w14:textId="77777777" w:rsidR="00F36535" w:rsidRPr="00530AFD" w:rsidRDefault="00F36535" w:rsidP="00F34C72">
      <w:pPr>
        <w:ind w:firstLineChars="300" w:firstLine="960"/>
        <w:rPr>
          <w:sz w:val="32"/>
          <w:szCs w:val="32"/>
        </w:rPr>
      </w:pPr>
    </w:p>
    <w:sectPr w:rsidR="00F36535" w:rsidRPr="00530AF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8D"/>
    <w:rsid w:val="000241FF"/>
    <w:rsid w:val="000B3AB8"/>
    <w:rsid w:val="0029691F"/>
    <w:rsid w:val="00530AFD"/>
    <w:rsid w:val="006B1BA8"/>
    <w:rsid w:val="006D07BA"/>
    <w:rsid w:val="00792DA5"/>
    <w:rsid w:val="00872547"/>
    <w:rsid w:val="009E2D5D"/>
    <w:rsid w:val="00A93483"/>
    <w:rsid w:val="00D62ADD"/>
    <w:rsid w:val="00DF14E5"/>
    <w:rsid w:val="00E40D8D"/>
    <w:rsid w:val="00F34C72"/>
    <w:rsid w:val="00F365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873CD48"/>
  <w15:chartTrackingRefBased/>
  <w15:docId w15:val="{84CFCE8E-AEF1-BB4E-8279-C34529CE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H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semiHidden/>
    <w:unhideWhenUsed/>
    <w:rsid w:val="00872547"/>
    <w:pPr>
      <w:widowControl/>
      <w:spacing w:after="160" w:line="256" w:lineRule="auto"/>
    </w:pPr>
    <w:rPr>
      <w:rFonts w:ascii="Times New Roman" w:hAnsi="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1894</Words>
  <Characters>10799</Characters>
  <Application>Microsoft Office Word</Application>
  <DocSecurity>0</DocSecurity>
  <Lines>89</Lines>
  <Paragraphs>25</Paragraphs>
  <ScaleCrop>false</ScaleCrop>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WING TUNG</dc:creator>
  <cp:keywords/>
  <dc:description/>
  <cp:lastModifiedBy>WingTung Lau</cp:lastModifiedBy>
  <cp:revision>2</cp:revision>
  <dcterms:created xsi:type="dcterms:W3CDTF">2021-12-11T03:41:00Z</dcterms:created>
  <dcterms:modified xsi:type="dcterms:W3CDTF">2021-12-11T03:41:00Z</dcterms:modified>
</cp:coreProperties>
</file>