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D56E" w14:textId="77777777" w:rsidR="00C95BAD" w:rsidRPr="00322CB8" w:rsidRDefault="00C95BAD" w:rsidP="00322CB8">
      <w:pPr>
        <w:spacing w:line="480" w:lineRule="auto"/>
        <w:jc w:val="center"/>
        <w:rPr>
          <w:rFonts w:ascii="Times New Roman" w:hAnsi="Times New Roman" w:cs="Times New Roman"/>
          <w:b/>
          <w:sz w:val="24"/>
          <w:szCs w:val="24"/>
        </w:rPr>
      </w:pPr>
      <w:r w:rsidRPr="00322CB8">
        <w:rPr>
          <w:rFonts w:ascii="Times New Roman" w:hAnsi="Times New Roman" w:cs="Times New Roman"/>
          <w:b/>
          <w:sz w:val="24"/>
          <w:szCs w:val="24"/>
        </w:rPr>
        <w:t>Economic Events &amp; Activity Analysis, Economic Concentration Evaluation</w:t>
      </w:r>
    </w:p>
    <w:p w14:paraId="2EF7C6C3" w14:textId="77777777" w:rsidR="00CF5CD3" w:rsidRPr="00322CB8" w:rsidRDefault="00CF5CD3" w:rsidP="00322CB8">
      <w:pPr>
        <w:spacing w:line="480" w:lineRule="auto"/>
        <w:jc w:val="center"/>
        <w:rPr>
          <w:rFonts w:ascii="Times New Roman" w:hAnsi="Times New Roman" w:cs="Times New Roman"/>
          <w:b/>
          <w:sz w:val="24"/>
          <w:szCs w:val="24"/>
        </w:rPr>
      </w:pPr>
    </w:p>
    <w:p w14:paraId="7290EC98" w14:textId="66267B8E" w:rsidR="00E32B5C" w:rsidRPr="00322CB8" w:rsidRDefault="00322CB8" w:rsidP="00322CB8">
      <w:pPr>
        <w:tabs>
          <w:tab w:val="left" w:pos="1152"/>
        </w:tabs>
        <w:spacing w:line="480" w:lineRule="auto"/>
        <w:rPr>
          <w:rFonts w:ascii="Times New Roman" w:hAnsi="Times New Roman" w:cs="Times New Roman"/>
          <w:b/>
          <w:sz w:val="24"/>
          <w:szCs w:val="24"/>
        </w:rPr>
      </w:pPr>
      <w:r w:rsidRPr="00322CB8">
        <w:rPr>
          <w:rFonts w:ascii="Times New Roman" w:hAnsi="Times New Roman" w:cs="Times New Roman"/>
          <w:b/>
          <w:sz w:val="24"/>
          <w:szCs w:val="24"/>
        </w:rPr>
        <w:tab/>
      </w:r>
    </w:p>
    <w:p w14:paraId="3CD1878B" w14:textId="77777777" w:rsidR="00E32B5C" w:rsidRPr="00322CB8" w:rsidRDefault="00E32B5C" w:rsidP="00322CB8">
      <w:pPr>
        <w:spacing w:line="480" w:lineRule="auto"/>
        <w:jc w:val="center"/>
        <w:rPr>
          <w:rFonts w:ascii="Times New Roman" w:hAnsi="Times New Roman" w:cs="Times New Roman"/>
          <w:b/>
          <w:sz w:val="24"/>
          <w:szCs w:val="24"/>
        </w:rPr>
      </w:pPr>
    </w:p>
    <w:p w14:paraId="4D49B0F1" w14:textId="2C9C9DEC" w:rsidR="00E32B5C" w:rsidRDefault="00E32B5C" w:rsidP="00322CB8">
      <w:pPr>
        <w:spacing w:line="480" w:lineRule="auto"/>
        <w:jc w:val="center"/>
        <w:rPr>
          <w:rFonts w:ascii="Times New Roman" w:hAnsi="Times New Roman" w:cs="Times New Roman"/>
          <w:b/>
          <w:sz w:val="24"/>
          <w:szCs w:val="24"/>
        </w:rPr>
      </w:pPr>
    </w:p>
    <w:p w14:paraId="0F632E12" w14:textId="77777777" w:rsidR="00FE7CEC" w:rsidRPr="00322CB8" w:rsidRDefault="00FE7CEC" w:rsidP="00322CB8">
      <w:pPr>
        <w:spacing w:line="480" w:lineRule="auto"/>
        <w:jc w:val="center"/>
        <w:rPr>
          <w:rFonts w:ascii="Times New Roman" w:hAnsi="Times New Roman" w:cs="Times New Roman"/>
          <w:b/>
          <w:sz w:val="24"/>
          <w:szCs w:val="24"/>
        </w:rPr>
      </w:pPr>
    </w:p>
    <w:p w14:paraId="1F15F867" w14:textId="77777777" w:rsidR="00CF5CD3" w:rsidRPr="00322CB8" w:rsidRDefault="00CF5CD3" w:rsidP="00322CB8">
      <w:pPr>
        <w:spacing w:line="480" w:lineRule="auto"/>
        <w:jc w:val="center"/>
        <w:rPr>
          <w:rFonts w:ascii="Times New Roman" w:hAnsi="Times New Roman" w:cs="Times New Roman"/>
          <w:b/>
          <w:sz w:val="24"/>
          <w:szCs w:val="24"/>
        </w:rPr>
      </w:pPr>
    </w:p>
    <w:p w14:paraId="69660092" w14:textId="77777777" w:rsidR="00C95BAD" w:rsidRPr="00322CB8" w:rsidRDefault="00C95BAD" w:rsidP="00322CB8">
      <w:pPr>
        <w:spacing w:line="480" w:lineRule="auto"/>
        <w:jc w:val="center"/>
        <w:rPr>
          <w:rFonts w:ascii="Times New Roman" w:hAnsi="Times New Roman" w:cs="Times New Roman"/>
          <w:b/>
          <w:sz w:val="24"/>
          <w:szCs w:val="24"/>
        </w:rPr>
      </w:pPr>
    </w:p>
    <w:p w14:paraId="0930CAFE" w14:textId="77777777" w:rsidR="00C95BAD" w:rsidRPr="00322CB8" w:rsidRDefault="00C95BAD" w:rsidP="00322CB8">
      <w:pPr>
        <w:spacing w:line="480" w:lineRule="auto"/>
        <w:jc w:val="center"/>
        <w:rPr>
          <w:rFonts w:ascii="Times New Roman" w:hAnsi="Times New Roman" w:cs="Times New Roman"/>
          <w:b/>
          <w:sz w:val="24"/>
          <w:szCs w:val="24"/>
        </w:rPr>
      </w:pPr>
    </w:p>
    <w:p w14:paraId="2FE81F9B" w14:textId="77777777" w:rsidR="00C95BAD" w:rsidRPr="00322CB8" w:rsidRDefault="00C95BAD" w:rsidP="00322CB8">
      <w:pPr>
        <w:spacing w:line="480" w:lineRule="auto"/>
        <w:jc w:val="center"/>
        <w:rPr>
          <w:rFonts w:ascii="Times New Roman" w:hAnsi="Times New Roman" w:cs="Times New Roman"/>
          <w:b/>
          <w:sz w:val="24"/>
          <w:szCs w:val="24"/>
        </w:rPr>
      </w:pPr>
    </w:p>
    <w:p w14:paraId="77115306" w14:textId="395DD13D" w:rsidR="00E32B5C" w:rsidRDefault="00E32B5C" w:rsidP="00322CB8">
      <w:pPr>
        <w:spacing w:line="480" w:lineRule="auto"/>
        <w:jc w:val="center"/>
        <w:rPr>
          <w:rFonts w:ascii="Times New Roman" w:hAnsi="Times New Roman" w:cs="Times New Roman"/>
          <w:b/>
          <w:sz w:val="24"/>
          <w:szCs w:val="24"/>
        </w:rPr>
      </w:pPr>
    </w:p>
    <w:p w14:paraId="5F30DFAF" w14:textId="71022433" w:rsidR="0074215B" w:rsidRDefault="0074215B" w:rsidP="00322CB8">
      <w:pPr>
        <w:spacing w:line="480" w:lineRule="auto"/>
        <w:jc w:val="center"/>
        <w:rPr>
          <w:rFonts w:ascii="Times New Roman" w:hAnsi="Times New Roman" w:cs="Times New Roman"/>
          <w:b/>
          <w:sz w:val="24"/>
          <w:szCs w:val="24"/>
        </w:rPr>
      </w:pPr>
    </w:p>
    <w:p w14:paraId="7A339A61" w14:textId="28B68422" w:rsidR="0074215B" w:rsidRDefault="0074215B" w:rsidP="00322CB8">
      <w:pPr>
        <w:spacing w:line="480" w:lineRule="auto"/>
        <w:jc w:val="center"/>
        <w:rPr>
          <w:rFonts w:ascii="Times New Roman" w:hAnsi="Times New Roman" w:cs="Times New Roman"/>
          <w:b/>
          <w:sz w:val="24"/>
          <w:szCs w:val="24"/>
        </w:rPr>
      </w:pPr>
    </w:p>
    <w:p w14:paraId="7CF7E0CB" w14:textId="4C77C0C9" w:rsidR="0074215B" w:rsidRDefault="0074215B" w:rsidP="00322CB8">
      <w:pPr>
        <w:spacing w:line="480" w:lineRule="auto"/>
        <w:jc w:val="center"/>
        <w:rPr>
          <w:rFonts w:ascii="Times New Roman" w:hAnsi="Times New Roman" w:cs="Times New Roman"/>
          <w:b/>
          <w:sz w:val="24"/>
          <w:szCs w:val="24"/>
        </w:rPr>
      </w:pPr>
    </w:p>
    <w:p w14:paraId="292BAE5F" w14:textId="0BCD33B4" w:rsidR="0074215B" w:rsidRDefault="0074215B" w:rsidP="00322CB8">
      <w:pPr>
        <w:spacing w:line="480" w:lineRule="auto"/>
        <w:jc w:val="center"/>
        <w:rPr>
          <w:rFonts w:ascii="Times New Roman" w:hAnsi="Times New Roman" w:cs="Times New Roman"/>
          <w:b/>
          <w:sz w:val="24"/>
          <w:szCs w:val="24"/>
        </w:rPr>
      </w:pPr>
    </w:p>
    <w:p w14:paraId="5A4534EA" w14:textId="2C0BDB83" w:rsidR="0074215B" w:rsidRDefault="0074215B" w:rsidP="00322CB8">
      <w:pPr>
        <w:spacing w:line="480" w:lineRule="auto"/>
        <w:jc w:val="center"/>
        <w:rPr>
          <w:rFonts w:ascii="Times New Roman" w:hAnsi="Times New Roman" w:cs="Times New Roman"/>
          <w:b/>
          <w:sz w:val="24"/>
          <w:szCs w:val="24"/>
        </w:rPr>
      </w:pPr>
    </w:p>
    <w:p w14:paraId="5DF0F6A5" w14:textId="003311C7" w:rsidR="0074215B" w:rsidRDefault="0074215B" w:rsidP="00322CB8">
      <w:pPr>
        <w:spacing w:line="480" w:lineRule="auto"/>
        <w:jc w:val="center"/>
        <w:rPr>
          <w:rFonts w:ascii="Times New Roman" w:hAnsi="Times New Roman" w:cs="Times New Roman"/>
          <w:b/>
          <w:sz w:val="24"/>
          <w:szCs w:val="24"/>
        </w:rPr>
      </w:pPr>
    </w:p>
    <w:p w14:paraId="423DC01B" w14:textId="77777777" w:rsidR="0074215B" w:rsidRPr="00322CB8" w:rsidRDefault="0074215B" w:rsidP="00322CB8">
      <w:pPr>
        <w:spacing w:line="480" w:lineRule="auto"/>
        <w:jc w:val="center"/>
        <w:rPr>
          <w:rFonts w:ascii="Times New Roman" w:hAnsi="Times New Roman" w:cs="Times New Roman"/>
          <w:b/>
          <w:sz w:val="24"/>
          <w:szCs w:val="24"/>
        </w:rPr>
      </w:pPr>
    </w:p>
    <w:p w14:paraId="6EAB0596" w14:textId="77777777" w:rsidR="00803ABF" w:rsidRPr="00322CB8" w:rsidRDefault="00803ABF" w:rsidP="00322CB8">
      <w:pPr>
        <w:spacing w:line="480" w:lineRule="auto"/>
        <w:jc w:val="center"/>
        <w:rPr>
          <w:rStyle w:val="Strong"/>
          <w:rFonts w:ascii="Times New Roman" w:hAnsi="Times New Roman" w:cs="Times New Roman"/>
          <w:b w:val="0"/>
          <w:sz w:val="24"/>
          <w:szCs w:val="24"/>
        </w:rPr>
      </w:pPr>
      <w:r w:rsidRPr="00322CB8">
        <w:rPr>
          <w:rFonts w:ascii="Times New Roman" w:hAnsi="Times New Roman" w:cs="Times New Roman"/>
          <w:b/>
          <w:sz w:val="24"/>
          <w:szCs w:val="24"/>
        </w:rPr>
        <w:lastRenderedPageBreak/>
        <w:t>Part 1: Economic Events &amp; Activity Analysis</w:t>
      </w:r>
    </w:p>
    <w:p w14:paraId="320247CD" w14:textId="77777777" w:rsidR="00445382" w:rsidRPr="00322CB8" w:rsidRDefault="008C038A" w:rsidP="00322CB8">
      <w:pPr>
        <w:spacing w:line="480" w:lineRule="auto"/>
        <w:rPr>
          <w:rStyle w:val="Strong"/>
          <w:rFonts w:ascii="Times New Roman" w:hAnsi="Times New Roman" w:cs="Times New Roman"/>
          <w:sz w:val="24"/>
          <w:szCs w:val="24"/>
        </w:rPr>
      </w:pPr>
      <w:r w:rsidRPr="00322CB8">
        <w:rPr>
          <w:rStyle w:val="Strong"/>
          <w:rFonts w:ascii="Times New Roman" w:hAnsi="Times New Roman" w:cs="Times New Roman"/>
          <w:sz w:val="24"/>
          <w:szCs w:val="24"/>
        </w:rPr>
        <w:t>Rapid price increases, such as caused by the 1973 oil embargo or the aftermath of a major hurricane</w:t>
      </w:r>
    </w:p>
    <w:p w14:paraId="1C894423" w14:textId="77777777" w:rsidR="00852111" w:rsidRPr="00322CB8" w:rsidRDefault="005D580D" w:rsidP="00322CB8">
      <w:pPr>
        <w:spacing w:line="480" w:lineRule="auto"/>
        <w:ind w:firstLine="720"/>
        <w:rPr>
          <w:rFonts w:ascii="Times New Roman" w:hAnsi="Times New Roman" w:cs="Times New Roman"/>
          <w:sz w:val="24"/>
          <w:szCs w:val="24"/>
        </w:rPr>
      </w:pPr>
      <w:r w:rsidRPr="00322CB8">
        <w:rPr>
          <w:rFonts w:ascii="Times New Roman" w:hAnsi="Times New Roman" w:cs="Times New Roman"/>
          <w:sz w:val="24"/>
          <w:szCs w:val="24"/>
        </w:rPr>
        <w:t>When</w:t>
      </w:r>
      <w:r w:rsidR="00D11E6C" w:rsidRPr="00322CB8">
        <w:rPr>
          <w:rFonts w:ascii="Times New Roman" w:hAnsi="Times New Roman" w:cs="Times New Roman"/>
          <w:sz w:val="24"/>
          <w:szCs w:val="24"/>
        </w:rPr>
        <w:t xml:space="preserve"> </w:t>
      </w:r>
      <w:r w:rsidR="00852111" w:rsidRPr="00322CB8">
        <w:rPr>
          <w:rFonts w:ascii="Times New Roman" w:hAnsi="Times New Roman" w:cs="Times New Roman"/>
          <w:sz w:val="24"/>
          <w:szCs w:val="24"/>
        </w:rPr>
        <w:t xml:space="preserve">an organization, company, or country bans </w:t>
      </w:r>
      <w:r w:rsidR="00C4549D" w:rsidRPr="00322CB8">
        <w:rPr>
          <w:rFonts w:ascii="Times New Roman" w:hAnsi="Times New Roman" w:cs="Times New Roman"/>
          <w:sz w:val="24"/>
          <w:szCs w:val="24"/>
        </w:rPr>
        <w:t xml:space="preserve">the </w:t>
      </w:r>
      <w:r w:rsidR="00852111" w:rsidRPr="00322CB8">
        <w:rPr>
          <w:rFonts w:ascii="Times New Roman" w:hAnsi="Times New Roman" w:cs="Times New Roman"/>
          <w:sz w:val="24"/>
          <w:szCs w:val="24"/>
        </w:rPr>
        <w:t>exports of a certain product to a specific country, the phenomenon is called</w:t>
      </w:r>
      <w:r w:rsidRPr="00322CB8">
        <w:rPr>
          <w:rFonts w:ascii="Times New Roman" w:hAnsi="Times New Roman" w:cs="Times New Roman"/>
          <w:sz w:val="24"/>
          <w:szCs w:val="24"/>
        </w:rPr>
        <w:t xml:space="preserve"> an embargo</w:t>
      </w:r>
      <w:r w:rsidR="00674941" w:rsidRPr="00322CB8">
        <w:rPr>
          <w:rFonts w:ascii="Times New Roman" w:hAnsi="Times New Roman" w:cs="Times New Roman"/>
          <w:sz w:val="24"/>
          <w:szCs w:val="24"/>
        </w:rPr>
        <w:t xml:space="preserve"> (</w:t>
      </w:r>
      <w:r w:rsidR="00674941" w:rsidRPr="00322CB8">
        <w:rPr>
          <w:rFonts w:ascii="Times New Roman" w:eastAsia="Times New Roman" w:hAnsi="Times New Roman" w:cs="Times New Roman"/>
          <w:sz w:val="24"/>
          <w:szCs w:val="24"/>
        </w:rPr>
        <w:t>Cohen, 2021</w:t>
      </w:r>
      <w:r w:rsidR="00674941" w:rsidRPr="00322CB8">
        <w:rPr>
          <w:rFonts w:ascii="Times New Roman" w:hAnsi="Times New Roman" w:cs="Times New Roman"/>
          <w:sz w:val="24"/>
          <w:szCs w:val="24"/>
        </w:rPr>
        <w:t>)</w:t>
      </w:r>
      <w:r w:rsidRPr="00322CB8">
        <w:rPr>
          <w:rFonts w:ascii="Times New Roman" w:hAnsi="Times New Roman" w:cs="Times New Roman"/>
          <w:sz w:val="24"/>
          <w:szCs w:val="24"/>
        </w:rPr>
        <w:t xml:space="preserve">. </w:t>
      </w:r>
      <w:r w:rsidR="00D11E6C" w:rsidRPr="00322CB8">
        <w:rPr>
          <w:rFonts w:ascii="Times New Roman" w:hAnsi="Times New Roman" w:cs="Times New Roman"/>
          <w:sz w:val="24"/>
          <w:szCs w:val="24"/>
        </w:rPr>
        <w:t>There are various causes for an embargo, including a conflict with a neighboring country, a disagreement over a specific topic of debate, or a lack of t</w:t>
      </w:r>
      <w:r w:rsidRPr="00322CB8">
        <w:rPr>
          <w:rFonts w:ascii="Times New Roman" w:hAnsi="Times New Roman" w:cs="Times New Roman"/>
          <w:sz w:val="24"/>
          <w:szCs w:val="24"/>
        </w:rPr>
        <w:t xml:space="preserve">rust between the two countries. </w:t>
      </w:r>
      <w:r w:rsidR="00D11E6C" w:rsidRPr="00322CB8">
        <w:rPr>
          <w:rFonts w:ascii="Times New Roman" w:hAnsi="Times New Roman" w:cs="Times New Roman"/>
          <w:sz w:val="24"/>
          <w:szCs w:val="24"/>
        </w:rPr>
        <w:t>There was a global oil crisis in 1973, and several nations were hit h</w:t>
      </w:r>
      <w:r w:rsidRPr="00322CB8">
        <w:rPr>
          <w:rFonts w:ascii="Times New Roman" w:hAnsi="Times New Roman" w:cs="Times New Roman"/>
          <w:sz w:val="24"/>
          <w:szCs w:val="24"/>
        </w:rPr>
        <w:t xml:space="preserve">ard. </w:t>
      </w:r>
      <w:r w:rsidR="00D11E6C" w:rsidRPr="00322CB8">
        <w:rPr>
          <w:rFonts w:ascii="Times New Roman" w:hAnsi="Times New Roman" w:cs="Times New Roman"/>
          <w:sz w:val="24"/>
          <w:szCs w:val="24"/>
        </w:rPr>
        <w:t xml:space="preserve">The </w:t>
      </w:r>
      <w:proofErr w:type="spellStart"/>
      <w:r w:rsidR="00D11E6C" w:rsidRPr="00322CB8">
        <w:rPr>
          <w:rFonts w:ascii="Times New Roman" w:hAnsi="Times New Roman" w:cs="Times New Roman"/>
          <w:sz w:val="24"/>
          <w:szCs w:val="24"/>
        </w:rPr>
        <w:t>Organisation</w:t>
      </w:r>
      <w:proofErr w:type="spellEnd"/>
      <w:r w:rsidR="00D11E6C" w:rsidRPr="00322CB8">
        <w:rPr>
          <w:rFonts w:ascii="Times New Roman" w:hAnsi="Times New Roman" w:cs="Times New Roman"/>
          <w:sz w:val="24"/>
          <w:szCs w:val="24"/>
        </w:rPr>
        <w:t xml:space="preserve"> of Arab Petroleum Exporting Countries restricted </w:t>
      </w:r>
      <w:r w:rsidR="00852111" w:rsidRPr="00322CB8">
        <w:rPr>
          <w:rFonts w:ascii="Times New Roman" w:hAnsi="Times New Roman" w:cs="Times New Roman"/>
          <w:sz w:val="24"/>
          <w:szCs w:val="24"/>
        </w:rPr>
        <w:t>oil flow</w:t>
      </w:r>
      <w:r w:rsidR="00D11E6C" w:rsidRPr="00322CB8">
        <w:rPr>
          <w:rFonts w:ascii="Times New Roman" w:hAnsi="Times New Roman" w:cs="Times New Roman"/>
          <w:sz w:val="24"/>
          <w:szCs w:val="24"/>
        </w:rPr>
        <w:t xml:space="preserve"> to those nations that appeared to support Is</w:t>
      </w:r>
      <w:r w:rsidRPr="00322CB8">
        <w:rPr>
          <w:rFonts w:ascii="Times New Roman" w:hAnsi="Times New Roman" w:cs="Times New Roman"/>
          <w:sz w:val="24"/>
          <w:szCs w:val="24"/>
        </w:rPr>
        <w:t xml:space="preserve">rael during the Yom Kippur War. </w:t>
      </w:r>
      <w:r w:rsidR="00D11E6C" w:rsidRPr="00322CB8">
        <w:rPr>
          <w:rFonts w:ascii="Times New Roman" w:hAnsi="Times New Roman" w:cs="Times New Roman"/>
          <w:sz w:val="24"/>
          <w:szCs w:val="24"/>
        </w:rPr>
        <w:t>OAPEC also put an embargo on the United States, one of the nations it targeted</w:t>
      </w:r>
      <w:r w:rsidRPr="00322CB8">
        <w:rPr>
          <w:rFonts w:ascii="Times New Roman" w:hAnsi="Times New Roman" w:cs="Times New Roman"/>
          <w:sz w:val="24"/>
          <w:szCs w:val="24"/>
        </w:rPr>
        <w:t xml:space="preserve">. </w:t>
      </w:r>
      <w:r w:rsidR="00D11E6C" w:rsidRPr="00322CB8">
        <w:rPr>
          <w:rFonts w:ascii="Times New Roman" w:hAnsi="Times New Roman" w:cs="Times New Roman"/>
          <w:sz w:val="24"/>
          <w:szCs w:val="24"/>
        </w:rPr>
        <w:t>Due to a lack of local oil production, the United States is forced to import oil from Arab countries. The United States felt the effects of this oil supply disruption. As a result of the embargo, the short-run aggregate supply (SRAS) curve shifted to the left, causing a decrease in aggregate demand in the United States.</w:t>
      </w:r>
    </w:p>
    <w:p w14:paraId="5907C330" w14:textId="77777777" w:rsidR="00D11E6C" w:rsidRPr="00322CB8" w:rsidRDefault="00D11E6C" w:rsidP="00322CB8">
      <w:pPr>
        <w:spacing w:line="480" w:lineRule="auto"/>
        <w:ind w:firstLine="720"/>
        <w:rPr>
          <w:rFonts w:ascii="Times New Roman" w:hAnsi="Times New Roman" w:cs="Times New Roman"/>
          <w:sz w:val="24"/>
          <w:szCs w:val="24"/>
        </w:rPr>
      </w:pPr>
      <w:r w:rsidRPr="00322CB8">
        <w:rPr>
          <w:rFonts w:ascii="Times New Roman" w:hAnsi="Times New Roman" w:cs="Times New Roman"/>
          <w:sz w:val="24"/>
          <w:szCs w:val="24"/>
        </w:rPr>
        <w:t>As a consequence, the price level rises as a result of a decrease in supply. Demand for products and services falls, and a new equilibrium is reached at B, where the price level is P</w:t>
      </w:r>
      <w:r w:rsidR="00852111" w:rsidRPr="00322CB8">
        <w:rPr>
          <w:rFonts w:ascii="Times New Roman" w:hAnsi="Times New Roman" w:cs="Times New Roman"/>
          <w:sz w:val="24"/>
          <w:szCs w:val="24"/>
        </w:rPr>
        <w:t>.' N</w:t>
      </w:r>
      <w:r w:rsidRPr="00322CB8">
        <w:rPr>
          <w:rFonts w:ascii="Times New Roman" w:hAnsi="Times New Roman" w:cs="Times New Roman"/>
          <w:sz w:val="24"/>
          <w:szCs w:val="24"/>
        </w:rPr>
        <w:t>ational production is Y</w:t>
      </w:r>
      <w:r w:rsidR="00852111" w:rsidRPr="00322CB8">
        <w:rPr>
          <w:rFonts w:ascii="Times New Roman" w:hAnsi="Times New Roman" w:cs="Times New Roman"/>
          <w:sz w:val="24"/>
          <w:szCs w:val="24"/>
        </w:rPr>
        <w:t>.'</w:t>
      </w:r>
      <w:r w:rsidRPr="00322CB8">
        <w:rPr>
          <w:rFonts w:ascii="Times New Roman" w:hAnsi="Times New Roman" w:cs="Times New Roman"/>
          <w:sz w:val="24"/>
          <w:szCs w:val="24"/>
        </w:rPr>
        <w:t xml:space="preserve"> When manufacturing activity in the country decrease</w:t>
      </w:r>
      <w:r w:rsidR="00B776D0" w:rsidRPr="00322CB8">
        <w:rPr>
          <w:rFonts w:ascii="Times New Roman" w:hAnsi="Times New Roman" w:cs="Times New Roman"/>
          <w:sz w:val="24"/>
          <w:szCs w:val="24"/>
        </w:rPr>
        <w:t>s</w:t>
      </w:r>
      <w:r w:rsidRPr="00322CB8">
        <w:rPr>
          <w:rFonts w:ascii="Times New Roman" w:hAnsi="Times New Roman" w:cs="Times New Roman"/>
          <w:sz w:val="24"/>
          <w:szCs w:val="24"/>
        </w:rPr>
        <w:t>, the overall supply of products and services drop</w:t>
      </w:r>
      <w:r w:rsidR="00B776D0" w:rsidRPr="00322CB8">
        <w:rPr>
          <w:rFonts w:ascii="Times New Roman" w:hAnsi="Times New Roman" w:cs="Times New Roman"/>
          <w:sz w:val="24"/>
          <w:szCs w:val="24"/>
        </w:rPr>
        <w:t>s</w:t>
      </w:r>
      <w:r w:rsidRPr="00322CB8">
        <w:rPr>
          <w:rFonts w:ascii="Times New Roman" w:hAnsi="Times New Roman" w:cs="Times New Roman"/>
          <w:sz w:val="24"/>
          <w:szCs w:val="24"/>
        </w:rPr>
        <w:t xml:space="preserve"> dramatically</w:t>
      </w:r>
      <w:r w:rsidR="00C45730" w:rsidRPr="00322CB8">
        <w:rPr>
          <w:rFonts w:ascii="Times New Roman" w:hAnsi="Times New Roman" w:cs="Times New Roman"/>
          <w:sz w:val="24"/>
          <w:szCs w:val="24"/>
        </w:rPr>
        <w:t xml:space="preserve"> (</w:t>
      </w:r>
      <w:r w:rsidR="00C45730" w:rsidRPr="00322CB8">
        <w:rPr>
          <w:rFonts w:ascii="Times New Roman" w:eastAsia="Times New Roman" w:hAnsi="Times New Roman" w:cs="Times New Roman"/>
          <w:sz w:val="24"/>
          <w:szCs w:val="24"/>
        </w:rPr>
        <w:t>Cohen, 2021</w:t>
      </w:r>
      <w:r w:rsidR="00C45730" w:rsidRPr="00322CB8">
        <w:rPr>
          <w:rFonts w:ascii="Times New Roman" w:hAnsi="Times New Roman" w:cs="Times New Roman"/>
          <w:sz w:val="24"/>
          <w:szCs w:val="24"/>
        </w:rPr>
        <w:t>)</w:t>
      </w:r>
      <w:r w:rsidRPr="00322CB8">
        <w:rPr>
          <w:rFonts w:ascii="Times New Roman" w:hAnsi="Times New Roman" w:cs="Times New Roman"/>
          <w:sz w:val="24"/>
          <w:szCs w:val="24"/>
        </w:rPr>
        <w:t>.</w:t>
      </w:r>
      <w:r w:rsidR="0053689C" w:rsidRPr="00322CB8">
        <w:rPr>
          <w:rFonts w:ascii="Times New Roman" w:hAnsi="Times New Roman" w:cs="Times New Roman"/>
          <w:sz w:val="24"/>
          <w:szCs w:val="24"/>
        </w:rPr>
        <w:t xml:space="preserve"> The effects are shown in the </w:t>
      </w:r>
      <w:r w:rsidR="0053689C" w:rsidRPr="00322CB8">
        <w:rPr>
          <w:rFonts w:ascii="Times New Roman" w:hAnsi="Times New Roman" w:cs="Times New Roman"/>
          <w:sz w:val="24"/>
          <w:szCs w:val="24"/>
        </w:rPr>
        <w:lastRenderedPageBreak/>
        <w:t xml:space="preserve">figure below; </w:t>
      </w:r>
      <w:r w:rsidR="00471E5D" w:rsidRPr="00322CB8">
        <w:rPr>
          <w:rFonts w:ascii="Times New Roman" w:hAnsi="Times New Roman" w:cs="Times New Roman"/>
          <w:noProof/>
          <w:sz w:val="24"/>
          <w:szCs w:val="24"/>
        </w:rPr>
        <w:drawing>
          <wp:inline distT="0" distB="0" distL="0" distR="0" wp14:anchorId="21CAA273" wp14:editId="75C6D65D">
            <wp:extent cx="5943600" cy="2468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argo(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468880"/>
                    </a:xfrm>
                    <a:prstGeom prst="rect">
                      <a:avLst/>
                    </a:prstGeom>
                  </pic:spPr>
                </pic:pic>
              </a:graphicData>
            </a:graphic>
          </wp:inline>
        </w:drawing>
      </w:r>
    </w:p>
    <w:p w14:paraId="19D7E56D" w14:textId="77777777" w:rsidR="00471E5D" w:rsidRPr="00322CB8" w:rsidRDefault="00471E5D" w:rsidP="00322CB8">
      <w:pPr>
        <w:spacing w:line="480" w:lineRule="auto"/>
        <w:ind w:firstLine="720"/>
        <w:rPr>
          <w:rFonts w:ascii="Times New Roman" w:hAnsi="Times New Roman" w:cs="Times New Roman"/>
          <w:sz w:val="24"/>
          <w:szCs w:val="24"/>
        </w:rPr>
      </w:pPr>
    </w:p>
    <w:p w14:paraId="0A894A09" w14:textId="77777777" w:rsidR="00471E5D" w:rsidRPr="00322CB8" w:rsidRDefault="00277E57" w:rsidP="00322CB8">
      <w:pPr>
        <w:spacing w:line="480" w:lineRule="auto"/>
        <w:ind w:firstLine="720"/>
        <w:rPr>
          <w:rFonts w:ascii="Times New Roman" w:hAnsi="Times New Roman" w:cs="Times New Roman"/>
          <w:b/>
          <w:sz w:val="24"/>
          <w:szCs w:val="24"/>
        </w:rPr>
      </w:pPr>
      <w:r w:rsidRPr="00322CB8">
        <w:rPr>
          <w:rFonts w:ascii="Times New Roman" w:hAnsi="Times New Roman" w:cs="Times New Roman"/>
          <w:b/>
          <w:sz w:val="24"/>
          <w:szCs w:val="24"/>
        </w:rPr>
        <w:t>The Dot-Com B</w:t>
      </w:r>
      <w:r w:rsidR="00F800E8" w:rsidRPr="00322CB8">
        <w:rPr>
          <w:rFonts w:ascii="Times New Roman" w:hAnsi="Times New Roman" w:cs="Times New Roman"/>
          <w:b/>
          <w:sz w:val="24"/>
          <w:szCs w:val="24"/>
        </w:rPr>
        <w:t>ub</w:t>
      </w:r>
      <w:r w:rsidRPr="00322CB8">
        <w:rPr>
          <w:rFonts w:ascii="Times New Roman" w:hAnsi="Times New Roman" w:cs="Times New Roman"/>
          <w:b/>
          <w:sz w:val="24"/>
          <w:szCs w:val="24"/>
        </w:rPr>
        <w:t>ble from 1994 to 2000 and the Subsequent Dot-Com C</w:t>
      </w:r>
      <w:r w:rsidR="00F800E8" w:rsidRPr="00322CB8">
        <w:rPr>
          <w:rFonts w:ascii="Times New Roman" w:hAnsi="Times New Roman" w:cs="Times New Roman"/>
          <w:b/>
          <w:sz w:val="24"/>
          <w:szCs w:val="24"/>
        </w:rPr>
        <w:t>rash</w:t>
      </w:r>
    </w:p>
    <w:p w14:paraId="4FEA0107" w14:textId="77777777" w:rsidR="00C93C14" w:rsidRPr="00322CB8" w:rsidRDefault="00430343" w:rsidP="00322CB8">
      <w:pPr>
        <w:spacing w:line="480" w:lineRule="auto"/>
        <w:ind w:firstLine="720"/>
        <w:rPr>
          <w:rFonts w:ascii="Times New Roman" w:hAnsi="Times New Roman" w:cs="Times New Roman"/>
          <w:sz w:val="24"/>
          <w:szCs w:val="24"/>
        </w:rPr>
      </w:pPr>
      <w:r w:rsidRPr="00322CB8">
        <w:rPr>
          <w:rFonts w:ascii="Times New Roman" w:hAnsi="Times New Roman" w:cs="Times New Roman"/>
          <w:sz w:val="24"/>
          <w:szCs w:val="24"/>
        </w:rPr>
        <w:t>During the late 1990s and early 2000s, the United States had a financial bubble in the technology sector known as the "Dotcom Bubble</w:t>
      </w:r>
      <w:r w:rsidR="00867771" w:rsidRPr="00322CB8">
        <w:rPr>
          <w:rFonts w:ascii="Times New Roman" w:hAnsi="Times New Roman" w:cs="Times New Roman"/>
          <w:sz w:val="24"/>
          <w:szCs w:val="24"/>
        </w:rPr>
        <w:t>."</w:t>
      </w:r>
      <w:r w:rsidRPr="00322CB8">
        <w:rPr>
          <w:rFonts w:ascii="Times New Roman" w:hAnsi="Times New Roman" w:cs="Times New Roman"/>
          <w:sz w:val="24"/>
          <w:szCs w:val="24"/>
        </w:rPr>
        <w:t xml:space="preserve"> There was a lot of media interest and investors' prediction that dot</w:t>
      </w:r>
      <w:r w:rsidR="00867771" w:rsidRPr="00322CB8">
        <w:rPr>
          <w:rFonts w:ascii="Times New Roman" w:hAnsi="Times New Roman" w:cs="Times New Roman"/>
          <w:sz w:val="24"/>
          <w:szCs w:val="24"/>
        </w:rPr>
        <w:t>-</w:t>
      </w:r>
      <w:r w:rsidRPr="00322CB8">
        <w:rPr>
          <w:rFonts w:ascii="Times New Roman" w:hAnsi="Times New Roman" w:cs="Times New Roman"/>
          <w:sz w:val="24"/>
          <w:szCs w:val="24"/>
        </w:rPr>
        <w:t>com firms would make a lot of money. The NASDAQ Composite Index's stock prices for Internet-based firms increased 400% between 1995 and 2000</w:t>
      </w:r>
      <w:r w:rsidR="009F1BE8" w:rsidRPr="00322CB8">
        <w:rPr>
          <w:rFonts w:ascii="Times New Roman" w:hAnsi="Times New Roman" w:cs="Times New Roman"/>
          <w:sz w:val="24"/>
          <w:szCs w:val="24"/>
        </w:rPr>
        <w:t xml:space="preserve"> (</w:t>
      </w:r>
      <w:proofErr w:type="spellStart"/>
      <w:r w:rsidR="009F1BE8" w:rsidRPr="00322CB8">
        <w:rPr>
          <w:rFonts w:ascii="Times New Roman" w:eastAsia="Times New Roman" w:hAnsi="Times New Roman" w:cs="Times New Roman"/>
          <w:sz w:val="24"/>
          <w:szCs w:val="24"/>
        </w:rPr>
        <w:t>Moshenskyi</w:t>
      </w:r>
      <w:proofErr w:type="spellEnd"/>
      <w:r w:rsidR="009F1BE8" w:rsidRPr="00322CB8">
        <w:rPr>
          <w:rFonts w:ascii="Times New Roman" w:eastAsia="Times New Roman" w:hAnsi="Times New Roman" w:cs="Times New Roman"/>
          <w:sz w:val="24"/>
          <w:szCs w:val="24"/>
        </w:rPr>
        <w:t>, 2018</w:t>
      </w:r>
      <w:r w:rsidR="009F1BE8" w:rsidRPr="00322CB8">
        <w:rPr>
          <w:rFonts w:ascii="Times New Roman" w:hAnsi="Times New Roman" w:cs="Times New Roman"/>
          <w:sz w:val="24"/>
          <w:szCs w:val="24"/>
        </w:rPr>
        <w:t>)</w:t>
      </w:r>
      <w:r w:rsidRPr="00322CB8">
        <w:rPr>
          <w:rFonts w:ascii="Times New Roman" w:hAnsi="Times New Roman" w:cs="Times New Roman"/>
          <w:sz w:val="24"/>
          <w:szCs w:val="24"/>
        </w:rPr>
        <w:t xml:space="preserve">. However, in 2002, the stock market bubble burst, resulting in a 78% drop in stock values. The collapse </w:t>
      </w:r>
      <w:r w:rsidR="00867771" w:rsidRPr="00322CB8">
        <w:rPr>
          <w:rFonts w:ascii="Times New Roman" w:hAnsi="Times New Roman" w:cs="Times New Roman"/>
          <w:sz w:val="24"/>
          <w:szCs w:val="24"/>
        </w:rPr>
        <w:t>significantly impacted</w:t>
      </w:r>
      <w:r w:rsidRPr="00322CB8">
        <w:rPr>
          <w:rFonts w:ascii="Times New Roman" w:hAnsi="Times New Roman" w:cs="Times New Roman"/>
          <w:sz w:val="24"/>
          <w:szCs w:val="24"/>
        </w:rPr>
        <w:t xml:space="preserve"> the U</w:t>
      </w:r>
      <w:r w:rsidR="00867771" w:rsidRPr="00322CB8">
        <w:rPr>
          <w:rFonts w:ascii="Times New Roman" w:hAnsi="Times New Roman" w:cs="Times New Roman"/>
          <w:sz w:val="24"/>
          <w:szCs w:val="24"/>
        </w:rPr>
        <w:t>.S.</w:t>
      </w:r>
      <w:r w:rsidRPr="00322CB8">
        <w:rPr>
          <w:rFonts w:ascii="Times New Roman" w:hAnsi="Times New Roman" w:cs="Times New Roman"/>
          <w:sz w:val="24"/>
          <w:szCs w:val="24"/>
        </w:rPr>
        <w:t xml:space="preserve"> economy, with many businesses going out of business </w:t>
      </w:r>
      <w:r w:rsidR="00641C8A" w:rsidRPr="00322CB8">
        <w:rPr>
          <w:rFonts w:ascii="Times New Roman" w:hAnsi="Times New Roman" w:cs="Times New Roman"/>
          <w:sz w:val="24"/>
          <w:szCs w:val="24"/>
        </w:rPr>
        <w:t>temporar</w:t>
      </w:r>
      <w:r w:rsidR="00867771" w:rsidRPr="00322CB8">
        <w:rPr>
          <w:rFonts w:ascii="Times New Roman" w:hAnsi="Times New Roman" w:cs="Times New Roman"/>
          <w:sz w:val="24"/>
          <w:szCs w:val="24"/>
        </w:rPr>
        <w:t>il</w:t>
      </w:r>
      <w:r w:rsidR="00641C8A" w:rsidRPr="00322CB8">
        <w:rPr>
          <w:rFonts w:ascii="Times New Roman" w:hAnsi="Times New Roman" w:cs="Times New Roman"/>
          <w:sz w:val="24"/>
          <w:szCs w:val="24"/>
        </w:rPr>
        <w:t xml:space="preserve">y or </w:t>
      </w:r>
      <w:r w:rsidRPr="00322CB8">
        <w:rPr>
          <w:rFonts w:ascii="Times New Roman" w:hAnsi="Times New Roman" w:cs="Times New Roman"/>
          <w:sz w:val="24"/>
          <w:szCs w:val="24"/>
        </w:rPr>
        <w:t xml:space="preserve">entirely. </w:t>
      </w:r>
    </w:p>
    <w:p w14:paraId="5F364780" w14:textId="77777777" w:rsidR="00556DB1" w:rsidRPr="00322CB8" w:rsidRDefault="00430343" w:rsidP="00322CB8">
      <w:pPr>
        <w:spacing w:line="480" w:lineRule="auto"/>
        <w:ind w:firstLine="720"/>
        <w:rPr>
          <w:rFonts w:ascii="Times New Roman" w:hAnsi="Times New Roman" w:cs="Times New Roman"/>
          <w:sz w:val="24"/>
          <w:szCs w:val="24"/>
        </w:rPr>
      </w:pPr>
      <w:r w:rsidRPr="00322CB8">
        <w:rPr>
          <w:rFonts w:ascii="Times New Roman" w:hAnsi="Times New Roman" w:cs="Times New Roman"/>
          <w:sz w:val="24"/>
          <w:szCs w:val="24"/>
        </w:rPr>
        <w:t>The rise of the Internet as a medium of communication led to the emergence of the dot</w:t>
      </w:r>
      <w:r w:rsidR="00867771" w:rsidRPr="00322CB8">
        <w:rPr>
          <w:rFonts w:ascii="Times New Roman" w:hAnsi="Times New Roman" w:cs="Times New Roman"/>
          <w:sz w:val="24"/>
          <w:szCs w:val="24"/>
        </w:rPr>
        <w:t>-</w:t>
      </w:r>
      <w:r w:rsidRPr="00322CB8">
        <w:rPr>
          <w:rFonts w:ascii="Times New Roman" w:hAnsi="Times New Roman" w:cs="Times New Roman"/>
          <w:sz w:val="24"/>
          <w:szCs w:val="24"/>
        </w:rPr>
        <w:t>com bubble. However, it wasn't until the 1990s that it became widely available to the general public. Some technological start-ups with ".com" suffixes began to provide commercial opportunities in that new and expanding market.</w:t>
      </w:r>
      <w:r w:rsidR="00CA05F3" w:rsidRPr="00322CB8">
        <w:rPr>
          <w:rFonts w:ascii="Times New Roman" w:hAnsi="Times New Roman" w:cs="Times New Roman"/>
          <w:sz w:val="24"/>
          <w:szCs w:val="24"/>
        </w:rPr>
        <w:t xml:space="preserve"> T</w:t>
      </w:r>
      <w:r w:rsidRPr="00322CB8">
        <w:rPr>
          <w:rFonts w:ascii="Times New Roman" w:hAnsi="Times New Roman" w:cs="Times New Roman"/>
          <w:sz w:val="24"/>
          <w:szCs w:val="24"/>
        </w:rPr>
        <w:t xml:space="preserve">he difficulty was that they did not do so with </w:t>
      </w:r>
      <w:r w:rsidR="00867771" w:rsidRPr="00322CB8">
        <w:rPr>
          <w:rFonts w:ascii="Times New Roman" w:hAnsi="Times New Roman" w:cs="Times New Roman"/>
          <w:sz w:val="24"/>
          <w:szCs w:val="24"/>
        </w:rPr>
        <w:lastRenderedPageBreak/>
        <w:t xml:space="preserve">an </w:t>
      </w:r>
      <w:r w:rsidRPr="00322CB8">
        <w:rPr>
          <w:rFonts w:ascii="Times New Roman" w:hAnsi="Times New Roman" w:cs="Times New Roman"/>
          <w:sz w:val="24"/>
          <w:szCs w:val="24"/>
        </w:rPr>
        <w:t xml:space="preserve">effective business strategy and generating cash flow. </w:t>
      </w:r>
      <w:r w:rsidR="00867771" w:rsidRPr="00322CB8">
        <w:rPr>
          <w:rFonts w:ascii="Times New Roman" w:hAnsi="Times New Roman" w:cs="Times New Roman"/>
          <w:sz w:val="24"/>
          <w:szCs w:val="24"/>
        </w:rPr>
        <w:t>The dot-com boom caused an economic downturn, but it also impacted</w:t>
      </w:r>
      <w:r w:rsidRPr="00322CB8">
        <w:rPr>
          <w:rFonts w:ascii="Times New Roman" w:hAnsi="Times New Roman" w:cs="Times New Roman"/>
          <w:sz w:val="24"/>
          <w:szCs w:val="24"/>
        </w:rPr>
        <w:t xml:space="preserve"> a new sector, which had a long-lasting influence. Even well-established enterprises that had been in operation for a long time were affected. </w:t>
      </w:r>
    </w:p>
    <w:p w14:paraId="4061F129" w14:textId="77777777" w:rsidR="00EB5132" w:rsidRPr="00322CB8" w:rsidRDefault="00867771" w:rsidP="00322CB8">
      <w:pPr>
        <w:spacing w:line="480" w:lineRule="auto"/>
        <w:ind w:firstLine="720"/>
        <w:rPr>
          <w:rFonts w:ascii="Times New Roman" w:hAnsi="Times New Roman" w:cs="Times New Roman"/>
          <w:sz w:val="24"/>
          <w:szCs w:val="24"/>
        </w:rPr>
      </w:pPr>
      <w:r w:rsidRPr="00322CB8">
        <w:rPr>
          <w:rFonts w:ascii="Times New Roman" w:hAnsi="Times New Roman" w:cs="Times New Roman"/>
          <w:sz w:val="24"/>
          <w:szCs w:val="24"/>
        </w:rPr>
        <w:t>For instance,</w:t>
      </w:r>
      <w:r w:rsidR="00430343" w:rsidRPr="00322CB8">
        <w:rPr>
          <w:rFonts w:ascii="Times New Roman" w:hAnsi="Times New Roman" w:cs="Times New Roman"/>
          <w:sz w:val="24"/>
          <w:szCs w:val="24"/>
        </w:rPr>
        <w:t xml:space="preserve"> Intel's stock dropped from a high of $73 to a low of $20 to $30. </w:t>
      </w:r>
      <w:r w:rsidRPr="00322CB8">
        <w:rPr>
          <w:rFonts w:ascii="Times New Roman" w:hAnsi="Times New Roman" w:cs="Times New Roman"/>
          <w:sz w:val="24"/>
          <w:szCs w:val="24"/>
        </w:rPr>
        <w:t>However, due to its lack of direct linkage</w:t>
      </w:r>
      <w:r w:rsidR="00430343" w:rsidRPr="00322CB8">
        <w:rPr>
          <w:rFonts w:ascii="Times New Roman" w:hAnsi="Times New Roman" w:cs="Times New Roman"/>
          <w:sz w:val="24"/>
          <w:szCs w:val="24"/>
        </w:rPr>
        <w:t>, this firm was damaged by the dot</w:t>
      </w:r>
      <w:r w:rsidRPr="00322CB8">
        <w:rPr>
          <w:rFonts w:ascii="Times New Roman" w:hAnsi="Times New Roman" w:cs="Times New Roman"/>
          <w:sz w:val="24"/>
          <w:szCs w:val="24"/>
        </w:rPr>
        <w:t>-</w:t>
      </w:r>
      <w:r w:rsidR="00430343" w:rsidRPr="00322CB8">
        <w:rPr>
          <w:rFonts w:ascii="Times New Roman" w:hAnsi="Times New Roman" w:cs="Times New Roman"/>
          <w:sz w:val="24"/>
          <w:szCs w:val="24"/>
        </w:rPr>
        <w:t xml:space="preserve">com bubble. At this point, prices are greater than they were in the 2000s, but it has taken a long time to recover. </w:t>
      </w:r>
      <w:r w:rsidRPr="00322CB8">
        <w:rPr>
          <w:rFonts w:ascii="Times New Roman" w:hAnsi="Times New Roman" w:cs="Times New Roman"/>
          <w:sz w:val="24"/>
          <w:szCs w:val="24"/>
        </w:rPr>
        <w:t>Overall</w:t>
      </w:r>
      <w:r w:rsidR="00430343" w:rsidRPr="00322CB8">
        <w:rPr>
          <w:rFonts w:ascii="Times New Roman" w:hAnsi="Times New Roman" w:cs="Times New Roman"/>
          <w:sz w:val="24"/>
          <w:szCs w:val="24"/>
        </w:rPr>
        <w:t>, the impact on investors was much more severe than on the businesses</w:t>
      </w:r>
      <w:r w:rsidR="001E67D5" w:rsidRPr="00322CB8">
        <w:rPr>
          <w:rFonts w:ascii="Times New Roman" w:hAnsi="Times New Roman" w:cs="Times New Roman"/>
          <w:sz w:val="24"/>
          <w:szCs w:val="24"/>
        </w:rPr>
        <w:t xml:space="preserve"> (</w:t>
      </w:r>
      <w:proofErr w:type="spellStart"/>
      <w:r w:rsidR="001E67D5" w:rsidRPr="00322CB8">
        <w:rPr>
          <w:rFonts w:ascii="Times New Roman" w:eastAsia="Times New Roman" w:hAnsi="Times New Roman" w:cs="Times New Roman"/>
          <w:sz w:val="24"/>
          <w:szCs w:val="24"/>
        </w:rPr>
        <w:t>Moshenskyi</w:t>
      </w:r>
      <w:proofErr w:type="spellEnd"/>
      <w:r w:rsidR="001E67D5" w:rsidRPr="00322CB8">
        <w:rPr>
          <w:rFonts w:ascii="Times New Roman" w:eastAsia="Times New Roman" w:hAnsi="Times New Roman" w:cs="Times New Roman"/>
          <w:sz w:val="24"/>
          <w:szCs w:val="24"/>
        </w:rPr>
        <w:t>, 2018</w:t>
      </w:r>
      <w:r w:rsidR="001E67D5" w:rsidRPr="00322CB8">
        <w:rPr>
          <w:rFonts w:ascii="Times New Roman" w:hAnsi="Times New Roman" w:cs="Times New Roman"/>
          <w:sz w:val="24"/>
          <w:szCs w:val="24"/>
        </w:rPr>
        <w:t>)</w:t>
      </w:r>
      <w:r w:rsidR="00430343" w:rsidRPr="00322CB8">
        <w:rPr>
          <w:rFonts w:ascii="Times New Roman" w:hAnsi="Times New Roman" w:cs="Times New Roman"/>
          <w:sz w:val="24"/>
          <w:szCs w:val="24"/>
        </w:rPr>
        <w:t>. About 48 percent of all dot</w:t>
      </w:r>
      <w:r w:rsidRPr="00322CB8">
        <w:rPr>
          <w:rFonts w:ascii="Times New Roman" w:hAnsi="Times New Roman" w:cs="Times New Roman"/>
          <w:sz w:val="24"/>
          <w:szCs w:val="24"/>
        </w:rPr>
        <w:t>-</w:t>
      </w:r>
      <w:r w:rsidR="00430343" w:rsidRPr="00322CB8">
        <w:rPr>
          <w:rFonts w:ascii="Times New Roman" w:hAnsi="Times New Roman" w:cs="Times New Roman"/>
          <w:sz w:val="24"/>
          <w:szCs w:val="24"/>
        </w:rPr>
        <w:t>com companies survived the crisis, although most lost a considerable amount in value. When new technology businesses, such as GameStop, issued IPOs</w:t>
      </w:r>
      <w:r w:rsidR="000D50B2" w:rsidRPr="00322CB8">
        <w:rPr>
          <w:rFonts w:ascii="Times New Roman" w:hAnsi="Times New Roman" w:cs="Times New Roman"/>
          <w:sz w:val="24"/>
          <w:szCs w:val="24"/>
        </w:rPr>
        <w:t>,</w:t>
      </w:r>
      <w:r w:rsidR="00430343" w:rsidRPr="00322CB8">
        <w:rPr>
          <w:rFonts w:ascii="Times New Roman" w:hAnsi="Times New Roman" w:cs="Times New Roman"/>
          <w:sz w:val="24"/>
          <w:szCs w:val="24"/>
        </w:rPr>
        <w:t xml:space="preserve"> and several technology equities reached all-time highs in 2021, many investors were worried about a possible economic bubble. </w:t>
      </w:r>
    </w:p>
    <w:p w14:paraId="086D8ECF" w14:textId="77777777" w:rsidR="00430343" w:rsidRPr="00322CB8" w:rsidRDefault="00EB5132" w:rsidP="00322CB8">
      <w:pPr>
        <w:spacing w:line="480" w:lineRule="auto"/>
        <w:ind w:firstLine="720"/>
        <w:rPr>
          <w:rFonts w:ascii="Times New Roman" w:hAnsi="Times New Roman" w:cs="Times New Roman"/>
          <w:sz w:val="24"/>
          <w:szCs w:val="24"/>
        </w:rPr>
      </w:pPr>
      <w:r w:rsidRPr="00322CB8">
        <w:rPr>
          <w:rFonts w:ascii="Times New Roman" w:hAnsi="Times New Roman" w:cs="Times New Roman"/>
          <w:sz w:val="24"/>
          <w:szCs w:val="24"/>
        </w:rPr>
        <w:t>However,</w:t>
      </w:r>
      <w:r w:rsidR="00430343" w:rsidRPr="00322CB8">
        <w:rPr>
          <w:rFonts w:ascii="Times New Roman" w:hAnsi="Times New Roman" w:cs="Times New Roman"/>
          <w:sz w:val="24"/>
          <w:szCs w:val="24"/>
        </w:rPr>
        <w:t xml:space="preserve"> a similar occurrence may be anticipated with a little forethought and planning. As a result, you should realize that every bubble follows a basic ru</w:t>
      </w:r>
      <w:r w:rsidR="00D27C76" w:rsidRPr="00322CB8">
        <w:rPr>
          <w:rFonts w:ascii="Times New Roman" w:hAnsi="Times New Roman" w:cs="Times New Roman"/>
          <w:sz w:val="24"/>
          <w:szCs w:val="24"/>
        </w:rPr>
        <w:t>le: they ar</w:t>
      </w:r>
      <w:r w:rsidR="00430343" w:rsidRPr="00322CB8">
        <w:rPr>
          <w:rFonts w:ascii="Times New Roman" w:hAnsi="Times New Roman" w:cs="Times New Roman"/>
          <w:sz w:val="24"/>
          <w:szCs w:val="24"/>
        </w:rPr>
        <w:t xml:space="preserve">e all about the hype. </w:t>
      </w:r>
      <w:r w:rsidR="000D50B2" w:rsidRPr="00322CB8">
        <w:rPr>
          <w:rFonts w:ascii="Times New Roman" w:hAnsi="Times New Roman" w:cs="Times New Roman"/>
          <w:sz w:val="24"/>
          <w:szCs w:val="24"/>
        </w:rPr>
        <w:t>By thoroughly investigating each organization, one may avoid being swept up in the hoopla and wasting money</w:t>
      </w:r>
      <w:r w:rsidR="00430343" w:rsidRPr="00322CB8">
        <w:rPr>
          <w:rFonts w:ascii="Times New Roman" w:hAnsi="Times New Roman" w:cs="Times New Roman"/>
          <w:sz w:val="24"/>
          <w:szCs w:val="24"/>
        </w:rPr>
        <w:t xml:space="preserve">. </w:t>
      </w:r>
      <w:r w:rsidR="00FD34E8" w:rsidRPr="00322CB8">
        <w:rPr>
          <w:rFonts w:ascii="Times New Roman" w:hAnsi="Times New Roman" w:cs="Times New Roman"/>
          <w:sz w:val="24"/>
          <w:szCs w:val="24"/>
        </w:rPr>
        <w:t>Also, rather than</w:t>
      </w:r>
      <w:r w:rsidR="00430343" w:rsidRPr="00322CB8">
        <w:rPr>
          <w:rFonts w:ascii="Times New Roman" w:hAnsi="Times New Roman" w:cs="Times New Roman"/>
          <w:sz w:val="24"/>
          <w:szCs w:val="24"/>
        </w:rPr>
        <w:t xml:space="preserve"> putting money into a company's future, one should pay attention to how well it is doing right now instead.</w:t>
      </w:r>
    </w:p>
    <w:p w14:paraId="6E0C57AA" w14:textId="77777777" w:rsidR="00D20059" w:rsidRPr="00322CB8" w:rsidRDefault="00D20059" w:rsidP="00322CB8">
      <w:pPr>
        <w:spacing w:line="480" w:lineRule="auto"/>
        <w:ind w:firstLine="720"/>
        <w:jc w:val="center"/>
        <w:rPr>
          <w:rFonts w:ascii="Times New Roman" w:hAnsi="Times New Roman" w:cs="Times New Roman"/>
          <w:b/>
          <w:sz w:val="24"/>
          <w:szCs w:val="24"/>
        </w:rPr>
      </w:pPr>
      <w:r w:rsidRPr="00322CB8">
        <w:rPr>
          <w:rFonts w:ascii="Times New Roman" w:hAnsi="Times New Roman" w:cs="Times New Roman"/>
          <w:b/>
          <w:sz w:val="24"/>
          <w:szCs w:val="24"/>
        </w:rPr>
        <w:t>Continue to the Part 2: Economic Concentration Evaluation</w:t>
      </w:r>
    </w:p>
    <w:p w14:paraId="6A8C0500" w14:textId="77777777" w:rsidR="00D0289F" w:rsidRPr="00322CB8" w:rsidRDefault="00D0289F" w:rsidP="00322CB8">
      <w:pPr>
        <w:spacing w:line="480" w:lineRule="auto"/>
        <w:ind w:firstLine="720"/>
        <w:jc w:val="center"/>
        <w:rPr>
          <w:rFonts w:ascii="Times New Roman" w:hAnsi="Times New Roman" w:cs="Times New Roman"/>
          <w:b/>
          <w:sz w:val="24"/>
          <w:szCs w:val="24"/>
        </w:rPr>
      </w:pPr>
      <w:r w:rsidRPr="00322CB8">
        <w:rPr>
          <w:rFonts w:ascii="Times New Roman" w:hAnsi="Times New Roman" w:cs="Times New Roman"/>
          <w:b/>
          <w:sz w:val="24"/>
          <w:szCs w:val="24"/>
        </w:rPr>
        <w:t xml:space="preserve">Introduction </w:t>
      </w:r>
    </w:p>
    <w:p w14:paraId="18A8AEBD" w14:textId="77777777" w:rsidR="00D42F11" w:rsidRPr="00322CB8" w:rsidRDefault="002E660F" w:rsidP="00322CB8">
      <w:pPr>
        <w:spacing w:line="480" w:lineRule="auto"/>
        <w:ind w:firstLine="720"/>
        <w:rPr>
          <w:rFonts w:ascii="Times New Roman" w:hAnsi="Times New Roman" w:cs="Times New Roman"/>
          <w:sz w:val="24"/>
          <w:szCs w:val="24"/>
        </w:rPr>
      </w:pPr>
      <w:r w:rsidRPr="00322CB8">
        <w:rPr>
          <w:rFonts w:ascii="Times New Roman" w:hAnsi="Times New Roman" w:cs="Times New Roman"/>
          <w:sz w:val="24"/>
          <w:szCs w:val="24"/>
        </w:rPr>
        <w:t xml:space="preserve">The term "market concentration" refers to the situation in which a relatively small number of enterprises control a significant portion of the overall market. It assesses the degree to which one or more companies dominate the sales of a specific product or service in a given </w:t>
      </w:r>
      <w:r w:rsidRPr="00322CB8">
        <w:rPr>
          <w:rFonts w:ascii="Times New Roman" w:hAnsi="Times New Roman" w:cs="Times New Roman"/>
          <w:sz w:val="24"/>
          <w:szCs w:val="24"/>
        </w:rPr>
        <w:lastRenderedPageBreak/>
        <w:t xml:space="preserve">market. The concentration ratio is the metric used to measure the market concentration ratio. The market concentration ratio is a method for calculating the total market share held by the most successful companies in an industry. The term "Market Share" is used here in the equations as a reference. It might be the </w:t>
      </w:r>
      <w:r w:rsidR="000D50B2" w:rsidRPr="00322CB8">
        <w:rPr>
          <w:rFonts w:ascii="Times New Roman" w:hAnsi="Times New Roman" w:cs="Times New Roman"/>
          <w:sz w:val="24"/>
          <w:szCs w:val="24"/>
        </w:rPr>
        <w:t>number of sales, the number of employees, the number of customers who</w:t>
      </w:r>
      <w:r w:rsidRPr="00322CB8">
        <w:rPr>
          <w:rFonts w:ascii="Times New Roman" w:hAnsi="Times New Roman" w:cs="Times New Roman"/>
          <w:sz w:val="24"/>
          <w:szCs w:val="24"/>
        </w:rPr>
        <w:t xml:space="preserve"> use the company's services, the number of locations, etc. There is a possibility that the worth of top businesses, or top 'n' enterprises, might be three or five. If the leading companies continue to increase their market share, we may argue that the sector as a whole has reached a highly concentrated state. Let's start with the basics of concentration before we go on to discussing market concentration. The degree to which a small number of companies account for the whole output available on the market is what we mean when we talk about concentration within an industry. If there is a low concentration, this only indicates that the top n enterprises are not </w:t>
      </w:r>
      <w:r w:rsidR="000D50B2" w:rsidRPr="00322CB8">
        <w:rPr>
          <w:rFonts w:ascii="Times New Roman" w:hAnsi="Times New Roman" w:cs="Times New Roman"/>
          <w:sz w:val="24"/>
          <w:szCs w:val="24"/>
        </w:rPr>
        <w:t>affecting</w:t>
      </w:r>
      <w:r w:rsidRPr="00322CB8">
        <w:rPr>
          <w:rFonts w:ascii="Times New Roman" w:hAnsi="Times New Roman" w:cs="Times New Roman"/>
          <w:sz w:val="24"/>
          <w:szCs w:val="24"/>
        </w:rPr>
        <w:t xml:space="preserve"> the market output; hence, the sector is seen as </w:t>
      </w:r>
      <w:r w:rsidR="000D50B2" w:rsidRPr="00322CB8">
        <w:rPr>
          <w:rFonts w:ascii="Times New Roman" w:hAnsi="Times New Roman" w:cs="Times New Roman"/>
          <w:sz w:val="24"/>
          <w:szCs w:val="24"/>
        </w:rPr>
        <w:t>having</w:t>
      </w:r>
      <w:r w:rsidRPr="00322CB8">
        <w:rPr>
          <w:rFonts w:ascii="Times New Roman" w:hAnsi="Times New Roman" w:cs="Times New Roman"/>
          <w:sz w:val="24"/>
          <w:szCs w:val="24"/>
        </w:rPr>
        <w:t xml:space="preserve"> a high degree of competitiveness. On the other side, if there is a high concentration, this indicates that the top n businesses have a significant amount of control over the products or services offered on the market; hence, we refer to the industry as being either oligopolistic or monopolistic.</w:t>
      </w:r>
      <w:r w:rsidR="00D42F11" w:rsidRPr="00322CB8">
        <w:rPr>
          <w:rFonts w:ascii="Times New Roman" w:hAnsi="Times New Roman" w:cs="Times New Roman"/>
          <w:sz w:val="24"/>
          <w:szCs w:val="24"/>
        </w:rPr>
        <w:t xml:space="preserve"> </w:t>
      </w:r>
    </w:p>
    <w:p w14:paraId="1A44450E" w14:textId="77777777" w:rsidR="002E660F" w:rsidRPr="00322CB8" w:rsidRDefault="00712E77" w:rsidP="00322CB8">
      <w:pPr>
        <w:spacing w:line="480" w:lineRule="auto"/>
        <w:ind w:firstLine="720"/>
        <w:jc w:val="center"/>
        <w:rPr>
          <w:rFonts w:ascii="Times New Roman" w:hAnsi="Times New Roman" w:cs="Times New Roman"/>
          <w:sz w:val="24"/>
          <w:szCs w:val="24"/>
        </w:rPr>
      </w:pPr>
      <w:r w:rsidRPr="00322CB8">
        <w:rPr>
          <w:rFonts w:ascii="Times New Roman" w:hAnsi="Times New Roman" w:cs="Times New Roman"/>
          <w:b/>
          <w:sz w:val="24"/>
          <w:szCs w:val="24"/>
        </w:rPr>
        <w:t>Central California Winemaking Industry</w:t>
      </w:r>
    </w:p>
    <w:p w14:paraId="4819ECFF" w14:textId="77777777" w:rsidR="00B64475" w:rsidRPr="00322CB8" w:rsidRDefault="00B54808" w:rsidP="00322CB8">
      <w:pPr>
        <w:spacing w:line="480" w:lineRule="auto"/>
        <w:ind w:firstLine="720"/>
        <w:rPr>
          <w:rFonts w:ascii="Times New Roman" w:hAnsi="Times New Roman" w:cs="Times New Roman"/>
          <w:sz w:val="24"/>
          <w:szCs w:val="24"/>
        </w:rPr>
      </w:pPr>
      <w:r w:rsidRPr="00322CB8">
        <w:rPr>
          <w:rFonts w:ascii="Times New Roman" w:hAnsi="Times New Roman" w:cs="Times New Roman"/>
          <w:sz w:val="24"/>
          <w:szCs w:val="24"/>
        </w:rPr>
        <w:t>The c</w:t>
      </w:r>
      <w:r w:rsidR="006151D5" w:rsidRPr="00322CB8">
        <w:rPr>
          <w:rFonts w:ascii="Times New Roman" w:hAnsi="Times New Roman" w:cs="Times New Roman"/>
          <w:sz w:val="24"/>
          <w:szCs w:val="24"/>
        </w:rPr>
        <w:t xml:space="preserve">oncentration of the California Winemaking Industry is a notable example of economic concentration in the United States. Most of </w:t>
      </w:r>
      <w:r w:rsidRPr="00322CB8">
        <w:rPr>
          <w:rFonts w:ascii="Times New Roman" w:hAnsi="Times New Roman" w:cs="Times New Roman"/>
          <w:sz w:val="24"/>
          <w:szCs w:val="24"/>
        </w:rPr>
        <w:t xml:space="preserve">the </w:t>
      </w:r>
      <w:r w:rsidR="006151D5" w:rsidRPr="00322CB8">
        <w:rPr>
          <w:rFonts w:ascii="Times New Roman" w:hAnsi="Times New Roman" w:cs="Times New Roman"/>
          <w:sz w:val="24"/>
          <w:szCs w:val="24"/>
        </w:rPr>
        <w:t xml:space="preserve">wine's history is confined to a few nations and areas. The discovery of fruits and methods by American winemakers only happened during the past century, owing to the efforts of California wines in a global competition. There is now a $220 billion wine business in the United States (Wine Industry Network Advisor, 2017). The wine business generates more than $36 billion in taxes and employs more than a million </w:t>
      </w:r>
      <w:r w:rsidR="006151D5" w:rsidRPr="00322CB8">
        <w:rPr>
          <w:rFonts w:ascii="Times New Roman" w:hAnsi="Times New Roman" w:cs="Times New Roman"/>
          <w:sz w:val="24"/>
          <w:szCs w:val="24"/>
        </w:rPr>
        <w:lastRenderedPageBreak/>
        <w:t>people throughout the country, making it a strong economic force in the United States (Wine Industry Network Advisor, 2017).</w:t>
      </w:r>
    </w:p>
    <w:p w14:paraId="25A5D458" w14:textId="77777777" w:rsidR="009E68FC" w:rsidRPr="00322CB8" w:rsidRDefault="009E68FC" w:rsidP="00322CB8">
      <w:pPr>
        <w:spacing w:line="480" w:lineRule="auto"/>
        <w:ind w:firstLine="720"/>
        <w:jc w:val="center"/>
        <w:rPr>
          <w:rFonts w:ascii="Times New Roman" w:hAnsi="Times New Roman" w:cs="Times New Roman"/>
          <w:b/>
          <w:sz w:val="24"/>
          <w:szCs w:val="24"/>
        </w:rPr>
      </w:pPr>
      <w:r w:rsidRPr="00322CB8">
        <w:rPr>
          <w:rFonts w:ascii="Times New Roman" w:hAnsi="Times New Roman" w:cs="Times New Roman"/>
          <w:sz w:val="24"/>
          <w:szCs w:val="24"/>
        </w:rPr>
        <w:t>E</w:t>
      </w:r>
      <w:r w:rsidRPr="00322CB8">
        <w:rPr>
          <w:rFonts w:ascii="Times New Roman" w:hAnsi="Times New Roman" w:cs="Times New Roman"/>
          <w:b/>
          <w:sz w:val="24"/>
          <w:szCs w:val="24"/>
        </w:rPr>
        <w:t>volution of Central California Winemaking Industry</w:t>
      </w:r>
    </w:p>
    <w:p w14:paraId="65D00869" w14:textId="77777777" w:rsidR="004766D2" w:rsidRPr="00322CB8" w:rsidRDefault="004766D2" w:rsidP="00322CB8">
      <w:pPr>
        <w:spacing w:line="480" w:lineRule="auto"/>
        <w:ind w:firstLine="720"/>
        <w:rPr>
          <w:rFonts w:ascii="Times New Roman" w:hAnsi="Times New Roman" w:cs="Times New Roman"/>
          <w:sz w:val="24"/>
          <w:szCs w:val="24"/>
        </w:rPr>
      </w:pPr>
      <w:r w:rsidRPr="00322CB8">
        <w:rPr>
          <w:rFonts w:ascii="Times New Roman" w:hAnsi="Times New Roman" w:cs="Times New Roman"/>
          <w:sz w:val="24"/>
          <w:szCs w:val="24"/>
        </w:rPr>
        <w:t>Since the early 1800s, Americans have been cre</w:t>
      </w:r>
      <w:r w:rsidR="003929C2" w:rsidRPr="00322CB8">
        <w:rPr>
          <w:rFonts w:ascii="Times New Roman" w:hAnsi="Times New Roman" w:cs="Times New Roman"/>
          <w:sz w:val="24"/>
          <w:szCs w:val="24"/>
        </w:rPr>
        <w:t xml:space="preserve">ating wine. </w:t>
      </w:r>
      <w:r w:rsidRPr="00322CB8">
        <w:rPr>
          <w:rFonts w:ascii="Times New Roman" w:hAnsi="Times New Roman" w:cs="Times New Roman"/>
          <w:sz w:val="24"/>
          <w:szCs w:val="24"/>
        </w:rPr>
        <w:t xml:space="preserve">The </w:t>
      </w:r>
      <w:proofErr w:type="spellStart"/>
      <w:r w:rsidRPr="00322CB8">
        <w:rPr>
          <w:rFonts w:ascii="Times New Roman" w:hAnsi="Times New Roman" w:cs="Times New Roman"/>
          <w:sz w:val="24"/>
          <w:szCs w:val="24"/>
        </w:rPr>
        <w:t>Catawaba</w:t>
      </w:r>
      <w:proofErr w:type="spellEnd"/>
      <w:r w:rsidRPr="00322CB8">
        <w:rPr>
          <w:rFonts w:ascii="Times New Roman" w:hAnsi="Times New Roman" w:cs="Times New Roman"/>
          <w:sz w:val="24"/>
          <w:szCs w:val="24"/>
        </w:rPr>
        <w:t xml:space="preserve"> grape was discovered in Ohio in 1830, and the state's first winery was establishe</w:t>
      </w:r>
      <w:r w:rsidR="003929C2" w:rsidRPr="00322CB8">
        <w:rPr>
          <w:rFonts w:ascii="Times New Roman" w:hAnsi="Times New Roman" w:cs="Times New Roman"/>
          <w:sz w:val="24"/>
          <w:szCs w:val="24"/>
        </w:rPr>
        <w:t>d as a result (</w:t>
      </w:r>
      <w:proofErr w:type="spellStart"/>
      <w:r w:rsidR="003929C2" w:rsidRPr="00322CB8">
        <w:rPr>
          <w:rFonts w:ascii="Times New Roman" w:hAnsi="Times New Roman" w:cs="Times New Roman"/>
          <w:sz w:val="24"/>
          <w:szCs w:val="24"/>
        </w:rPr>
        <w:t>Baiocchi</w:t>
      </w:r>
      <w:proofErr w:type="spellEnd"/>
      <w:r w:rsidR="003929C2" w:rsidRPr="00322CB8">
        <w:rPr>
          <w:rFonts w:ascii="Times New Roman" w:hAnsi="Times New Roman" w:cs="Times New Roman"/>
          <w:sz w:val="24"/>
          <w:szCs w:val="24"/>
        </w:rPr>
        <w:t xml:space="preserve">, 2011). </w:t>
      </w:r>
      <w:r w:rsidRPr="00322CB8">
        <w:rPr>
          <w:rFonts w:ascii="Times New Roman" w:hAnsi="Times New Roman" w:cs="Times New Roman"/>
          <w:sz w:val="24"/>
          <w:szCs w:val="24"/>
        </w:rPr>
        <w:t>New York's first winery opened in 1930, followed by a second in the nex</w:t>
      </w:r>
      <w:r w:rsidR="003929C2" w:rsidRPr="00322CB8">
        <w:rPr>
          <w:rFonts w:ascii="Times New Roman" w:hAnsi="Times New Roman" w:cs="Times New Roman"/>
          <w:sz w:val="24"/>
          <w:szCs w:val="24"/>
        </w:rPr>
        <w:t>t two decades (</w:t>
      </w:r>
      <w:proofErr w:type="spellStart"/>
      <w:r w:rsidR="003929C2" w:rsidRPr="00322CB8">
        <w:rPr>
          <w:rFonts w:ascii="Times New Roman" w:hAnsi="Times New Roman" w:cs="Times New Roman"/>
          <w:sz w:val="24"/>
          <w:szCs w:val="24"/>
        </w:rPr>
        <w:t>Baiocchi</w:t>
      </w:r>
      <w:proofErr w:type="spellEnd"/>
      <w:r w:rsidR="003929C2" w:rsidRPr="00322CB8">
        <w:rPr>
          <w:rFonts w:ascii="Times New Roman" w:hAnsi="Times New Roman" w:cs="Times New Roman"/>
          <w:sz w:val="24"/>
          <w:szCs w:val="24"/>
        </w:rPr>
        <w:t xml:space="preserve">, 2011). </w:t>
      </w:r>
      <w:r w:rsidRPr="00322CB8">
        <w:rPr>
          <w:rFonts w:ascii="Times New Roman" w:hAnsi="Times New Roman" w:cs="Times New Roman"/>
          <w:sz w:val="24"/>
          <w:szCs w:val="24"/>
        </w:rPr>
        <w:t>During the 13 years of prohibition, the wine industry suffered greatly</w:t>
      </w:r>
      <w:r w:rsidR="00B54808" w:rsidRPr="00322CB8">
        <w:rPr>
          <w:rFonts w:ascii="Times New Roman" w:hAnsi="Times New Roman" w:cs="Times New Roman"/>
          <w:sz w:val="24"/>
          <w:szCs w:val="24"/>
        </w:rPr>
        <w:t>,</w:t>
      </w:r>
      <w:r w:rsidRPr="00322CB8">
        <w:rPr>
          <w:rFonts w:ascii="Times New Roman" w:hAnsi="Times New Roman" w:cs="Times New Roman"/>
          <w:sz w:val="24"/>
          <w:szCs w:val="24"/>
        </w:rPr>
        <w:t xml:space="preserve"> where around 2,500 wineries operated in the United States </w:t>
      </w:r>
      <w:r w:rsidR="00B54808" w:rsidRPr="00322CB8">
        <w:rPr>
          <w:rFonts w:ascii="Times New Roman" w:hAnsi="Times New Roman" w:cs="Times New Roman"/>
          <w:sz w:val="24"/>
          <w:szCs w:val="24"/>
        </w:rPr>
        <w:t>before</w:t>
      </w:r>
      <w:r w:rsidRPr="00322CB8">
        <w:rPr>
          <w:rFonts w:ascii="Times New Roman" w:hAnsi="Times New Roman" w:cs="Times New Roman"/>
          <w:sz w:val="24"/>
          <w:szCs w:val="24"/>
        </w:rPr>
        <w:t xml:space="preserve"> </w:t>
      </w:r>
      <w:r w:rsidR="00B54808" w:rsidRPr="00322CB8">
        <w:rPr>
          <w:rFonts w:ascii="Times New Roman" w:hAnsi="Times New Roman" w:cs="Times New Roman"/>
          <w:sz w:val="24"/>
          <w:szCs w:val="24"/>
        </w:rPr>
        <w:t>the ba</w:t>
      </w:r>
      <w:r w:rsidRPr="00322CB8">
        <w:rPr>
          <w:rFonts w:ascii="Times New Roman" w:hAnsi="Times New Roman" w:cs="Times New Roman"/>
          <w:sz w:val="24"/>
          <w:szCs w:val="24"/>
        </w:rPr>
        <w:t>n. Only 4% of wineries were still in business after prohibition (</w:t>
      </w:r>
      <w:proofErr w:type="spellStart"/>
      <w:r w:rsidRPr="00322CB8">
        <w:rPr>
          <w:rFonts w:ascii="Times New Roman" w:hAnsi="Times New Roman" w:cs="Times New Roman"/>
          <w:sz w:val="24"/>
          <w:szCs w:val="24"/>
        </w:rPr>
        <w:t>Baiocchi</w:t>
      </w:r>
      <w:proofErr w:type="spellEnd"/>
      <w:r w:rsidRPr="00322CB8">
        <w:rPr>
          <w:rFonts w:ascii="Times New Roman" w:hAnsi="Times New Roman" w:cs="Times New Roman"/>
          <w:sz w:val="24"/>
          <w:szCs w:val="24"/>
        </w:rPr>
        <w:t>, 2011). At a wine competition in Paris 40 years later, the world finally realized that California was the new wine capital (</w:t>
      </w:r>
      <w:proofErr w:type="spellStart"/>
      <w:r w:rsidRPr="00322CB8">
        <w:rPr>
          <w:rFonts w:ascii="Times New Roman" w:hAnsi="Times New Roman" w:cs="Times New Roman"/>
          <w:sz w:val="24"/>
          <w:szCs w:val="24"/>
        </w:rPr>
        <w:t>Baiocchi</w:t>
      </w:r>
      <w:proofErr w:type="spellEnd"/>
      <w:r w:rsidRPr="00322CB8">
        <w:rPr>
          <w:rFonts w:ascii="Times New Roman" w:hAnsi="Times New Roman" w:cs="Times New Roman"/>
          <w:sz w:val="24"/>
          <w:szCs w:val="24"/>
        </w:rPr>
        <w:t>, 2011). America's winemaking business was elevated to a new level after California's victory in the Paris competition.</w:t>
      </w:r>
    </w:p>
    <w:p w14:paraId="78DF992E" w14:textId="77777777" w:rsidR="00E76321" w:rsidRPr="00322CB8" w:rsidRDefault="00E76321" w:rsidP="00322CB8">
      <w:pPr>
        <w:spacing w:line="480" w:lineRule="auto"/>
        <w:ind w:firstLine="720"/>
        <w:jc w:val="center"/>
        <w:rPr>
          <w:rFonts w:ascii="Times New Roman" w:hAnsi="Times New Roman" w:cs="Times New Roman"/>
          <w:b/>
          <w:sz w:val="24"/>
          <w:szCs w:val="24"/>
        </w:rPr>
      </w:pPr>
      <w:r w:rsidRPr="00322CB8">
        <w:rPr>
          <w:rFonts w:ascii="Times New Roman" w:hAnsi="Times New Roman" w:cs="Times New Roman"/>
          <w:b/>
          <w:sz w:val="24"/>
          <w:szCs w:val="24"/>
        </w:rPr>
        <w:t>Influence on Competition and Pricing</w:t>
      </w:r>
    </w:p>
    <w:p w14:paraId="35046F46" w14:textId="77777777" w:rsidR="00C85E85" w:rsidRPr="00322CB8" w:rsidRDefault="00FA3947" w:rsidP="00322CB8">
      <w:pPr>
        <w:spacing w:line="480" w:lineRule="auto"/>
        <w:ind w:firstLine="720"/>
        <w:rPr>
          <w:rFonts w:ascii="Times New Roman" w:hAnsi="Times New Roman" w:cs="Times New Roman"/>
          <w:sz w:val="24"/>
          <w:szCs w:val="24"/>
        </w:rPr>
      </w:pPr>
      <w:r w:rsidRPr="00322CB8">
        <w:rPr>
          <w:rFonts w:ascii="Times New Roman" w:hAnsi="Times New Roman" w:cs="Times New Roman"/>
          <w:sz w:val="24"/>
          <w:szCs w:val="24"/>
        </w:rPr>
        <w:t xml:space="preserve">It is no secret that wine has become a staple of American culture. </w:t>
      </w:r>
      <w:r w:rsidR="00B54808" w:rsidRPr="00322CB8">
        <w:rPr>
          <w:rFonts w:ascii="Times New Roman" w:hAnsi="Times New Roman" w:cs="Times New Roman"/>
          <w:sz w:val="24"/>
          <w:szCs w:val="24"/>
        </w:rPr>
        <w:t>Regarding alcohol</w:t>
      </w:r>
      <w:r w:rsidRPr="00322CB8">
        <w:rPr>
          <w:rFonts w:ascii="Times New Roman" w:hAnsi="Times New Roman" w:cs="Times New Roman"/>
          <w:sz w:val="24"/>
          <w:szCs w:val="24"/>
        </w:rPr>
        <w:t xml:space="preserve">, wine has always been more costly than other options since it is either imported or difficult to get due to the small number of domestic wineries. </w:t>
      </w:r>
      <w:r w:rsidR="00B54808" w:rsidRPr="00322CB8">
        <w:rPr>
          <w:rFonts w:ascii="Times New Roman" w:hAnsi="Times New Roman" w:cs="Times New Roman"/>
          <w:sz w:val="24"/>
          <w:szCs w:val="24"/>
        </w:rPr>
        <w:t>The w</w:t>
      </w:r>
      <w:r w:rsidRPr="00322CB8">
        <w:rPr>
          <w:rFonts w:ascii="Times New Roman" w:hAnsi="Times New Roman" w:cs="Times New Roman"/>
          <w:sz w:val="24"/>
          <w:szCs w:val="24"/>
        </w:rPr>
        <w:t>ine was formerly considered a status symbol for the well-to-do. Although technology has advanced and transportation methods have become more efficient since the early 20th century, the rise of vineyards and their products ha</w:t>
      </w:r>
      <w:r w:rsidR="00B54808" w:rsidRPr="00322CB8">
        <w:rPr>
          <w:rFonts w:ascii="Times New Roman" w:hAnsi="Times New Roman" w:cs="Times New Roman"/>
          <w:sz w:val="24"/>
          <w:szCs w:val="24"/>
        </w:rPr>
        <w:t>s contributed</w:t>
      </w:r>
      <w:r w:rsidRPr="00322CB8">
        <w:rPr>
          <w:rFonts w:ascii="Times New Roman" w:hAnsi="Times New Roman" w:cs="Times New Roman"/>
          <w:sz w:val="24"/>
          <w:szCs w:val="24"/>
        </w:rPr>
        <w:t xml:space="preserve"> to the economies of many nations, including the United States. According to the graph below, wine exports from the United States have grown dramatically since 1986, indicating that wine consumption inside the United States helps the national economy (Silverman et al</w:t>
      </w:r>
      <w:r w:rsidR="00AF2609" w:rsidRPr="00322CB8">
        <w:rPr>
          <w:rFonts w:ascii="Times New Roman" w:hAnsi="Times New Roman" w:cs="Times New Roman"/>
          <w:sz w:val="24"/>
          <w:szCs w:val="24"/>
        </w:rPr>
        <w:t>.</w:t>
      </w:r>
      <w:r w:rsidRPr="00322CB8">
        <w:rPr>
          <w:rFonts w:ascii="Times New Roman" w:hAnsi="Times New Roman" w:cs="Times New Roman"/>
          <w:sz w:val="24"/>
          <w:szCs w:val="24"/>
        </w:rPr>
        <w:t>, 2000). The state of California has emerged as the leading producer of wine in the world.</w:t>
      </w:r>
    </w:p>
    <w:p w14:paraId="062DAA1F" w14:textId="77777777" w:rsidR="00C85E85" w:rsidRPr="00322CB8" w:rsidRDefault="007D1A45" w:rsidP="00322CB8">
      <w:pPr>
        <w:spacing w:line="480" w:lineRule="auto"/>
        <w:ind w:firstLine="720"/>
        <w:rPr>
          <w:rFonts w:ascii="Times New Roman" w:hAnsi="Times New Roman" w:cs="Times New Roman"/>
          <w:sz w:val="24"/>
          <w:szCs w:val="24"/>
        </w:rPr>
      </w:pPr>
      <w:r w:rsidRPr="00322CB8">
        <w:rPr>
          <w:rFonts w:ascii="Times New Roman" w:hAnsi="Times New Roman" w:cs="Times New Roman"/>
          <w:noProof/>
          <w:sz w:val="24"/>
          <w:szCs w:val="24"/>
        </w:rPr>
        <w:lastRenderedPageBreak/>
        <w:drawing>
          <wp:inline distT="0" distB="0" distL="0" distR="0" wp14:anchorId="681A9DA7" wp14:editId="601EF0D9">
            <wp:extent cx="3162741" cy="412490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rs.png"/>
                    <pic:cNvPicPr/>
                  </pic:nvPicPr>
                  <pic:blipFill>
                    <a:blip r:embed="rId7">
                      <a:extLst>
                        <a:ext uri="{28A0092B-C50C-407E-A947-70E740481C1C}">
                          <a14:useLocalDpi xmlns:a14="http://schemas.microsoft.com/office/drawing/2010/main" val="0"/>
                        </a:ext>
                      </a:extLst>
                    </a:blip>
                    <a:stretch>
                      <a:fillRect/>
                    </a:stretch>
                  </pic:blipFill>
                  <pic:spPr>
                    <a:xfrm>
                      <a:off x="0" y="0"/>
                      <a:ext cx="3162741" cy="4124901"/>
                    </a:xfrm>
                    <a:prstGeom prst="rect">
                      <a:avLst/>
                    </a:prstGeom>
                  </pic:spPr>
                </pic:pic>
              </a:graphicData>
            </a:graphic>
          </wp:inline>
        </w:drawing>
      </w:r>
    </w:p>
    <w:p w14:paraId="20E42B00" w14:textId="77777777" w:rsidR="008E0297" w:rsidRPr="00322CB8" w:rsidRDefault="00C85E85" w:rsidP="00322CB8">
      <w:pPr>
        <w:spacing w:line="480" w:lineRule="auto"/>
        <w:ind w:firstLine="720"/>
        <w:rPr>
          <w:rFonts w:ascii="Times New Roman" w:hAnsi="Times New Roman" w:cs="Times New Roman"/>
          <w:sz w:val="24"/>
          <w:szCs w:val="24"/>
        </w:rPr>
      </w:pPr>
      <w:r w:rsidRPr="00322CB8">
        <w:rPr>
          <w:rFonts w:ascii="Times New Roman" w:hAnsi="Times New Roman" w:cs="Times New Roman"/>
          <w:sz w:val="24"/>
          <w:szCs w:val="24"/>
        </w:rPr>
        <w:t>There is a lot of rivalry among wineries in the sector (Silverman et al</w:t>
      </w:r>
      <w:r w:rsidR="00B54808" w:rsidRPr="00322CB8">
        <w:rPr>
          <w:rFonts w:ascii="Times New Roman" w:hAnsi="Times New Roman" w:cs="Times New Roman"/>
          <w:sz w:val="24"/>
          <w:szCs w:val="24"/>
        </w:rPr>
        <w:t>.</w:t>
      </w:r>
      <w:r w:rsidRPr="00322CB8">
        <w:rPr>
          <w:rFonts w:ascii="Times New Roman" w:hAnsi="Times New Roman" w:cs="Times New Roman"/>
          <w:sz w:val="24"/>
          <w:szCs w:val="24"/>
        </w:rPr>
        <w:t>, 2000). Because winemaking is still a relatively new phenomenon in the United States, it faces the same level of global rivalry as any other new industry. Even though the wine business generates billions of dollars for the U.S. economy, the world's leading wine producers are still located in smaller nations, as seen below (Silverman et al</w:t>
      </w:r>
      <w:r w:rsidR="00B54808" w:rsidRPr="00322CB8">
        <w:rPr>
          <w:rFonts w:ascii="Times New Roman" w:hAnsi="Times New Roman" w:cs="Times New Roman"/>
          <w:sz w:val="24"/>
          <w:szCs w:val="24"/>
        </w:rPr>
        <w:t>.</w:t>
      </w:r>
      <w:r w:rsidRPr="00322CB8">
        <w:rPr>
          <w:rFonts w:ascii="Times New Roman" w:hAnsi="Times New Roman" w:cs="Times New Roman"/>
          <w:sz w:val="24"/>
          <w:szCs w:val="24"/>
        </w:rPr>
        <w:t>, 2000).</w:t>
      </w:r>
      <w:r w:rsidR="00356933" w:rsidRPr="00322CB8">
        <w:rPr>
          <w:rFonts w:ascii="Times New Roman" w:hAnsi="Times New Roman" w:cs="Times New Roman"/>
          <w:sz w:val="24"/>
          <w:szCs w:val="24"/>
        </w:rPr>
        <w:t xml:space="preserve"> Currently, vendors are offering lower-cost wines at levels that everyone can afford</w:t>
      </w:r>
      <w:r w:rsidR="00B54808" w:rsidRPr="00322CB8">
        <w:rPr>
          <w:rFonts w:ascii="Times New Roman" w:hAnsi="Times New Roman" w:cs="Times New Roman"/>
          <w:sz w:val="24"/>
          <w:szCs w:val="24"/>
        </w:rPr>
        <w:t xml:space="preserve"> and</w:t>
      </w:r>
      <w:r w:rsidR="00356933" w:rsidRPr="00322CB8">
        <w:rPr>
          <w:rFonts w:ascii="Times New Roman" w:hAnsi="Times New Roman" w:cs="Times New Roman"/>
          <w:sz w:val="24"/>
          <w:szCs w:val="24"/>
        </w:rPr>
        <w:t xml:space="preserve"> higher-cost wines at cheaper costs due to the global glut of wineries.</w:t>
      </w:r>
    </w:p>
    <w:p w14:paraId="6C525A44" w14:textId="77777777" w:rsidR="008E0297" w:rsidRPr="00322CB8" w:rsidRDefault="008E0297" w:rsidP="00322CB8">
      <w:pPr>
        <w:spacing w:line="480" w:lineRule="auto"/>
        <w:ind w:firstLine="720"/>
        <w:rPr>
          <w:rFonts w:ascii="Times New Roman" w:hAnsi="Times New Roman" w:cs="Times New Roman"/>
          <w:sz w:val="24"/>
          <w:szCs w:val="24"/>
        </w:rPr>
      </w:pPr>
      <w:r w:rsidRPr="00322CB8">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1E0AA53A" wp14:editId="1971673B">
            <wp:simplePos x="1371600" y="916305"/>
            <wp:positionH relativeFrom="column">
              <wp:align>left</wp:align>
            </wp:positionH>
            <wp:positionV relativeFrom="paragraph">
              <wp:align>top</wp:align>
            </wp:positionV>
            <wp:extent cx="3190875" cy="41624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vas 123aaa.png"/>
                    <pic:cNvPicPr/>
                  </pic:nvPicPr>
                  <pic:blipFill>
                    <a:blip r:embed="rId8">
                      <a:extLst>
                        <a:ext uri="{28A0092B-C50C-407E-A947-70E740481C1C}">
                          <a14:useLocalDpi xmlns:a14="http://schemas.microsoft.com/office/drawing/2010/main" val="0"/>
                        </a:ext>
                      </a:extLst>
                    </a:blip>
                    <a:stretch>
                      <a:fillRect/>
                    </a:stretch>
                  </pic:blipFill>
                  <pic:spPr>
                    <a:xfrm>
                      <a:off x="0" y="0"/>
                      <a:ext cx="3190875" cy="4162425"/>
                    </a:xfrm>
                    <a:prstGeom prst="rect">
                      <a:avLst/>
                    </a:prstGeom>
                  </pic:spPr>
                </pic:pic>
              </a:graphicData>
            </a:graphic>
          </wp:anchor>
        </w:drawing>
      </w:r>
    </w:p>
    <w:p w14:paraId="2E5DD68B" w14:textId="77777777" w:rsidR="00356933" w:rsidRPr="00322CB8" w:rsidRDefault="00356933" w:rsidP="00322CB8">
      <w:pPr>
        <w:spacing w:line="480" w:lineRule="auto"/>
        <w:ind w:firstLine="720"/>
        <w:rPr>
          <w:rFonts w:ascii="Times New Roman" w:hAnsi="Times New Roman" w:cs="Times New Roman"/>
          <w:sz w:val="24"/>
          <w:szCs w:val="24"/>
        </w:rPr>
      </w:pPr>
    </w:p>
    <w:p w14:paraId="60FC6571" w14:textId="77777777" w:rsidR="00356933" w:rsidRPr="00322CB8" w:rsidRDefault="00356933" w:rsidP="00322CB8">
      <w:pPr>
        <w:spacing w:line="480" w:lineRule="auto"/>
        <w:ind w:firstLine="720"/>
        <w:rPr>
          <w:rFonts w:ascii="Times New Roman" w:hAnsi="Times New Roman" w:cs="Times New Roman"/>
          <w:sz w:val="24"/>
          <w:szCs w:val="24"/>
        </w:rPr>
      </w:pPr>
    </w:p>
    <w:p w14:paraId="4DCC7CD0" w14:textId="77777777" w:rsidR="00356933" w:rsidRPr="00322CB8" w:rsidRDefault="00356933" w:rsidP="00322CB8">
      <w:pPr>
        <w:spacing w:line="480" w:lineRule="auto"/>
        <w:ind w:firstLine="720"/>
        <w:rPr>
          <w:rFonts w:ascii="Times New Roman" w:hAnsi="Times New Roman" w:cs="Times New Roman"/>
          <w:sz w:val="24"/>
          <w:szCs w:val="24"/>
        </w:rPr>
      </w:pPr>
    </w:p>
    <w:p w14:paraId="38DD0C75" w14:textId="77777777" w:rsidR="00356933" w:rsidRPr="00322CB8" w:rsidRDefault="00356933" w:rsidP="00322CB8">
      <w:pPr>
        <w:spacing w:line="480" w:lineRule="auto"/>
        <w:ind w:firstLine="720"/>
        <w:rPr>
          <w:rFonts w:ascii="Times New Roman" w:hAnsi="Times New Roman" w:cs="Times New Roman"/>
          <w:sz w:val="24"/>
          <w:szCs w:val="24"/>
        </w:rPr>
      </w:pPr>
    </w:p>
    <w:p w14:paraId="1333B6A1" w14:textId="77777777" w:rsidR="00356933" w:rsidRPr="00322CB8" w:rsidRDefault="00356933" w:rsidP="00322CB8">
      <w:pPr>
        <w:spacing w:line="480" w:lineRule="auto"/>
        <w:ind w:firstLine="720"/>
        <w:rPr>
          <w:rFonts w:ascii="Times New Roman" w:hAnsi="Times New Roman" w:cs="Times New Roman"/>
          <w:sz w:val="24"/>
          <w:szCs w:val="24"/>
        </w:rPr>
      </w:pPr>
    </w:p>
    <w:p w14:paraId="41F1F4F6" w14:textId="77777777" w:rsidR="00356933" w:rsidRPr="00322CB8" w:rsidRDefault="00356933" w:rsidP="00322CB8">
      <w:pPr>
        <w:spacing w:line="480" w:lineRule="auto"/>
        <w:ind w:firstLine="720"/>
        <w:rPr>
          <w:rFonts w:ascii="Times New Roman" w:hAnsi="Times New Roman" w:cs="Times New Roman"/>
          <w:sz w:val="24"/>
          <w:szCs w:val="24"/>
        </w:rPr>
      </w:pPr>
    </w:p>
    <w:p w14:paraId="7A4F5D3A" w14:textId="77777777" w:rsidR="00356933" w:rsidRPr="00322CB8" w:rsidRDefault="00356933" w:rsidP="00322CB8">
      <w:pPr>
        <w:spacing w:line="480" w:lineRule="auto"/>
        <w:ind w:firstLine="720"/>
        <w:rPr>
          <w:rFonts w:ascii="Times New Roman" w:hAnsi="Times New Roman" w:cs="Times New Roman"/>
          <w:sz w:val="24"/>
          <w:szCs w:val="24"/>
        </w:rPr>
      </w:pPr>
    </w:p>
    <w:p w14:paraId="51B86E6F" w14:textId="77777777" w:rsidR="005D6AA4" w:rsidRPr="00322CB8" w:rsidRDefault="005D6AA4" w:rsidP="00322CB8">
      <w:pPr>
        <w:spacing w:line="480" w:lineRule="auto"/>
        <w:rPr>
          <w:rFonts w:ascii="Times New Roman" w:hAnsi="Times New Roman" w:cs="Times New Roman"/>
          <w:sz w:val="24"/>
          <w:szCs w:val="24"/>
        </w:rPr>
      </w:pPr>
    </w:p>
    <w:p w14:paraId="2B71759D" w14:textId="77777777" w:rsidR="005D6AA4" w:rsidRPr="00322CB8" w:rsidRDefault="005D6AA4" w:rsidP="00322CB8">
      <w:pPr>
        <w:spacing w:line="480" w:lineRule="auto"/>
        <w:rPr>
          <w:rFonts w:ascii="Times New Roman" w:hAnsi="Times New Roman" w:cs="Times New Roman"/>
          <w:sz w:val="24"/>
          <w:szCs w:val="24"/>
        </w:rPr>
      </w:pPr>
    </w:p>
    <w:p w14:paraId="3AB9C0FB" w14:textId="77777777" w:rsidR="005D6AA4" w:rsidRPr="00322CB8" w:rsidRDefault="005D6AA4" w:rsidP="00322CB8">
      <w:pPr>
        <w:spacing w:line="480" w:lineRule="auto"/>
        <w:jc w:val="center"/>
        <w:rPr>
          <w:rFonts w:ascii="Times New Roman" w:hAnsi="Times New Roman" w:cs="Times New Roman"/>
          <w:b/>
          <w:sz w:val="24"/>
          <w:szCs w:val="24"/>
        </w:rPr>
      </w:pPr>
      <w:r w:rsidRPr="00322CB8">
        <w:rPr>
          <w:rFonts w:ascii="Times New Roman" w:hAnsi="Times New Roman" w:cs="Times New Roman"/>
          <w:b/>
          <w:sz w:val="24"/>
          <w:szCs w:val="24"/>
        </w:rPr>
        <w:t>Supply Chain</w:t>
      </w:r>
    </w:p>
    <w:p w14:paraId="032D38D3" w14:textId="77777777" w:rsidR="00F96266" w:rsidRPr="00322CB8" w:rsidRDefault="00F96266" w:rsidP="00322CB8">
      <w:pPr>
        <w:spacing w:line="480" w:lineRule="auto"/>
        <w:ind w:firstLine="720"/>
        <w:rPr>
          <w:rFonts w:ascii="Times New Roman" w:hAnsi="Times New Roman" w:cs="Times New Roman"/>
          <w:sz w:val="24"/>
          <w:szCs w:val="24"/>
        </w:rPr>
      </w:pPr>
      <w:r w:rsidRPr="00322CB8">
        <w:rPr>
          <w:rFonts w:ascii="Times New Roman" w:hAnsi="Times New Roman" w:cs="Times New Roman"/>
          <w:sz w:val="24"/>
          <w:szCs w:val="24"/>
        </w:rPr>
        <w:t xml:space="preserve">Since the days of pricey imports, a small number of vineyards, and prohibition, the wine business has come a long way. As the number of wineries in the United States has grown, so has the diversity of products and the speed they may be produced. An increase in supply and demand for a short period helped the economy. Wine goods have been overflowing onto the market in recent years. With intense competition and the 2020 Covid-19 effect, winemakers </w:t>
      </w:r>
      <w:r w:rsidR="008B59B2" w:rsidRPr="00322CB8">
        <w:rPr>
          <w:rFonts w:ascii="Times New Roman" w:hAnsi="Times New Roman" w:cs="Times New Roman"/>
          <w:sz w:val="24"/>
          <w:szCs w:val="24"/>
        </w:rPr>
        <w:t>cannot</w:t>
      </w:r>
      <w:r w:rsidRPr="00322CB8">
        <w:rPr>
          <w:rFonts w:ascii="Times New Roman" w:hAnsi="Times New Roman" w:cs="Times New Roman"/>
          <w:sz w:val="24"/>
          <w:szCs w:val="24"/>
        </w:rPr>
        <w:t xml:space="preserve"> sell their products at the higher prices </w:t>
      </w:r>
      <w:r w:rsidR="008B59B2" w:rsidRPr="00322CB8">
        <w:rPr>
          <w:rFonts w:ascii="Times New Roman" w:hAnsi="Times New Roman" w:cs="Times New Roman"/>
          <w:sz w:val="24"/>
          <w:szCs w:val="24"/>
        </w:rPr>
        <w:t>previously</w:t>
      </w:r>
      <w:r w:rsidRPr="00322CB8">
        <w:rPr>
          <w:rFonts w:ascii="Times New Roman" w:hAnsi="Times New Roman" w:cs="Times New Roman"/>
          <w:sz w:val="24"/>
          <w:szCs w:val="24"/>
        </w:rPr>
        <w:t xml:space="preserve"> accepted as </w:t>
      </w:r>
      <w:r w:rsidR="008B59B2" w:rsidRPr="00322CB8">
        <w:rPr>
          <w:rFonts w:ascii="Times New Roman" w:hAnsi="Times New Roman" w:cs="Times New Roman"/>
          <w:sz w:val="24"/>
          <w:szCs w:val="24"/>
        </w:rPr>
        <w:t xml:space="preserve">the </w:t>
      </w:r>
      <w:r w:rsidRPr="00322CB8">
        <w:rPr>
          <w:rFonts w:ascii="Times New Roman" w:hAnsi="Times New Roman" w:cs="Times New Roman"/>
          <w:sz w:val="24"/>
          <w:szCs w:val="24"/>
        </w:rPr>
        <w:t xml:space="preserve">industry standard. As a consequence of shifting consumer preferences, wineries are using innovative </w:t>
      </w:r>
      <w:r w:rsidR="008B59B2" w:rsidRPr="00322CB8">
        <w:rPr>
          <w:rFonts w:ascii="Times New Roman" w:hAnsi="Times New Roman" w:cs="Times New Roman"/>
          <w:sz w:val="24"/>
          <w:szCs w:val="24"/>
        </w:rPr>
        <w:t>marketing approaches</w:t>
      </w:r>
      <w:r w:rsidRPr="00322CB8">
        <w:rPr>
          <w:rFonts w:ascii="Times New Roman" w:hAnsi="Times New Roman" w:cs="Times New Roman"/>
          <w:sz w:val="24"/>
          <w:szCs w:val="24"/>
        </w:rPr>
        <w:t xml:space="preserve"> to attract new, more affluent clientele (</w:t>
      </w:r>
      <w:proofErr w:type="spellStart"/>
      <w:r w:rsidRPr="00322CB8">
        <w:rPr>
          <w:rFonts w:ascii="Times New Roman" w:hAnsi="Times New Roman" w:cs="Times New Roman"/>
          <w:sz w:val="24"/>
          <w:szCs w:val="24"/>
        </w:rPr>
        <w:t>Mileham</w:t>
      </w:r>
      <w:proofErr w:type="spellEnd"/>
      <w:r w:rsidRPr="00322CB8">
        <w:rPr>
          <w:rFonts w:ascii="Times New Roman" w:hAnsi="Times New Roman" w:cs="Times New Roman"/>
          <w:sz w:val="24"/>
          <w:szCs w:val="24"/>
        </w:rPr>
        <w:t>, 2020).</w:t>
      </w:r>
    </w:p>
    <w:p w14:paraId="78E9AFBF" w14:textId="77777777" w:rsidR="008F719B" w:rsidRPr="00322CB8" w:rsidRDefault="008F719B" w:rsidP="00322CB8">
      <w:pPr>
        <w:spacing w:line="480" w:lineRule="auto"/>
        <w:ind w:firstLine="720"/>
        <w:jc w:val="center"/>
        <w:rPr>
          <w:rFonts w:ascii="Times New Roman" w:hAnsi="Times New Roman" w:cs="Times New Roman"/>
          <w:b/>
          <w:sz w:val="24"/>
          <w:szCs w:val="24"/>
        </w:rPr>
      </w:pPr>
      <w:r w:rsidRPr="00322CB8">
        <w:rPr>
          <w:rFonts w:ascii="Times New Roman" w:hAnsi="Times New Roman" w:cs="Times New Roman"/>
          <w:b/>
          <w:sz w:val="24"/>
          <w:szCs w:val="24"/>
        </w:rPr>
        <w:lastRenderedPageBreak/>
        <w:t>Factors of Production</w:t>
      </w:r>
    </w:p>
    <w:p w14:paraId="38081BF7" w14:textId="77777777" w:rsidR="00CD35CC" w:rsidRPr="00322CB8" w:rsidRDefault="00CD35CC" w:rsidP="00322CB8">
      <w:pPr>
        <w:spacing w:line="480" w:lineRule="auto"/>
        <w:ind w:firstLine="720"/>
        <w:rPr>
          <w:rFonts w:ascii="Times New Roman" w:hAnsi="Times New Roman" w:cs="Times New Roman"/>
          <w:sz w:val="24"/>
          <w:szCs w:val="24"/>
        </w:rPr>
      </w:pPr>
      <w:r w:rsidRPr="00322CB8">
        <w:rPr>
          <w:rFonts w:ascii="Times New Roman" w:hAnsi="Times New Roman" w:cs="Times New Roman"/>
          <w:sz w:val="24"/>
          <w:szCs w:val="24"/>
        </w:rPr>
        <w:t xml:space="preserve">Land, labor, capital, and entrepreneurial initiative make up the four pillars of production. Everything that goes into creating wine has a significant impact on the final product. Entrepreneurship was equally crucial as land, labor, and money in the early days of winemaking in the United States. Since wineries proliferated, the need </w:t>
      </w:r>
      <w:r w:rsidR="00AF2609" w:rsidRPr="00322CB8">
        <w:rPr>
          <w:rFonts w:ascii="Times New Roman" w:hAnsi="Times New Roman" w:cs="Times New Roman"/>
          <w:sz w:val="24"/>
          <w:szCs w:val="24"/>
        </w:rPr>
        <w:t>to start your own business faded away, as</w:t>
      </w:r>
      <w:r w:rsidRPr="00322CB8">
        <w:rPr>
          <w:rFonts w:ascii="Times New Roman" w:hAnsi="Times New Roman" w:cs="Times New Roman"/>
          <w:sz w:val="24"/>
          <w:szCs w:val="24"/>
        </w:rPr>
        <w:t xml:space="preserve"> winemaking has become pretty similar, barring variations in </w:t>
      </w:r>
      <w:r w:rsidR="00AF2609" w:rsidRPr="00322CB8">
        <w:rPr>
          <w:rFonts w:ascii="Times New Roman" w:hAnsi="Times New Roman" w:cs="Times New Roman"/>
          <w:sz w:val="24"/>
          <w:szCs w:val="24"/>
        </w:rPr>
        <w:t xml:space="preserve">the </w:t>
      </w:r>
      <w:r w:rsidRPr="00322CB8">
        <w:rPr>
          <w:rFonts w:ascii="Times New Roman" w:hAnsi="Times New Roman" w:cs="Times New Roman"/>
          <w:sz w:val="24"/>
          <w:szCs w:val="24"/>
        </w:rPr>
        <w:t>grape variety or accessible technology (</w:t>
      </w:r>
      <w:proofErr w:type="spellStart"/>
      <w:r w:rsidRPr="00322CB8">
        <w:rPr>
          <w:rFonts w:ascii="Times New Roman" w:hAnsi="Times New Roman" w:cs="Times New Roman"/>
          <w:sz w:val="24"/>
          <w:szCs w:val="24"/>
        </w:rPr>
        <w:t>Huyghe</w:t>
      </w:r>
      <w:proofErr w:type="spellEnd"/>
      <w:r w:rsidRPr="00322CB8">
        <w:rPr>
          <w:rFonts w:ascii="Times New Roman" w:hAnsi="Times New Roman" w:cs="Times New Roman"/>
          <w:sz w:val="24"/>
          <w:szCs w:val="24"/>
        </w:rPr>
        <w:t xml:space="preserve">, 2019). Growing your grapes has always been a major consideration for winemakers. </w:t>
      </w:r>
      <w:r w:rsidR="00AF2609" w:rsidRPr="00322CB8">
        <w:rPr>
          <w:rFonts w:ascii="Times New Roman" w:hAnsi="Times New Roman" w:cs="Times New Roman"/>
          <w:sz w:val="24"/>
          <w:szCs w:val="24"/>
        </w:rPr>
        <w:t>Many lands are</w:t>
      </w:r>
      <w:r w:rsidRPr="00322CB8">
        <w:rPr>
          <w:rFonts w:ascii="Times New Roman" w:hAnsi="Times New Roman" w:cs="Times New Roman"/>
          <w:sz w:val="24"/>
          <w:szCs w:val="24"/>
        </w:rPr>
        <w:t xml:space="preserve"> required for growth and harvesting</w:t>
      </w:r>
      <w:r w:rsidR="00AF2609" w:rsidRPr="00322CB8">
        <w:rPr>
          <w:rFonts w:ascii="Times New Roman" w:hAnsi="Times New Roman" w:cs="Times New Roman"/>
          <w:sz w:val="24"/>
          <w:szCs w:val="24"/>
        </w:rPr>
        <w:t>, and</w:t>
      </w:r>
      <w:r w:rsidRPr="00322CB8">
        <w:rPr>
          <w:rFonts w:ascii="Times New Roman" w:hAnsi="Times New Roman" w:cs="Times New Roman"/>
          <w:sz w:val="24"/>
          <w:szCs w:val="24"/>
        </w:rPr>
        <w:t xml:space="preserve"> the acreage </w:t>
      </w:r>
      <w:r w:rsidR="00AF2609" w:rsidRPr="00322CB8">
        <w:rPr>
          <w:rFonts w:ascii="Times New Roman" w:hAnsi="Times New Roman" w:cs="Times New Roman"/>
          <w:sz w:val="24"/>
          <w:szCs w:val="24"/>
        </w:rPr>
        <w:t xml:space="preserve">is </w:t>
      </w:r>
      <w:r w:rsidRPr="00322CB8">
        <w:rPr>
          <w:rFonts w:ascii="Times New Roman" w:hAnsi="Times New Roman" w:cs="Times New Roman"/>
          <w:sz w:val="24"/>
          <w:szCs w:val="24"/>
        </w:rPr>
        <w:t>needed to create and store wine while it ferments. Because so many vineyards have been handed down through generations of the same family, capital and labor are less of a role. Labor demands are generally fulfilled by family members or foreign laborers (</w:t>
      </w:r>
      <w:proofErr w:type="spellStart"/>
      <w:r w:rsidRPr="00322CB8">
        <w:rPr>
          <w:rFonts w:ascii="Times New Roman" w:hAnsi="Times New Roman" w:cs="Times New Roman"/>
          <w:sz w:val="24"/>
          <w:szCs w:val="24"/>
        </w:rPr>
        <w:t>Baiocchi</w:t>
      </w:r>
      <w:proofErr w:type="spellEnd"/>
      <w:r w:rsidRPr="00322CB8">
        <w:rPr>
          <w:rFonts w:ascii="Times New Roman" w:hAnsi="Times New Roman" w:cs="Times New Roman"/>
          <w:sz w:val="24"/>
          <w:szCs w:val="24"/>
        </w:rPr>
        <w:t>, 2011).</w:t>
      </w:r>
    </w:p>
    <w:p w14:paraId="2A259A97" w14:textId="77777777" w:rsidR="00A038B9" w:rsidRPr="00322CB8" w:rsidRDefault="00A038B9" w:rsidP="00322CB8">
      <w:pPr>
        <w:spacing w:line="480" w:lineRule="auto"/>
        <w:ind w:firstLine="720"/>
        <w:jc w:val="center"/>
        <w:rPr>
          <w:rFonts w:ascii="Times New Roman" w:hAnsi="Times New Roman" w:cs="Times New Roman"/>
          <w:b/>
          <w:sz w:val="24"/>
          <w:szCs w:val="24"/>
        </w:rPr>
      </w:pPr>
      <w:r w:rsidRPr="00322CB8">
        <w:rPr>
          <w:rFonts w:ascii="Times New Roman" w:hAnsi="Times New Roman" w:cs="Times New Roman"/>
          <w:b/>
          <w:sz w:val="24"/>
          <w:szCs w:val="24"/>
        </w:rPr>
        <w:t>Prediction of Changes</w:t>
      </w:r>
    </w:p>
    <w:p w14:paraId="7FA84DBF" w14:textId="77777777" w:rsidR="003901A2" w:rsidRPr="00322CB8" w:rsidRDefault="003901A2" w:rsidP="00322CB8">
      <w:pPr>
        <w:spacing w:line="480" w:lineRule="auto"/>
        <w:ind w:firstLine="720"/>
        <w:rPr>
          <w:rFonts w:ascii="Times New Roman" w:hAnsi="Times New Roman" w:cs="Times New Roman"/>
          <w:sz w:val="24"/>
          <w:szCs w:val="24"/>
        </w:rPr>
      </w:pPr>
      <w:r w:rsidRPr="00322CB8">
        <w:rPr>
          <w:rFonts w:ascii="Times New Roman" w:hAnsi="Times New Roman" w:cs="Times New Roman"/>
          <w:sz w:val="24"/>
          <w:szCs w:val="24"/>
        </w:rPr>
        <w:t xml:space="preserve">The wine business is expected to experience considerable changes because of rapidly shifting supply and demand. Marketers and manufacturers are already adapting their strategies to meet the new </w:t>
      </w:r>
      <w:r w:rsidR="00AF2609" w:rsidRPr="00322CB8">
        <w:rPr>
          <w:rFonts w:ascii="Times New Roman" w:hAnsi="Times New Roman" w:cs="Times New Roman"/>
          <w:sz w:val="24"/>
          <w:szCs w:val="24"/>
        </w:rPr>
        <w:t>nee</w:t>
      </w:r>
      <w:r w:rsidRPr="00322CB8">
        <w:rPr>
          <w:rFonts w:ascii="Times New Roman" w:hAnsi="Times New Roman" w:cs="Times New Roman"/>
          <w:sz w:val="24"/>
          <w:szCs w:val="24"/>
        </w:rPr>
        <w:t>ds of consumers and producers alike (</w:t>
      </w:r>
      <w:proofErr w:type="spellStart"/>
      <w:r w:rsidRPr="00322CB8">
        <w:rPr>
          <w:rFonts w:ascii="Times New Roman" w:hAnsi="Times New Roman" w:cs="Times New Roman"/>
          <w:sz w:val="24"/>
          <w:szCs w:val="24"/>
        </w:rPr>
        <w:t>Mileham</w:t>
      </w:r>
      <w:proofErr w:type="spellEnd"/>
      <w:r w:rsidRPr="00322CB8">
        <w:rPr>
          <w:rFonts w:ascii="Times New Roman" w:hAnsi="Times New Roman" w:cs="Times New Roman"/>
          <w:sz w:val="24"/>
          <w:szCs w:val="24"/>
        </w:rPr>
        <w:t>, 2020). The lower-priced wine manufacturers will have a tougher time competing</w:t>
      </w:r>
      <w:r w:rsidR="00AF2609" w:rsidRPr="00322CB8">
        <w:rPr>
          <w:rFonts w:ascii="Times New Roman" w:hAnsi="Times New Roman" w:cs="Times New Roman"/>
          <w:sz w:val="24"/>
          <w:szCs w:val="24"/>
        </w:rPr>
        <w:t>,</w:t>
      </w:r>
      <w:r w:rsidRPr="00322CB8">
        <w:rPr>
          <w:rFonts w:ascii="Times New Roman" w:hAnsi="Times New Roman" w:cs="Times New Roman"/>
          <w:sz w:val="24"/>
          <w:szCs w:val="24"/>
        </w:rPr>
        <w:t xml:space="preserve"> while the higher-priced winemakers have to decrease their prices to remain in business (</w:t>
      </w:r>
      <w:proofErr w:type="spellStart"/>
      <w:r w:rsidRPr="00322CB8">
        <w:rPr>
          <w:rFonts w:ascii="Times New Roman" w:hAnsi="Times New Roman" w:cs="Times New Roman"/>
          <w:sz w:val="24"/>
          <w:szCs w:val="24"/>
        </w:rPr>
        <w:t>Mileham</w:t>
      </w:r>
      <w:proofErr w:type="spellEnd"/>
      <w:r w:rsidRPr="00322CB8">
        <w:rPr>
          <w:rFonts w:ascii="Times New Roman" w:hAnsi="Times New Roman" w:cs="Times New Roman"/>
          <w:sz w:val="24"/>
          <w:szCs w:val="24"/>
        </w:rPr>
        <w:t>, 2020). More vineyards will close</w:t>
      </w:r>
      <w:r w:rsidR="00AF2609" w:rsidRPr="00322CB8">
        <w:rPr>
          <w:rFonts w:ascii="Times New Roman" w:hAnsi="Times New Roman" w:cs="Times New Roman"/>
          <w:sz w:val="24"/>
          <w:szCs w:val="24"/>
        </w:rPr>
        <w:t>,</w:t>
      </w:r>
      <w:r w:rsidRPr="00322CB8">
        <w:rPr>
          <w:rFonts w:ascii="Times New Roman" w:hAnsi="Times New Roman" w:cs="Times New Roman"/>
          <w:sz w:val="24"/>
          <w:szCs w:val="24"/>
        </w:rPr>
        <w:t xml:space="preserve"> and customers will have more inexpensive access to formerly out-of-reach items (</w:t>
      </w:r>
      <w:proofErr w:type="spellStart"/>
      <w:r w:rsidRPr="00322CB8">
        <w:rPr>
          <w:rFonts w:ascii="Times New Roman" w:hAnsi="Times New Roman" w:cs="Times New Roman"/>
          <w:sz w:val="24"/>
          <w:szCs w:val="24"/>
        </w:rPr>
        <w:t>Mileham</w:t>
      </w:r>
      <w:proofErr w:type="spellEnd"/>
      <w:r w:rsidRPr="00322CB8">
        <w:rPr>
          <w:rFonts w:ascii="Times New Roman" w:hAnsi="Times New Roman" w:cs="Times New Roman"/>
          <w:sz w:val="24"/>
          <w:szCs w:val="24"/>
        </w:rPr>
        <w:t>, 2020).</w:t>
      </w:r>
    </w:p>
    <w:p w14:paraId="76BB8FBF" w14:textId="77777777" w:rsidR="005364DE" w:rsidRPr="00322CB8" w:rsidRDefault="005364DE" w:rsidP="00322CB8">
      <w:pPr>
        <w:spacing w:line="480" w:lineRule="auto"/>
        <w:ind w:firstLine="720"/>
        <w:jc w:val="center"/>
        <w:rPr>
          <w:rFonts w:ascii="Times New Roman" w:hAnsi="Times New Roman" w:cs="Times New Roman"/>
          <w:b/>
          <w:sz w:val="24"/>
          <w:szCs w:val="24"/>
        </w:rPr>
      </w:pPr>
      <w:r w:rsidRPr="00322CB8">
        <w:rPr>
          <w:rFonts w:ascii="Times New Roman" w:hAnsi="Times New Roman" w:cs="Times New Roman"/>
          <w:b/>
          <w:sz w:val="24"/>
          <w:szCs w:val="24"/>
        </w:rPr>
        <w:t>Conclusion</w:t>
      </w:r>
    </w:p>
    <w:p w14:paraId="148679DE" w14:textId="77777777" w:rsidR="009275E4" w:rsidRPr="00322CB8" w:rsidRDefault="009275E4" w:rsidP="00322CB8">
      <w:pPr>
        <w:spacing w:line="480" w:lineRule="auto"/>
        <w:ind w:firstLine="720"/>
        <w:rPr>
          <w:rFonts w:ascii="Times New Roman" w:hAnsi="Times New Roman" w:cs="Times New Roman"/>
          <w:sz w:val="24"/>
          <w:szCs w:val="24"/>
        </w:rPr>
      </w:pPr>
      <w:r w:rsidRPr="00322CB8">
        <w:rPr>
          <w:rFonts w:ascii="Times New Roman" w:hAnsi="Times New Roman" w:cs="Times New Roman"/>
          <w:sz w:val="24"/>
          <w:szCs w:val="24"/>
        </w:rPr>
        <w:t xml:space="preserve">The production of wine has seen </w:t>
      </w:r>
      <w:r w:rsidR="00AF2609" w:rsidRPr="00322CB8">
        <w:rPr>
          <w:rFonts w:ascii="Times New Roman" w:hAnsi="Times New Roman" w:cs="Times New Roman"/>
          <w:sz w:val="24"/>
          <w:szCs w:val="24"/>
        </w:rPr>
        <w:t>several</w:t>
      </w:r>
      <w:r w:rsidRPr="00322CB8">
        <w:rPr>
          <w:rFonts w:ascii="Times New Roman" w:hAnsi="Times New Roman" w:cs="Times New Roman"/>
          <w:sz w:val="24"/>
          <w:szCs w:val="24"/>
        </w:rPr>
        <w:t xml:space="preserve"> </w:t>
      </w:r>
      <w:proofErr w:type="gramStart"/>
      <w:r w:rsidRPr="00322CB8">
        <w:rPr>
          <w:rFonts w:ascii="Times New Roman" w:hAnsi="Times New Roman" w:cs="Times New Roman"/>
          <w:sz w:val="24"/>
          <w:szCs w:val="24"/>
        </w:rPr>
        <w:t>shift</w:t>
      </w:r>
      <w:proofErr w:type="gramEnd"/>
      <w:r w:rsidRPr="00322CB8">
        <w:rPr>
          <w:rFonts w:ascii="Times New Roman" w:hAnsi="Times New Roman" w:cs="Times New Roman"/>
          <w:sz w:val="24"/>
          <w:szCs w:val="24"/>
        </w:rPr>
        <w:t xml:space="preserve"> shifts throughout history. </w:t>
      </w:r>
      <w:r w:rsidR="00AF2609" w:rsidRPr="00322CB8">
        <w:rPr>
          <w:rFonts w:ascii="Times New Roman" w:hAnsi="Times New Roman" w:cs="Times New Roman"/>
          <w:sz w:val="24"/>
          <w:szCs w:val="24"/>
        </w:rPr>
        <w:t>The w</w:t>
      </w:r>
      <w:r w:rsidRPr="00322CB8">
        <w:rPr>
          <w:rFonts w:ascii="Times New Roman" w:hAnsi="Times New Roman" w:cs="Times New Roman"/>
          <w:sz w:val="24"/>
          <w:szCs w:val="24"/>
        </w:rPr>
        <w:t xml:space="preserve">ine was formerly only available to the wealthy due to the limited production processes and distribution </w:t>
      </w:r>
      <w:r w:rsidRPr="00322CB8">
        <w:rPr>
          <w:rFonts w:ascii="Times New Roman" w:hAnsi="Times New Roman" w:cs="Times New Roman"/>
          <w:sz w:val="24"/>
          <w:szCs w:val="24"/>
        </w:rPr>
        <w:lastRenderedPageBreak/>
        <w:t xml:space="preserve">options available. Because </w:t>
      </w:r>
      <w:r w:rsidR="00AF2609" w:rsidRPr="00322CB8">
        <w:rPr>
          <w:rFonts w:ascii="Times New Roman" w:hAnsi="Times New Roman" w:cs="Times New Roman"/>
          <w:sz w:val="24"/>
          <w:szCs w:val="24"/>
        </w:rPr>
        <w:t>of advances in technology and distribution methods and increased competition levels, items that were formerly regarded as</w:t>
      </w:r>
      <w:r w:rsidRPr="00322CB8">
        <w:rPr>
          <w:rFonts w:ascii="Times New Roman" w:hAnsi="Times New Roman" w:cs="Times New Roman"/>
          <w:sz w:val="24"/>
          <w:szCs w:val="24"/>
        </w:rPr>
        <w:t xml:space="preserve"> luxury goods are now within the financial reach of almost anybody who has a stable income. Because of the economic concentration within the wine sector, the production of wine in Central California has increased.</w:t>
      </w:r>
    </w:p>
    <w:p w14:paraId="05FDE749" w14:textId="77777777" w:rsidR="003D616A" w:rsidRPr="00322CB8" w:rsidRDefault="003D616A" w:rsidP="00322CB8">
      <w:pPr>
        <w:spacing w:line="480" w:lineRule="auto"/>
        <w:ind w:firstLine="720"/>
        <w:rPr>
          <w:rFonts w:ascii="Times New Roman" w:hAnsi="Times New Roman" w:cs="Times New Roman"/>
          <w:sz w:val="24"/>
          <w:szCs w:val="24"/>
        </w:rPr>
      </w:pPr>
    </w:p>
    <w:p w14:paraId="789E8062" w14:textId="77777777" w:rsidR="003D616A" w:rsidRPr="00322CB8" w:rsidRDefault="003D616A" w:rsidP="00322CB8">
      <w:pPr>
        <w:spacing w:line="480" w:lineRule="auto"/>
        <w:ind w:firstLine="720"/>
        <w:rPr>
          <w:rFonts w:ascii="Times New Roman" w:hAnsi="Times New Roman" w:cs="Times New Roman"/>
          <w:sz w:val="24"/>
          <w:szCs w:val="24"/>
        </w:rPr>
      </w:pPr>
    </w:p>
    <w:p w14:paraId="73B01786" w14:textId="77777777" w:rsidR="003D616A" w:rsidRPr="00322CB8" w:rsidRDefault="003D616A" w:rsidP="00322CB8">
      <w:pPr>
        <w:spacing w:line="480" w:lineRule="auto"/>
        <w:ind w:firstLine="720"/>
        <w:rPr>
          <w:rFonts w:ascii="Times New Roman" w:hAnsi="Times New Roman" w:cs="Times New Roman"/>
          <w:sz w:val="24"/>
          <w:szCs w:val="24"/>
        </w:rPr>
      </w:pPr>
    </w:p>
    <w:p w14:paraId="45836D7C" w14:textId="77777777" w:rsidR="003D616A" w:rsidRPr="00322CB8" w:rsidRDefault="003D616A" w:rsidP="00322CB8">
      <w:pPr>
        <w:spacing w:line="480" w:lineRule="auto"/>
        <w:ind w:firstLine="720"/>
        <w:rPr>
          <w:rFonts w:ascii="Times New Roman" w:hAnsi="Times New Roman" w:cs="Times New Roman"/>
          <w:sz w:val="24"/>
          <w:szCs w:val="24"/>
        </w:rPr>
      </w:pPr>
    </w:p>
    <w:p w14:paraId="5E0C06FC" w14:textId="77777777" w:rsidR="003D616A" w:rsidRPr="00322CB8" w:rsidRDefault="003D616A" w:rsidP="00322CB8">
      <w:pPr>
        <w:spacing w:line="480" w:lineRule="auto"/>
        <w:ind w:firstLine="720"/>
        <w:rPr>
          <w:rFonts w:ascii="Times New Roman" w:hAnsi="Times New Roman" w:cs="Times New Roman"/>
          <w:sz w:val="24"/>
          <w:szCs w:val="24"/>
        </w:rPr>
      </w:pPr>
    </w:p>
    <w:p w14:paraId="0E74E2B1" w14:textId="77777777" w:rsidR="003D616A" w:rsidRPr="00322CB8" w:rsidRDefault="003D616A" w:rsidP="00322CB8">
      <w:pPr>
        <w:spacing w:line="480" w:lineRule="auto"/>
        <w:ind w:firstLine="720"/>
        <w:rPr>
          <w:rFonts w:ascii="Times New Roman" w:hAnsi="Times New Roman" w:cs="Times New Roman"/>
          <w:sz w:val="24"/>
          <w:szCs w:val="24"/>
        </w:rPr>
      </w:pPr>
    </w:p>
    <w:p w14:paraId="35295E6B" w14:textId="77777777" w:rsidR="003D616A" w:rsidRPr="00322CB8" w:rsidRDefault="003D616A" w:rsidP="00322CB8">
      <w:pPr>
        <w:spacing w:line="480" w:lineRule="auto"/>
        <w:ind w:firstLine="720"/>
        <w:rPr>
          <w:rFonts w:ascii="Times New Roman" w:hAnsi="Times New Roman" w:cs="Times New Roman"/>
          <w:sz w:val="24"/>
          <w:szCs w:val="24"/>
        </w:rPr>
      </w:pPr>
    </w:p>
    <w:p w14:paraId="0F17F89B" w14:textId="77777777" w:rsidR="003D616A" w:rsidRPr="00322CB8" w:rsidRDefault="003D616A" w:rsidP="00322CB8">
      <w:pPr>
        <w:spacing w:line="480" w:lineRule="auto"/>
        <w:ind w:firstLine="720"/>
        <w:rPr>
          <w:rFonts w:ascii="Times New Roman" w:hAnsi="Times New Roman" w:cs="Times New Roman"/>
          <w:sz w:val="24"/>
          <w:szCs w:val="24"/>
        </w:rPr>
      </w:pPr>
    </w:p>
    <w:p w14:paraId="25A8FB99" w14:textId="77777777" w:rsidR="003D616A" w:rsidRPr="00322CB8" w:rsidRDefault="003D616A" w:rsidP="00322CB8">
      <w:pPr>
        <w:spacing w:line="480" w:lineRule="auto"/>
        <w:ind w:firstLine="720"/>
        <w:rPr>
          <w:rFonts w:ascii="Times New Roman" w:hAnsi="Times New Roman" w:cs="Times New Roman"/>
          <w:sz w:val="24"/>
          <w:szCs w:val="24"/>
        </w:rPr>
      </w:pPr>
    </w:p>
    <w:p w14:paraId="5EC8D347" w14:textId="77777777" w:rsidR="003D616A" w:rsidRPr="00322CB8" w:rsidRDefault="003D616A" w:rsidP="00322CB8">
      <w:pPr>
        <w:spacing w:line="480" w:lineRule="auto"/>
        <w:ind w:firstLine="720"/>
        <w:rPr>
          <w:rFonts w:ascii="Times New Roman" w:hAnsi="Times New Roman" w:cs="Times New Roman"/>
          <w:sz w:val="24"/>
          <w:szCs w:val="24"/>
        </w:rPr>
      </w:pPr>
    </w:p>
    <w:p w14:paraId="595E3B8F" w14:textId="77777777" w:rsidR="003D616A" w:rsidRPr="00322CB8" w:rsidRDefault="003D616A" w:rsidP="00322CB8">
      <w:pPr>
        <w:spacing w:line="480" w:lineRule="auto"/>
        <w:ind w:firstLine="720"/>
        <w:rPr>
          <w:rFonts w:ascii="Times New Roman" w:hAnsi="Times New Roman" w:cs="Times New Roman"/>
          <w:sz w:val="24"/>
          <w:szCs w:val="24"/>
        </w:rPr>
      </w:pPr>
    </w:p>
    <w:p w14:paraId="4EC2D05A" w14:textId="6BACE803" w:rsidR="003D616A" w:rsidRDefault="003D616A" w:rsidP="00322CB8">
      <w:pPr>
        <w:spacing w:line="480" w:lineRule="auto"/>
        <w:rPr>
          <w:rFonts w:ascii="Times New Roman" w:hAnsi="Times New Roman" w:cs="Times New Roman"/>
          <w:sz w:val="24"/>
          <w:szCs w:val="24"/>
        </w:rPr>
      </w:pPr>
    </w:p>
    <w:p w14:paraId="634DB3CC" w14:textId="77777777" w:rsidR="00322CB8" w:rsidRPr="00322CB8" w:rsidRDefault="00322CB8" w:rsidP="00322CB8">
      <w:pPr>
        <w:spacing w:line="480" w:lineRule="auto"/>
        <w:rPr>
          <w:rFonts w:ascii="Times New Roman" w:hAnsi="Times New Roman" w:cs="Times New Roman"/>
          <w:sz w:val="24"/>
          <w:szCs w:val="24"/>
        </w:rPr>
      </w:pPr>
    </w:p>
    <w:p w14:paraId="22BFEB55" w14:textId="77777777" w:rsidR="003D616A" w:rsidRPr="00322CB8" w:rsidRDefault="003D616A" w:rsidP="00322CB8">
      <w:pPr>
        <w:spacing w:line="480" w:lineRule="auto"/>
        <w:ind w:firstLine="720"/>
        <w:rPr>
          <w:rFonts w:ascii="Times New Roman" w:hAnsi="Times New Roman" w:cs="Times New Roman"/>
          <w:sz w:val="24"/>
          <w:szCs w:val="24"/>
        </w:rPr>
      </w:pPr>
    </w:p>
    <w:p w14:paraId="37B3DF2A" w14:textId="77777777" w:rsidR="009817C8" w:rsidRPr="00322CB8" w:rsidRDefault="003D616A" w:rsidP="00322CB8">
      <w:pPr>
        <w:spacing w:line="480" w:lineRule="auto"/>
        <w:ind w:left="720" w:hanging="720"/>
        <w:jc w:val="center"/>
        <w:rPr>
          <w:rFonts w:ascii="Times New Roman" w:hAnsi="Times New Roman" w:cs="Times New Roman"/>
          <w:b/>
          <w:sz w:val="24"/>
          <w:szCs w:val="24"/>
        </w:rPr>
      </w:pPr>
      <w:r w:rsidRPr="00322CB8">
        <w:rPr>
          <w:rFonts w:ascii="Times New Roman" w:hAnsi="Times New Roman" w:cs="Times New Roman"/>
          <w:b/>
          <w:sz w:val="24"/>
          <w:szCs w:val="24"/>
        </w:rPr>
        <w:lastRenderedPageBreak/>
        <w:t>References</w:t>
      </w:r>
    </w:p>
    <w:p w14:paraId="0A852C72" w14:textId="77777777" w:rsidR="009817C8" w:rsidRPr="00322CB8" w:rsidRDefault="009817C8" w:rsidP="00322CB8">
      <w:pPr>
        <w:spacing w:after="0" w:line="480" w:lineRule="auto"/>
        <w:ind w:left="720" w:hanging="720"/>
        <w:rPr>
          <w:rFonts w:ascii="Times New Roman" w:eastAsia="Times New Roman" w:hAnsi="Times New Roman" w:cs="Times New Roman"/>
          <w:sz w:val="24"/>
          <w:szCs w:val="24"/>
        </w:rPr>
      </w:pPr>
      <w:proofErr w:type="spellStart"/>
      <w:r w:rsidRPr="00322CB8">
        <w:rPr>
          <w:rFonts w:ascii="Times New Roman" w:eastAsia="Times New Roman" w:hAnsi="Times New Roman" w:cs="Times New Roman"/>
          <w:sz w:val="24"/>
          <w:szCs w:val="24"/>
        </w:rPr>
        <w:t>Baiocchi</w:t>
      </w:r>
      <w:proofErr w:type="spellEnd"/>
      <w:r w:rsidRPr="00322CB8">
        <w:rPr>
          <w:rFonts w:ascii="Times New Roman" w:eastAsia="Times New Roman" w:hAnsi="Times New Roman" w:cs="Times New Roman"/>
          <w:sz w:val="24"/>
          <w:szCs w:val="24"/>
        </w:rPr>
        <w:t>, T. (2021). Vintage America: a brief history of wine in America</w:t>
      </w:r>
    </w:p>
    <w:p w14:paraId="3206D141" w14:textId="77777777" w:rsidR="009817C8" w:rsidRPr="00322CB8" w:rsidRDefault="008227F1" w:rsidP="00322CB8">
      <w:pPr>
        <w:spacing w:after="0" w:line="480" w:lineRule="auto"/>
        <w:ind w:left="720" w:hanging="720"/>
        <w:rPr>
          <w:rFonts w:ascii="Times New Roman" w:eastAsia="Times New Roman" w:hAnsi="Times New Roman" w:cs="Times New Roman"/>
          <w:sz w:val="24"/>
          <w:szCs w:val="24"/>
        </w:rPr>
      </w:pPr>
      <w:r w:rsidRPr="00322CB8">
        <w:rPr>
          <w:rFonts w:ascii="Times New Roman" w:eastAsia="Times New Roman" w:hAnsi="Times New Roman" w:cs="Times New Roman"/>
          <w:sz w:val="24"/>
          <w:szCs w:val="24"/>
        </w:rPr>
        <w:t xml:space="preserve">Cohen, J. (2021). The First Oil Shock? Nixon, Congress, and the 1973 Petroleum Crisis. </w:t>
      </w:r>
      <w:r w:rsidRPr="00322CB8">
        <w:rPr>
          <w:rFonts w:ascii="Times New Roman" w:eastAsia="Times New Roman" w:hAnsi="Times New Roman" w:cs="Times New Roman"/>
          <w:iCs/>
          <w:sz w:val="24"/>
          <w:szCs w:val="24"/>
        </w:rPr>
        <w:t xml:space="preserve">The </w:t>
      </w:r>
      <w:r w:rsidR="00870DF1" w:rsidRPr="00322CB8">
        <w:rPr>
          <w:rFonts w:ascii="Times New Roman" w:eastAsia="Times New Roman" w:hAnsi="Times New Roman" w:cs="Times New Roman"/>
          <w:iCs/>
          <w:sz w:val="24"/>
          <w:szCs w:val="24"/>
        </w:rPr>
        <w:t>Middle East and Africa Journal</w:t>
      </w:r>
      <w:r w:rsidRPr="00322CB8">
        <w:rPr>
          <w:rFonts w:ascii="Times New Roman" w:eastAsia="Times New Roman" w:hAnsi="Times New Roman" w:cs="Times New Roman"/>
          <w:sz w:val="24"/>
          <w:szCs w:val="24"/>
        </w:rPr>
        <w:t xml:space="preserve">, </w:t>
      </w:r>
      <w:r w:rsidRPr="00322CB8">
        <w:rPr>
          <w:rFonts w:ascii="Times New Roman" w:eastAsia="Times New Roman" w:hAnsi="Times New Roman" w:cs="Times New Roman"/>
          <w:iCs/>
          <w:sz w:val="24"/>
          <w:szCs w:val="24"/>
        </w:rPr>
        <w:t>12</w:t>
      </w:r>
      <w:r w:rsidRPr="00322CB8">
        <w:rPr>
          <w:rFonts w:ascii="Times New Roman" w:eastAsia="Times New Roman" w:hAnsi="Times New Roman" w:cs="Times New Roman"/>
          <w:sz w:val="24"/>
          <w:szCs w:val="24"/>
        </w:rPr>
        <w:t>(1), 49-68.</w:t>
      </w:r>
    </w:p>
    <w:p w14:paraId="4A967B29" w14:textId="36F78AED" w:rsidR="003448A9" w:rsidRPr="00322CB8" w:rsidRDefault="00371FDB" w:rsidP="00322CB8">
      <w:pPr>
        <w:spacing w:after="0" w:line="480" w:lineRule="auto"/>
        <w:ind w:left="720" w:hanging="720"/>
        <w:rPr>
          <w:rFonts w:ascii="Times New Roman" w:eastAsia="Times New Roman" w:hAnsi="Times New Roman" w:cs="Times New Roman"/>
          <w:sz w:val="24"/>
          <w:szCs w:val="24"/>
        </w:rPr>
      </w:pPr>
      <w:proofErr w:type="spellStart"/>
      <w:r w:rsidRPr="00322CB8">
        <w:rPr>
          <w:rFonts w:ascii="Times New Roman" w:hAnsi="Times New Roman" w:cs="Times New Roman"/>
          <w:sz w:val="24"/>
          <w:szCs w:val="24"/>
        </w:rPr>
        <w:t>Huyghe</w:t>
      </w:r>
      <w:proofErr w:type="spellEnd"/>
      <w:r w:rsidRPr="00322CB8">
        <w:rPr>
          <w:rFonts w:ascii="Times New Roman" w:hAnsi="Times New Roman" w:cs="Times New Roman"/>
          <w:sz w:val="24"/>
          <w:szCs w:val="24"/>
        </w:rPr>
        <w:t>, C. (2019). What's ahead for entrepreneurship in the wine business: a snapshot of millennial behavior.</w:t>
      </w:r>
    </w:p>
    <w:p w14:paraId="09FFB7DA" w14:textId="77777777" w:rsidR="009817C8" w:rsidRPr="00322CB8" w:rsidRDefault="00F40B21" w:rsidP="00322CB8">
      <w:pPr>
        <w:spacing w:after="0" w:line="480" w:lineRule="auto"/>
        <w:ind w:left="720" w:hanging="720"/>
        <w:rPr>
          <w:rFonts w:ascii="Times New Roman" w:eastAsia="Times New Roman" w:hAnsi="Times New Roman" w:cs="Times New Roman"/>
          <w:sz w:val="24"/>
          <w:szCs w:val="24"/>
        </w:rPr>
      </w:pPr>
      <w:proofErr w:type="spellStart"/>
      <w:r w:rsidRPr="00322CB8">
        <w:rPr>
          <w:rFonts w:ascii="Times New Roman" w:eastAsia="Times New Roman" w:hAnsi="Times New Roman" w:cs="Times New Roman"/>
          <w:sz w:val="24"/>
          <w:szCs w:val="24"/>
        </w:rPr>
        <w:t>Moshenskyi</w:t>
      </w:r>
      <w:proofErr w:type="spellEnd"/>
      <w:r w:rsidRPr="00322CB8">
        <w:rPr>
          <w:rFonts w:ascii="Times New Roman" w:eastAsia="Times New Roman" w:hAnsi="Times New Roman" w:cs="Times New Roman"/>
          <w:sz w:val="24"/>
          <w:szCs w:val="24"/>
        </w:rPr>
        <w:t>, S. Z. (2018). Boom and crisis of the «dot-coms» in the USA (1995–2000).</w:t>
      </w:r>
    </w:p>
    <w:p w14:paraId="323CE583" w14:textId="77777777" w:rsidR="009817C8" w:rsidRPr="00322CB8" w:rsidRDefault="00371FDB" w:rsidP="00322CB8">
      <w:pPr>
        <w:spacing w:after="0" w:line="480" w:lineRule="auto"/>
        <w:ind w:left="720" w:hanging="720"/>
        <w:rPr>
          <w:rFonts w:ascii="Times New Roman" w:hAnsi="Times New Roman" w:cs="Times New Roman"/>
          <w:sz w:val="24"/>
          <w:szCs w:val="24"/>
        </w:rPr>
      </w:pPr>
      <w:r w:rsidRPr="00322CB8">
        <w:rPr>
          <w:rFonts w:ascii="Times New Roman" w:hAnsi="Times New Roman" w:cs="Times New Roman"/>
          <w:sz w:val="24"/>
          <w:szCs w:val="24"/>
        </w:rPr>
        <w:t xml:space="preserve">McConnell, C. R., Brue, S. L., &amp; Flynn, S. M. (2018). Economics: Principles, </w:t>
      </w:r>
      <w:r w:rsidR="003448A9" w:rsidRPr="00322CB8">
        <w:rPr>
          <w:rFonts w:ascii="Times New Roman" w:hAnsi="Times New Roman" w:cs="Times New Roman"/>
          <w:sz w:val="24"/>
          <w:szCs w:val="24"/>
        </w:rPr>
        <w:t>P</w:t>
      </w:r>
      <w:r w:rsidRPr="00322CB8">
        <w:rPr>
          <w:rFonts w:ascii="Times New Roman" w:hAnsi="Times New Roman" w:cs="Times New Roman"/>
          <w:sz w:val="24"/>
          <w:szCs w:val="24"/>
        </w:rPr>
        <w:t>roblems, and policies (21st ed). McGra</w:t>
      </w:r>
      <w:r w:rsidR="009817C8" w:rsidRPr="00322CB8">
        <w:rPr>
          <w:rFonts w:ascii="Times New Roman" w:hAnsi="Times New Roman" w:cs="Times New Roman"/>
          <w:sz w:val="24"/>
          <w:szCs w:val="24"/>
        </w:rPr>
        <w:t>w-Hill Education: New York, NY.</w:t>
      </w:r>
    </w:p>
    <w:p w14:paraId="653D98B9" w14:textId="77777777" w:rsidR="009817C8" w:rsidRPr="00322CB8" w:rsidRDefault="00371FDB" w:rsidP="00322CB8">
      <w:pPr>
        <w:spacing w:after="0" w:line="480" w:lineRule="auto"/>
        <w:ind w:left="720" w:hanging="720"/>
        <w:rPr>
          <w:rFonts w:ascii="Times New Roman" w:hAnsi="Times New Roman" w:cs="Times New Roman"/>
          <w:sz w:val="24"/>
          <w:szCs w:val="24"/>
        </w:rPr>
      </w:pPr>
      <w:proofErr w:type="spellStart"/>
      <w:r w:rsidRPr="00322CB8">
        <w:rPr>
          <w:rFonts w:ascii="Times New Roman" w:hAnsi="Times New Roman" w:cs="Times New Roman"/>
          <w:sz w:val="24"/>
          <w:szCs w:val="24"/>
        </w:rPr>
        <w:t>Mileham</w:t>
      </w:r>
      <w:proofErr w:type="spellEnd"/>
      <w:r w:rsidRPr="00322CB8">
        <w:rPr>
          <w:rFonts w:ascii="Times New Roman" w:hAnsi="Times New Roman" w:cs="Times New Roman"/>
          <w:sz w:val="24"/>
          <w:szCs w:val="24"/>
        </w:rPr>
        <w:t>, A. (2020). Supply chain 'stuffed' as us consumers see lowest wine prices for 20 years</w:t>
      </w:r>
      <w:r w:rsidR="00E30818" w:rsidRPr="00322CB8">
        <w:rPr>
          <w:rFonts w:ascii="Times New Roman" w:hAnsi="Times New Roman" w:cs="Times New Roman"/>
          <w:sz w:val="24"/>
          <w:szCs w:val="24"/>
        </w:rPr>
        <w:t>—c</w:t>
      </w:r>
      <w:r w:rsidRPr="00322CB8">
        <w:rPr>
          <w:rFonts w:ascii="Times New Roman" w:hAnsi="Times New Roman" w:cs="Times New Roman"/>
          <w:sz w:val="24"/>
          <w:szCs w:val="24"/>
        </w:rPr>
        <w:t>ompetition in the global win</w:t>
      </w:r>
      <w:r w:rsidR="009817C8" w:rsidRPr="00322CB8">
        <w:rPr>
          <w:rFonts w:ascii="Times New Roman" w:hAnsi="Times New Roman" w:cs="Times New Roman"/>
          <w:sz w:val="24"/>
          <w:szCs w:val="24"/>
        </w:rPr>
        <w:t>e industry: a U.S. perspective.</w:t>
      </w:r>
    </w:p>
    <w:p w14:paraId="0718CBA6" w14:textId="77777777" w:rsidR="009817C8" w:rsidRPr="00322CB8" w:rsidRDefault="009817C8" w:rsidP="00322CB8">
      <w:pPr>
        <w:spacing w:after="0" w:line="480" w:lineRule="auto"/>
        <w:ind w:left="720" w:hanging="720"/>
        <w:rPr>
          <w:rFonts w:ascii="Times New Roman" w:eastAsia="Times New Roman" w:hAnsi="Times New Roman" w:cs="Times New Roman"/>
          <w:sz w:val="24"/>
          <w:szCs w:val="24"/>
        </w:rPr>
      </w:pPr>
      <w:proofErr w:type="spellStart"/>
      <w:r w:rsidRPr="00322CB8">
        <w:rPr>
          <w:rFonts w:ascii="Times New Roman" w:hAnsi="Times New Roman" w:cs="Times New Roman"/>
          <w:sz w:val="24"/>
          <w:szCs w:val="24"/>
        </w:rPr>
        <w:t>Pugel</w:t>
      </w:r>
      <w:proofErr w:type="spellEnd"/>
      <w:r w:rsidRPr="00322CB8">
        <w:rPr>
          <w:rFonts w:ascii="Times New Roman" w:hAnsi="Times New Roman" w:cs="Times New Roman"/>
          <w:sz w:val="24"/>
          <w:szCs w:val="24"/>
        </w:rPr>
        <w:t>, T. A. (2020). International economics (17th ed.). McGraw-Hill Education.</w:t>
      </w:r>
    </w:p>
    <w:p w14:paraId="5D495BFF" w14:textId="77777777" w:rsidR="003448A9" w:rsidRPr="00322CB8" w:rsidRDefault="003448A9" w:rsidP="00322CB8">
      <w:pPr>
        <w:spacing w:line="480" w:lineRule="auto"/>
        <w:ind w:hanging="720"/>
        <w:jc w:val="center"/>
        <w:rPr>
          <w:rFonts w:ascii="Times New Roman" w:hAnsi="Times New Roman" w:cs="Times New Roman"/>
          <w:sz w:val="24"/>
          <w:szCs w:val="24"/>
        </w:rPr>
      </w:pPr>
    </w:p>
    <w:p w14:paraId="625B246B" w14:textId="77777777" w:rsidR="003448A9" w:rsidRPr="00322CB8" w:rsidRDefault="003448A9" w:rsidP="00322CB8">
      <w:pPr>
        <w:spacing w:line="480" w:lineRule="auto"/>
        <w:jc w:val="center"/>
        <w:rPr>
          <w:rFonts w:ascii="Times New Roman" w:hAnsi="Times New Roman" w:cs="Times New Roman"/>
          <w:sz w:val="24"/>
          <w:szCs w:val="24"/>
        </w:rPr>
      </w:pPr>
    </w:p>
    <w:p w14:paraId="5D911475" w14:textId="51997C90" w:rsidR="00371FDB" w:rsidRPr="00322CB8" w:rsidRDefault="00371FDB" w:rsidP="00322CB8">
      <w:pPr>
        <w:tabs>
          <w:tab w:val="left" w:pos="8340"/>
        </w:tabs>
        <w:spacing w:line="480" w:lineRule="auto"/>
        <w:rPr>
          <w:rFonts w:ascii="Times New Roman" w:hAnsi="Times New Roman" w:cs="Times New Roman"/>
          <w:sz w:val="24"/>
          <w:szCs w:val="24"/>
        </w:rPr>
      </w:pPr>
    </w:p>
    <w:sectPr w:rsidR="00371FDB" w:rsidRPr="00322CB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88DD2" w14:textId="77777777" w:rsidR="00DC102B" w:rsidRDefault="00DC102B" w:rsidP="00143A11">
      <w:pPr>
        <w:spacing w:after="0" w:line="240" w:lineRule="auto"/>
      </w:pPr>
      <w:r>
        <w:separator/>
      </w:r>
    </w:p>
  </w:endnote>
  <w:endnote w:type="continuationSeparator" w:id="0">
    <w:p w14:paraId="778A41CF" w14:textId="77777777" w:rsidR="00DC102B" w:rsidRDefault="00DC102B" w:rsidP="0014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3297" w14:textId="77777777" w:rsidR="00DC102B" w:rsidRDefault="00DC102B" w:rsidP="00143A11">
      <w:pPr>
        <w:spacing w:after="0" w:line="240" w:lineRule="auto"/>
      </w:pPr>
      <w:r>
        <w:separator/>
      </w:r>
    </w:p>
  </w:footnote>
  <w:footnote w:type="continuationSeparator" w:id="0">
    <w:p w14:paraId="1F4596D4" w14:textId="77777777" w:rsidR="00DC102B" w:rsidRDefault="00DC102B" w:rsidP="00143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90394775"/>
      <w:docPartObj>
        <w:docPartGallery w:val="Page Numbers (Top of Page)"/>
        <w:docPartUnique/>
      </w:docPartObj>
    </w:sdtPr>
    <w:sdtEndPr>
      <w:rPr>
        <w:noProof/>
      </w:rPr>
    </w:sdtEndPr>
    <w:sdtContent>
      <w:p w14:paraId="5B8B8BC3" w14:textId="77777777" w:rsidR="00143A11" w:rsidRPr="00322CB8" w:rsidRDefault="00143A11" w:rsidP="00322CB8">
        <w:pPr>
          <w:pStyle w:val="Header"/>
          <w:spacing w:line="480" w:lineRule="auto"/>
          <w:jc w:val="right"/>
          <w:rPr>
            <w:rFonts w:ascii="Times New Roman" w:hAnsi="Times New Roman" w:cs="Times New Roman"/>
            <w:sz w:val="24"/>
            <w:szCs w:val="24"/>
          </w:rPr>
        </w:pPr>
        <w:r w:rsidRPr="00322CB8">
          <w:rPr>
            <w:rFonts w:ascii="Times New Roman" w:hAnsi="Times New Roman" w:cs="Times New Roman"/>
            <w:sz w:val="24"/>
            <w:szCs w:val="24"/>
          </w:rPr>
          <w:fldChar w:fldCharType="begin"/>
        </w:r>
        <w:r w:rsidRPr="00322CB8">
          <w:rPr>
            <w:rFonts w:ascii="Times New Roman" w:hAnsi="Times New Roman" w:cs="Times New Roman"/>
            <w:sz w:val="24"/>
            <w:szCs w:val="24"/>
          </w:rPr>
          <w:instrText xml:space="preserve"> PAGE   \* MERGEFORMAT </w:instrText>
        </w:r>
        <w:r w:rsidRPr="00322CB8">
          <w:rPr>
            <w:rFonts w:ascii="Times New Roman" w:hAnsi="Times New Roman" w:cs="Times New Roman"/>
            <w:sz w:val="24"/>
            <w:szCs w:val="24"/>
          </w:rPr>
          <w:fldChar w:fldCharType="separate"/>
        </w:r>
        <w:r w:rsidR="009817C8" w:rsidRPr="00322CB8">
          <w:rPr>
            <w:rFonts w:ascii="Times New Roman" w:hAnsi="Times New Roman" w:cs="Times New Roman"/>
            <w:noProof/>
            <w:sz w:val="24"/>
            <w:szCs w:val="24"/>
          </w:rPr>
          <w:t>11</w:t>
        </w:r>
        <w:r w:rsidRPr="00322CB8">
          <w:rPr>
            <w:rFonts w:ascii="Times New Roman" w:hAnsi="Times New Roman" w:cs="Times New Roman"/>
            <w:noProof/>
            <w:sz w:val="24"/>
            <w:szCs w:val="24"/>
          </w:rPr>
          <w:fldChar w:fldCharType="end"/>
        </w:r>
      </w:p>
    </w:sdtContent>
  </w:sdt>
  <w:p w14:paraId="137DAEFB" w14:textId="77777777" w:rsidR="00143A11" w:rsidRPr="00322CB8" w:rsidRDefault="00143A11" w:rsidP="00322CB8">
    <w:pPr>
      <w:pStyle w:val="Header"/>
      <w:spacing w:line="48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yM7a0MDY3sbAwMDJR0lEKTi0uzszPAykwqgUAuoFLzywAAAA="/>
  </w:docVars>
  <w:rsids>
    <w:rsidRoot w:val="0089601E"/>
    <w:rsid w:val="00090C65"/>
    <w:rsid w:val="000D50B2"/>
    <w:rsid w:val="00121D66"/>
    <w:rsid w:val="00143A11"/>
    <w:rsid w:val="00160F0D"/>
    <w:rsid w:val="001E67D5"/>
    <w:rsid w:val="00270C89"/>
    <w:rsid w:val="00277E57"/>
    <w:rsid w:val="002E660F"/>
    <w:rsid w:val="00322CB8"/>
    <w:rsid w:val="003448A9"/>
    <w:rsid w:val="00356933"/>
    <w:rsid w:val="00371FDB"/>
    <w:rsid w:val="003901A2"/>
    <w:rsid w:val="003929C2"/>
    <w:rsid w:val="003D616A"/>
    <w:rsid w:val="00430343"/>
    <w:rsid w:val="00471E5D"/>
    <w:rsid w:val="004766D2"/>
    <w:rsid w:val="005364DE"/>
    <w:rsid w:val="0053689C"/>
    <w:rsid w:val="00556DB1"/>
    <w:rsid w:val="005D580D"/>
    <w:rsid w:val="005D6AA4"/>
    <w:rsid w:val="006151D5"/>
    <w:rsid w:val="00641C8A"/>
    <w:rsid w:val="00674941"/>
    <w:rsid w:val="00712E77"/>
    <w:rsid w:val="0074215B"/>
    <w:rsid w:val="007646ED"/>
    <w:rsid w:val="007D1A45"/>
    <w:rsid w:val="00803ABF"/>
    <w:rsid w:val="008227F1"/>
    <w:rsid w:val="008342F5"/>
    <w:rsid w:val="00852111"/>
    <w:rsid w:val="00867771"/>
    <w:rsid w:val="00870DF1"/>
    <w:rsid w:val="0089601E"/>
    <w:rsid w:val="008B59B2"/>
    <w:rsid w:val="008C038A"/>
    <w:rsid w:val="008E0297"/>
    <w:rsid w:val="008E51DE"/>
    <w:rsid w:val="008F719B"/>
    <w:rsid w:val="009275E4"/>
    <w:rsid w:val="00965DCA"/>
    <w:rsid w:val="009817C8"/>
    <w:rsid w:val="00983FC8"/>
    <w:rsid w:val="009E68FC"/>
    <w:rsid w:val="009F1BE8"/>
    <w:rsid w:val="00A038B9"/>
    <w:rsid w:val="00AC1997"/>
    <w:rsid w:val="00AF2609"/>
    <w:rsid w:val="00B54808"/>
    <w:rsid w:val="00B64475"/>
    <w:rsid w:val="00B776D0"/>
    <w:rsid w:val="00BC6EFD"/>
    <w:rsid w:val="00C4549D"/>
    <w:rsid w:val="00C45730"/>
    <w:rsid w:val="00C85E85"/>
    <w:rsid w:val="00C93C14"/>
    <w:rsid w:val="00C95BAD"/>
    <w:rsid w:val="00CA05F3"/>
    <w:rsid w:val="00CD35CC"/>
    <w:rsid w:val="00CF5CD3"/>
    <w:rsid w:val="00D0289F"/>
    <w:rsid w:val="00D11E6C"/>
    <w:rsid w:val="00D20059"/>
    <w:rsid w:val="00D27C76"/>
    <w:rsid w:val="00D42F11"/>
    <w:rsid w:val="00DC102B"/>
    <w:rsid w:val="00E30818"/>
    <w:rsid w:val="00E3226E"/>
    <w:rsid w:val="00E32B5C"/>
    <w:rsid w:val="00E76321"/>
    <w:rsid w:val="00EB5132"/>
    <w:rsid w:val="00F40B21"/>
    <w:rsid w:val="00F800E8"/>
    <w:rsid w:val="00F96266"/>
    <w:rsid w:val="00FA37C0"/>
    <w:rsid w:val="00FA3947"/>
    <w:rsid w:val="00FD34E8"/>
    <w:rsid w:val="00FE7CEC"/>
    <w:rsid w:val="00FF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97B0E"/>
  <w15:chartTrackingRefBased/>
  <w15:docId w15:val="{26E45576-FB84-4BAA-ADBD-485FB045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038A"/>
    <w:rPr>
      <w:b/>
      <w:bCs/>
    </w:rPr>
  </w:style>
  <w:style w:type="character" w:styleId="Hyperlink">
    <w:name w:val="Hyperlink"/>
    <w:basedOn w:val="DefaultParagraphFont"/>
    <w:uiPriority w:val="99"/>
    <w:unhideWhenUsed/>
    <w:rsid w:val="00371FDB"/>
    <w:rPr>
      <w:color w:val="0563C1" w:themeColor="hyperlink"/>
      <w:u w:val="single"/>
    </w:rPr>
  </w:style>
  <w:style w:type="paragraph" w:styleId="Header">
    <w:name w:val="header"/>
    <w:basedOn w:val="Normal"/>
    <w:link w:val="HeaderChar"/>
    <w:uiPriority w:val="99"/>
    <w:unhideWhenUsed/>
    <w:rsid w:val="00143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A11"/>
  </w:style>
  <w:style w:type="paragraph" w:styleId="Footer">
    <w:name w:val="footer"/>
    <w:basedOn w:val="Normal"/>
    <w:link w:val="FooterChar"/>
    <w:uiPriority w:val="99"/>
    <w:unhideWhenUsed/>
    <w:rsid w:val="00143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456950">
      <w:bodyDiv w:val="1"/>
      <w:marLeft w:val="0"/>
      <w:marRight w:val="0"/>
      <w:marTop w:val="0"/>
      <w:marBottom w:val="0"/>
      <w:divBdr>
        <w:top w:val="none" w:sz="0" w:space="0" w:color="auto"/>
        <w:left w:val="none" w:sz="0" w:space="0" w:color="auto"/>
        <w:bottom w:val="none" w:sz="0" w:space="0" w:color="auto"/>
        <w:right w:val="none" w:sz="0" w:space="0" w:color="auto"/>
      </w:divBdr>
      <w:divsChild>
        <w:div w:id="368729636">
          <w:marLeft w:val="0"/>
          <w:marRight w:val="0"/>
          <w:marTop w:val="0"/>
          <w:marBottom w:val="0"/>
          <w:divBdr>
            <w:top w:val="none" w:sz="0" w:space="0" w:color="auto"/>
            <w:left w:val="none" w:sz="0" w:space="0" w:color="auto"/>
            <w:bottom w:val="none" w:sz="0" w:space="0" w:color="auto"/>
            <w:right w:val="none" w:sz="0" w:space="0" w:color="auto"/>
          </w:divBdr>
        </w:div>
      </w:divsChild>
    </w:div>
    <w:div w:id="1113935621">
      <w:bodyDiv w:val="1"/>
      <w:marLeft w:val="0"/>
      <w:marRight w:val="0"/>
      <w:marTop w:val="0"/>
      <w:marBottom w:val="0"/>
      <w:divBdr>
        <w:top w:val="none" w:sz="0" w:space="0" w:color="auto"/>
        <w:left w:val="none" w:sz="0" w:space="0" w:color="auto"/>
        <w:bottom w:val="none" w:sz="0" w:space="0" w:color="auto"/>
        <w:right w:val="none" w:sz="0" w:space="0" w:color="auto"/>
      </w:divBdr>
      <w:divsChild>
        <w:div w:id="1921400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CHACHA</dc:creator>
  <cp:keywords/>
  <dc:description/>
  <cp:lastModifiedBy>Microsoft Office User</cp:lastModifiedBy>
  <cp:revision>5</cp:revision>
  <dcterms:created xsi:type="dcterms:W3CDTF">2022-06-10T03:44:00Z</dcterms:created>
  <dcterms:modified xsi:type="dcterms:W3CDTF">2022-07-15T19:59:00Z</dcterms:modified>
</cp:coreProperties>
</file>