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2D5D" w14:textId="2DAD2049" w:rsidR="004C36BF" w:rsidRDefault="00C65621" w:rsidP="004C36BF">
      <w:pPr>
        <w:rPr>
          <w:sz w:val="32"/>
          <w:szCs w:val="32"/>
        </w:rPr>
      </w:pPr>
      <w:r w:rsidRPr="00C65621">
        <w:rPr>
          <w:sz w:val="32"/>
          <w:szCs w:val="32"/>
          <w:highlight w:val="yellow"/>
        </w:rPr>
        <w:t>RESEARCH EXERCISE</w:t>
      </w:r>
      <w:r w:rsidRPr="00C65621">
        <w:rPr>
          <w:sz w:val="32"/>
          <w:szCs w:val="32"/>
        </w:rPr>
        <w:br/>
      </w:r>
      <w:r w:rsidRPr="00C65621">
        <w:rPr>
          <w:sz w:val="32"/>
          <w:szCs w:val="32"/>
          <w:highlight w:val="yellow"/>
        </w:rPr>
        <w:t>WORD COUNT: 1200 words (±10%</w:t>
      </w:r>
      <w:r w:rsidRPr="00C65621">
        <w:rPr>
          <w:sz w:val="32"/>
          <w:szCs w:val="32"/>
          <w:highlight w:val="yellow"/>
        </w:rPr>
        <w:t>)</w:t>
      </w:r>
    </w:p>
    <w:p w14:paraId="284E8EBD" w14:textId="60A054E8" w:rsidR="00281CAA" w:rsidRDefault="00C65621" w:rsidP="00C65621">
      <w:pPr>
        <w:rPr>
          <w:sz w:val="32"/>
          <w:szCs w:val="32"/>
        </w:rPr>
      </w:pPr>
      <w:r>
        <w:rPr>
          <w:sz w:val="32"/>
          <w:szCs w:val="32"/>
        </w:rPr>
        <w:t>M</w:t>
      </w:r>
      <w:r w:rsidRPr="00C65621">
        <w:rPr>
          <w:sz w:val="32"/>
          <w:szCs w:val="32"/>
        </w:rPr>
        <w:t>ust provide a 400-word response to three questions from a series of topics</w:t>
      </w:r>
      <w:r>
        <w:rPr>
          <w:sz w:val="32"/>
          <w:szCs w:val="32"/>
        </w:rPr>
        <w:t xml:space="preserve"> </w:t>
      </w:r>
      <w:r w:rsidRPr="00C65621">
        <w:rPr>
          <w:sz w:val="32"/>
          <w:szCs w:val="32"/>
        </w:rPr>
        <w:t>(below)</w:t>
      </w:r>
      <w:r>
        <w:rPr>
          <w:sz w:val="32"/>
          <w:szCs w:val="32"/>
        </w:rPr>
        <w:t xml:space="preserve">: </w:t>
      </w:r>
    </w:p>
    <w:p w14:paraId="24971622" w14:textId="5A04A70A" w:rsidR="00C65621" w:rsidRPr="000F17AD" w:rsidRDefault="00C65621" w:rsidP="00C65621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0F17AD">
        <w:rPr>
          <w:b/>
          <w:bCs/>
          <w:sz w:val="32"/>
          <w:szCs w:val="32"/>
        </w:rPr>
        <w:t>I</w:t>
      </w:r>
      <w:r w:rsidRPr="000F17AD">
        <w:rPr>
          <w:b/>
          <w:bCs/>
          <w:sz w:val="32"/>
          <w:szCs w:val="32"/>
        </w:rPr>
        <w:t>n Australia, what groups are at the highest risk of violent crime and why is this knowledge useful for</w:t>
      </w:r>
      <w:r w:rsidRPr="000F17AD">
        <w:rPr>
          <w:b/>
          <w:bCs/>
          <w:sz w:val="32"/>
          <w:szCs w:val="32"/>
        </w:rPr>
        <w:t xml:space="preserve"> </w:t>
      </w:r>
      <w:r w:rsidRPr="000F17AD">
        <w:rPr>
          <w:b/>
          <w:bCs/>
          <w:sz w:val="32"/>
          <w:szCs w:val="32"/>
        </w:rPr>
        <w:t>criminology? Draw on current statistics and examples to support your</w:t>
      </w:r>
      <w:r w:rsidRPr="000F17AD">
        <w:rPr>
          <w:b/>
          <w:bCs/>
          <w:sz w:val="32"/>
          <w:szCs w:val="32"/>
        </w:rPr>
        <w:t xml:space="preserve"> </w:t>
      </w:r>
      <w:r w:rsidRPr="000F17AD">
        <w:rPr>
          <w:b/>
          <w:bCs/>
          <w:sz w:val="32"/>
          <w:szCs w:val="32"/>
        </w:rPr>
        <w:t>response.</w:t>
      </w:r>
    </w:p>
    <w:p w14:paraId="4655A829" w14:textId="67ABCEB7" w:rsidR="00C65621" w:rsidRPr="00C65621" w:rsidRDefault="00C65621" w:rsidP="00C65621">
      <w:pPr>
        <w:rPr>
          <w:sz w:val="32"/>
          <w:szCs w:val="32"/>
        </w:rPr>
      </w:pPr>
      <w:r w:rsidRPr="00C65621">
        <w:rPr>
          <w:sz w:val="32"/>
          <w:szCs w:val="32"/>
        </w:rPr>
        <w:t xml:space="preserve">2. </w:t>
      </w:r>
      <w:r w:rsidRPr="000F17AD">
        <w:rPr>
          <w:b/>
          <w:bCs/>
          <w:sz w:val="32"/>
          <w:szCs w:val="32"/>
        </w:rPr>
        <w:t>Does the use of CCTV technologies make streets safer? Draw on relevant concepts and examples to</w:t>
      </w:r>
      <w:r w:rsidRPr="000F17AD">
        <w:rPr>
          <w:b/>
          <w:bCs/>
          <w:sz w:val="32"/>
          <w:szCs w:val="32"/>
        </w:rPr>
        <w:t xml:space="preserve"> </w:t>
      </w:r>
      <w:r w:rsidRPr="000F17AD">
        <w:rPr>
          <w:b/>
          <w:bCs/>
          <w:sz w:val="32"/>
          <w:szCs w:val="32"/>
        </w:rPr>
        <w:t>explain your response, while also thinking about who might be safer.</w:t>
      </w:r>
    </w:p>
    <w:p w14:paraId="0FB61B5D" w14:textId="4B34ED97" w:rsidR="00C65621" w:rsidRPr="000F17AD" w:rsidRDefault="00C65621" w:rsidP="00C65621">
      <w:pPr>
        <w:rPr>
          <w:b/>
          <w:bCs/>
          <w:sz w:val="32"/>
          <w:szCs w:val="32"/>
        </w:rPr>
      </w:pPr>
      <w:r>
        <w:rPr>
          <w:sz w:val="32"/>
          <w:szCs w:val="32"/>
        </w:rPr>
        <w:t>3</w:t>
      </w:r>
      <w:r w:rsidRPr="00C65621">
        <w:rPr>
          <w:sz w:val="32"/>
          <w:szCs w:val="32"/>
        </w:rPr>
        <w:t xml:space="preserve">. </w:t>
      </w:r>
      <w:r w:rsidRPr="000F17AD">
        <w:rPr>
          <w:b/>
          <w:bCs/>
          <w:sz w:val="32"/>
          <w:szCs w:val="32"/>
        </w:rPr>
        <w:t>Which is more dangerous, the home or the street? Critically discuss this statement using the</w:t>
      </w:r>
      <w:r w:rsidRPr="000F17AD">
        <w:rPr>
          <w:b/>
          <w:bCs/>
          <w:sz w:val="32"/>
          <w:szCs w:val="32"/>
        </w:rPr>
        <w:t xml:space="preserve"> </w:t>
      </w:r>
      <w:r w:rsidRPr="000F17AD">
        <w:rPr>
          <w:b/>
          <w:bCs/>
          <w:sz w:val="32"/>
          <w:szCs w:val="32"/>
        </w:rPr>
        <w:t>victimisation/fear paradox AND current statistics.</w:t>
      </w:r>
    </w:p>
    <w:p w14:paraId="241869EE" w14:textId="3C5D9532" w:rsidR="00C65621" w:rsidRPr="000F17AD" w:rsidRDefault="00C65621" w:rsidP="00C65621">
      <w:pPr>
        <w:rPr>
          <w:b/>
          <w:bCs/>
          <w:sz w:val="32"/>
          <w:szCs w:val="32"/>
        </w:rPr>
      </w:pPr>
      <w:r>
        <w:rPr>
          <w:sz w:val="32"/>
          <w:szCs w:val="32"/>
        </w:rPr>
        <w:t>4</w:t>
      </w:r>
      <w:r w:rsidRPr="00C65621">
        <w:rPr>
          <w:sz w:val="32"/>
          <w:szCs w:val="32"/>
        </w:rPr>
        <w:t xml:space="preserve">. </w:t>
      </w:r>
      <w:r w:rsidRPr="000F17AD">
        <w:rPr>
          <w:b/>
          <w:bCs/>
          <w:sz w:val="32"/>
          <w:szCs w:val="32"/>
        </w:rPr>
        <w:t>Why are young people always in the criminal justice spotlight? Identify and explain two academic</w:t>
      </w:r>
      <w:r w:rsidRPr="000F17AD">
        <w:rPr>
          <w:b/>
          <w:bCs/>
          <w:sz w:val="32"/>
          <w:szCs w:val="32"/>
        </w:rPr>
        <w:t xml:space="preserve"> </w:t>
      </w:r>
      <w:r w:rsidRPr="000F17AD">
        <w:rPr>
          <w:b/>
          <w:bCs/>
          <w:sz w:val="32"/>
          <w:szCs w:val="32"/>
        </w:rPr>
        <w:t>reasons for this perception and discuss the likely consequences, considering the ‘who?’ in terms of the</w:t>
      </w:r>
      <w:r w:rsidRPr="000F17AD">
        <w:rPr>
          <w:b/>
          <w:bCs/>
          <w:sz w:val="32"/>
          <w:szCs w:val="32"/>
        </w:rPr>
        <w:t xml:space="preserve"> </w:t>
      </w:r>
      <w:r w:rsidRPr="000F17AD">
        <w:rPr>
          <w:b/>
          <w:bCs/>
          <w:sz w:val="32"/>
          <w:szCs w:val="32"/>
        </w:rPr>
        <w:t>impact on the community.</w:t>
      </w:r>
    </w:p>
    <w:p w14:paraId="6D316EE3" w14:textId="1C77DE7F" w:rsidR="00C65621" w:rsidRDefault="00C65621" w:rsidP="00C65621">
      <w:pPr>
        <w:rPr>
          <w:sz w:val="32"/>
          <w:szCs w:val="32"/>
        </w:rPr>
      </w:pPr>
    </w:p>
    <w:p w14:paraId="44296763" w14:textId="66014CA7" w:rsidR="000F17AD" w:rsidRDefault="000F17AD" w:rsidP="000F17AD">
      <w:pPr>
        <w:rPr>
          <w:sz w:val="32"/>
          <w:szCs w:val="32"/>
          <w:highlight w:val="yellow"/>
        </w:rPr>
      </w:pPr>
      <w:r w:rsidRPr="000F17AD">
        <w:rPr>
          <w:sz w:val="32"/>
          <w:szCs w:val="32"/>
          <w:highlight w:val="yellow"/>
        </w:rPr>
        <w:t>are expected to provide a 400-word written response/answer to each of three questions</w:t>
      </w:r>
    </w:p>
    <w:p w14:paraId="70A85E55" w14:textId="77777777" w:rsidR="004C36BF" w:rsidRPr="004C36BF" w:rsidRDefault="004C36BF" w:rsidP="004C36BF">
      <w:pPr>
        <w:rPr>
          <w:sz w:val="32"/>
          <w:szCs w:val="32"/>
        </w:rPr>
      </w:pPr>
      <w:r w:rsidRPr="004C36BF">
        <w:rPr>
          <w:sz w:val="32"/>
          <w:szCs w:val="32"/>
        </w:rPr>
        <w:t>for this task, is to demonstrate the ability to conduct research. Students must therefore draw on a</w:t>
      </w:r>
    </w:p>
    <w:p w14:paraId="22F85B76" w14:textId="513AF710" w:rsidR="004C36BF" w:rsidRPr="004C36BF" w:rsidRDefault="004C36BF" w:rsidP="004C36BF">
      <w:pPr>
        <w:rPr>
          <w:sz w:val="32"/>
          <w:szCs w:val="32"/>
        </w:rPr>
      </w:pPr>
      <w:r w:rsidRPr="004C36BF">
        <w:rPr>
          <w:sz w:val="32"/>
          <w:szCs w:val="32"/>
        </w:rPr>
        <w:t>minimum of 3 academic sources (must be one for each question) to support your arguments, though this is a</w:t>
      </w:r>
      <w:r>
        <w:rPr>
          <w:sz w:val="32"/>
          <w:szCs w:val="32"/>
        </w:rPr>
        <w:t xml:space="preserve"> </w:t>
      </w:r>
      <w:r w:rsidRPr="004C36BF">
        <w:rPr>
          <w:sz w:val="32"/>
          <w:szCs w:val="32"/>
        </w:rPr>
        <w:t>minimum requirement and students are strongly encouraged to use more academic sources if they wish to achieve</w:t>
      </w:r>
      <w:r>
        <w:rPr>
          <w:sz w:val="32"/>
          <w:szCs w:val="32"/>
        </w:rPr>
        <w:t xml:space="preserve"> </w:t>
      </w:r>
      <w:r w:rsidRPr="004C36BF">
        <w:rPr>
          <w:sz w:val="32"/>
          <w:szCs w:val="32"/>
        </w:rPr>
        <w:t xml:space="preserve">higher marks. </w:t>
      </w:r>
    </w:p>
    <w:p w14:paraId="681945D0" w14:textId="77777777" w:rsidR="004C36BF" w:rsidRPr="000F17AD" w:rsidRDefault="004C36BF" w:rsidP="000F17AD">
      <w:pPr>
        <w:rPr>
          <w:sz w:val="32"/>
          <w:szCs w:val="32"/>
          <w:highlight w:val="yellow"/>
        </w:rPr>
      </w:pPr>
    </w:p>
    <w:p w14:paraId="3D9F747F" w14:textId="2512EB14" w:rsidR="00C65621" w:rsidRPr="000F17AD" w:rsidRDefault="007307F3" w:rsidP="000F17AD">
      <w:pPr>
        <w:rPr>
          <w:sz w:val="32"/>
          <w:szCs w:val="32"/>
          <w:highlight w:val="yellow"/>
        </w:rPr>
      </w:pPr>
      <w:r>
        <w:rPr>
          <w:noProof/>
          <w:sz w:val="32"/>
          <w:szCs w:val="32"/>
          <w:highlight w:val="yellow"/>
        </w:rPr>
        <w:lastRenderedPageBreak/>
        <w:drawing>
          <wp:inline distT="0" distB="0" distL="0" distR="0" wp14:anchorId="289F9360" wp14:editId="368255D0">
            <wp:extent cx="6657975" cy="4876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5621" w:rsidRPr="000F1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B5ECB"/>
    <w:multiLevelType w:val="hybridMultilevel"/>
    <w:tmpl w:val="20D26178"/>
    <w:lvl w:ilvl="0" w:tplc="90128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2716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621"/>
    <w:rsid w:val="000F17AD"/>
    <w:rsid w:val="00187491"/>
    <w:rsid w:val="00281CAA"/>
    <w:rsid w:val="004C36BF"/>
    <w:rsid w:val="007307F3"/>
    <w:rsid w:val="00C65621"/>
    <w:rsid w:val="00F4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9ACDF"/>
  <w15:chartTrackingRefBased/>
  <w15:docId w15:val="{77E39CD3-D243-40C8-87C2-390D2CC1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Sa AlQ</cp:lastModifiedBy>
  <cp:revision>2</cp:revision>
  <dcterms:created xsi:type="dcterms:W3CDTF">2022-04-29T03:06:00Z</dcterms:created>
  <dcterms:modified xsi:type="dcterms:W3CDTF">2022-04-29T03:17:00Z</dcterms:modified>
</cp:coreProperties>
</file>