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4062" w14:textId="51F24DF0" w:rsidR="000572C8" w:rsidRDefault="000572C8" w:rsidP="000572C8">
      <w:pPr>
        <w:pStyle w:val="Heading1"/>
        <w:spacing w:before="360" w:after="180"/>
        <w:rPr>
          <w:rFonts w:asciiTheme="majorBidi" w:hAnsiTheme="majorBidi"/>
          <w:b/>
          <w:bCs/>
          <w:color w:val="4A4A4A"/>
          <w:sz w:val="60"/>
          <w:szCs w:val="60"/>
        </w:rPr>
      </w:pPr>
      <w:r w:rsidRPr="000572C8">
        <w:rPr>
          <w:rFonts w:asciiTheme="majorBidi" w:hAnsiTheme="majorBidi"/>
          <w:b/>
          <w:bCs/>
          <w:color w:val="4A4A4A"/>
          <w:sz w:val="60"/>
          <w:szCs w:val="60"/>
        </w:rPr>
        <w:t>Undergraduate Certificates</w:t>
      </w:r>
    </w:p>
    <w:p w14:paraId="6837A0DB" w14:textId="77777777" w:rsidR="000572C8" w:rsidRDefault="000572C8" w:rsidP="000572C8">
      <w:pPr>
        <w:pStyle w:val="Heading1"/>
        <w:spacing w:before="900" w:after="300"/>
        <w:textAlignment w:val="baseline"/>
        <w:rPr>
          <w:rFonts w:ascii="Helvetica" w:hAnsi="Helvetica"/>
          <w:color w:val="000000"/>
          <w:sz w:val="42"/>
          <w:szCs w:val="42"/>
        </w:rPr>
      </w:pPr>
      <w:r>
        <w:rPr>
          <w:rFonts w:ascii="Helvetica" w:hAnsi="Helvetica"/>
          <w:color w:val="000000"/>
          <w:sz w:val="42"/>
          <w:szCs w:val="42"/>
        </w:rPr>
        <w:t>Information Protection and Security Certificate</w:t>
      </w:r>
    </w:p>
    <w:tbl>
      <w:tblPr>
        <w:tblW w:w="50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5034"/>
      </w:tblGrid>
      <w:tr w:rsidR="000572C8" w:rsidRPr="000572C8" w14:paraId="0666C7FE" w14:textId="77777777" w:rsidTr="000572C8">
        <w:trPr>
          <w:gridAfter w:val="1"/>
          <w:wAfter w:w="1395" w:type="dxa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2F3FC" w14:textId="77777777" w:rsidR="000572C8" w:rsidRPr="000572C8" w:rsidRDefault="000572C8" w:rsidP="000572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2C8" w:rsidRPr="000572C8" w14:paraId="65D9310A" w14:textId="77777777" w:rsidTr="000572C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30CA7" w14:textId="77777777" w:rsidR="000572C8" w:rsidRPr="000572C8" w:rsidRDefault="000572C8" w:rsidP="000572C8">
            <w:pPr>
              <w:spacing w:before="150" w:after="150" w:line="360" w:lineRule="atLeast"/>
              <w:textAlignment w:val="baseline"/>
              <w:rPr>
                <w:rFonts w:ascii="inherit" w:eastAsia="Times New Roman" w:hAnsi="inherit" w:cs="Times New Roman"/>
                <w:color w:val="4A4A4A"/>
                <w:sz w:val="27"/>
                <w:szCs w:val="27"/>
              </w:rPr>
            </w:pPr>
            <w:r w:rsidRPr="000572C8">
              <w:rPr>
                <w:rFonts w:ascii="inherit" w:eastAsia="Times New Roman" w:hAnsi="inherit" w:cs="Times New Roman"/>
                <w:color w:val="4A4A4A"/>
                <w:sz w:val="27"/>
                <w:szCs w:val="27"/>
              </w:rPr>
              <w:t>Five courses (15 credits) are required for completion of the certificate:</w:t>
            </w:r>
          </w:p>
        </w:tc>
      </w:tr>
      <w:tr w:rsidR="000572C8" w:rsidRPr="000572C8" w14:paraId="75F9BFAB" w14:textId="77777777" w:rsidTr="000572C8">
        <w:trPr>
          <w:tblCellSpacing w:w="15" w:type="dxa"/>
        </w:trPr>
        <w:tc>
          <w:tcPr>
            <w:tcW w:w="50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B4CAF" w14:textId="77777777" w:rsidR="000572C8" w:rsidRPr="000572C8" w:rsidRDefault="000572C8" w:rsidP="000572C8">
            <w:pPr>
              <w:rPr>
                <w:rFonts w:ascii="inherit" w:eastAsia="Times New Roman" w:hAnsi="inherit" w:cs="Times New Roman"/>
                <w:color w:val="4A4A4A"/>
                <w:sz w:val="27"/>
                <w:szCs w:val="27"/>
              </w:rPr>
            </w:pPr>
          </w:p>
        </w:tc>
      </w:tr>
    </w:tbl>
    <w:p w14:paraId="756A94DC" w14:textId="77777777" w:rsidR="000572C8" w:rsidRPr="000572C8" w:rsidRDefault="000572C8" w:rsidP="000572C8">
      <w:pPr>
        <w:spacing w:before="300" w:after="150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/>
          <w:sz w:val="60"/>
          <w:szCs w:val="60"/>
        </w:rPr>
      </w:pPr>
      <w:r w:rsidRPr="000572C8">
        <w:rPr>
          <w:rFonts w:ascii="Helvetica" w:eastAsia="Times New Roman" w:hAnsi="Helvetica" w:cs="Times New Roman"/>
          <w:b/>
          <w:bCs/>
          <w:color w:val="000000"/>
          <w:sz w:val="60"/>
          <w:szCs w:val="60"/>
        </w:rPr>
        <w:t>Required Courses</w:t>
      </w:r>
    </w:p>
    <w:p w14:paraId="14DDC1F9" w14:textId="77777777" w:rsidR="000572C8" w:rsidRPr="000572C8" w:rsidRDefault="00C922CD" w:rsidP="000572C8">
      <w:pPr>
        <w:rPr>
          <w:rFonts w:ascii="Times New Roman" w:eastAsia="Times New Roman" w:hAnsi="Times New Roman" w:cs="Times New Roman"/>
        </w:rPr>
      </w:pPr>
      <w:r w:rsidRPr="000572C8">
        <w:rPr>
          <w:rFonts w:ascii="Times New Roman" w:eastAsia="Times New Roman" w:hAnsi="Times New Roman" w:cs="Times New Roman"/>
          <w:noProof/>
        </w:rPr>
        <w:pict w14:anchorId="6811294E">
          <v:rect id="_x0000_i1025" alt="" style="width:468pt;height:.05pt;mso-width-percent:0;mso-height-percent:0;mso-width-percent:0;mso-height-percent:0" o:hralign="center" o:hrstd="t" o:hrnoshade="t" o:hr="t" fillcolor="#4a4a4a" stroked="f"/>
        </w:pict>
      </w:r>
    </w:p>
    <w:p w14:paraId="1A671F49" w14:textId="63FB3A63" w:rsidR="000572C8" w:rsidRPr="000572C8" w:rsidRDefault="000572C8" w:rsidP="000572C8">
      <w:pPr>
        <w:numPr>
          <w:ilvl w:val="0"/>
          <w:numId w:val="15"/>
        </w:numPr>
        <w:textAlignment w:val="baseline"/>
        <w:rPr>
          <w:rFonts w:ascii="inherit" w:eastAsia="Times New Roman" w:hAnsi="inherit" w:cs="Times New Roman"/>
          <w:color w:val="000000" w:themeColor="text1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000000" w:themeColor="text1"/>
          <w:sz w:val="27"/>
          <w:szCs w:val="27"/>
          <w:u w:val="single"/>
          <w:bdr w:val="none" w:sz="0" w:space="0" w:color="auto" w:frame="1"/>
        </w:rPr>
        <w:t>CJST 4525 - Information S</w:t>
      </w:r>
      <w:r w:rsidRPr="000572C8">
        <w:rPr>
          <w:rFonts w:ascii="Helvetica" w:eastAsia="Times New Roman" w:hAnsi="Helvetica" w:cs="Times New Roman"/>
          <w:color w:val="000000" w:themeColor="text1"/>
          <w:sz w:val="27"/>
          <w:szCs w:val="27"/>
          <w:u w:val="single"/>
          <w:bdr w:val="none" w:sz="0" w:space="0" w:color="auto" w:frame="1"/>
        </w:rPr>
        <w:t>y</w:t>
      </w:r>
      <w:r w:rsidRPr="000572C8">
        <w:rPr>
          <w:rFonts w:ascii="Helvetica" w:eastAsia="Times New Roman" w:hAnsi="Helvetica" w:cs="Times New Roman"/>
          <w:color w:val="000000" w:themeColor="text1"/>
          <w:sz w:val="27"/>
          <w:szCs w:val="27"/>
          <w:u w:val="single"/>
          <w:bdr w:val="none" w:sz="0" w:space="0" w:color="auto" w:frame="1"/>
        </w:rPr>
        <w:t>stems Threats, Attacks, and Defenses</w:t>
      </w:r>
    </w:p>
    <w:p w14:paraId="01280558" w14:textId="55C74E23" w:rsidR="000572C8" w:rsidRPr="000572C8" w:rsidRDefault="000572C8" w:rsidP="000572C8">
      <w:pPr>
        <w:numPr>
          <w:ilvl w:val="0"/>
          <w:numId w:val="15"/>
        </w:numPr>
        <w:textAlignment w:val="baseline"/>
        <w:rPr>
          <w:rFonts w:ascii="inherit" w:eastAsia="Times New Roman" w:hAnsi="inherit" w:cs="Times New Roman"/>
          <w:color w:val="000000" w:themeColor="text1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000000" w:themeColor="text1"/>
          <w:sz w:val="27"/>
          <w:szCs w:val="27"/>
          <w:u w:val="single"/>
          <w:bdr w:val="none" w:sz="0" w:space="0" w:color="auto" w:frame="1"/>
        </w:rPr>
        <w:t>CJST 4526 - Firewall and Secure Enterprise Computing</w:t>
      </w:r>
    </w:p>
    <w:p w14:paraId="7761C1EE" w14:textId="525C77FA" w:rsidR="000572C8" w:rsidRPr="000572C8" w:rsidRDefault="000572C8" w:rsidP="000572C8">
      <w:pPr>
        <w:numPr>
          <w:ilvl w:val="0"/>
          <w:numId w:val="15"/>
        </w:numPr>
        <w:textAlignment w:val="baseline"/>
        <w:rPr>
          <w:rFonts w:ascii="inherit" w:eastAsia="Times New Roman" w:hAnsi="inherit" w:cs="Times New Roman"/>
          <w:color w:val="000000" w:themeColor="text1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000000" w:themeColor="text1"/>
          <w:sz w:val="27"/>
          <w:szCs w:val="27"/>
          <w:u w:val="single"/>
          <w:bdr w:val="none" w:sz="0" w:space="0" w:color="auto" w:frame="1"/>
        </w:rPr>
        <w:t>CJST 4527 - Internet Investigations and Audit-Based Computer Forensics</w:t>
      </w:r>
    </w:p>
    <w:p w14:paraId="7C59B3CE" w14:textId="2F81B8DF" w:rsidR="000572C8" w:rsidRPr="000572C8" w:rsidRDefault="000572C8" w:rsidP="000572C8">
      <w:pPr>
        <w:numPr>
          <w:ilvl w:val="0"/>
          <w:numId w:val="15"/>
        </w:numPr>
        <w:textAlignment w:val="baseline"/>
        <w:rPr>
          <w:rFonts w:ascii="inherit" w:eastAsia="Times New Roman" w:hAnsi="inherit" w:cs="Times New Roman"/>
          <w:color w:val="000000" w:themeColor="text1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000000" w:themeColor="text1"/>
          <w:sz w:val="27"/>
          <w:szCs w:val="27"/>
          <w:u w:val="single"/>
          <w:bdr w:val="none" w:sz="0" w:space="0" w:color="auto" w:frame="1"/>
        </w:rPr>
        <w:t>CJST 4528 - Computer Viruses</w:t>
      </w:r>
    </w:p>
    <w:p w14:paraId="1853E43E" w14:textId="3366A1A0" w:rsidR="000572C8" w:rsidRPr="000572C8" w:rsidRDefault="000572C8" w:rsidP="000572C8">
      <w:pPr>
        <w:numPr>
          <w:ilvl w:val="0"/>
          <w:numId w:val="15"/>
        </w:numPr>
        <w:textAlignment w:val="baseline"/>
        <w:rPr>
          <w:rFonts w:ascii="inherit" w:eastAsia="Times New Roman" w:hAnsi="inherit" w:cs="Times New Roman"/>
          <w:color w:val="000000" w:themeColor="text1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000000" w:themeColor="text1"/>
          <w:sz w:val="27"/>
          <w:szCs w:val="27"/>
          <w:u w:val="single"/>
          <w:bdr w:val="none" w:sz="0" w:space="0" w:color="auto" w:frame="1"/>
        </w:rPr>
        <w:t>CJST 4529 - Practical Issues in Cryptography</w:t>
      </w:r>
    </w:p>
    <w:p w14:paraId="0A1DB47C" w14:textId="77777777" w:rsidR="000572C8" w:rsidRPr="000572C8" w:rsidRDefault="000572C8" w:rsidP="000572C8">
      <w:pPr>
        <w:rPr>
          <w:color w:val="000000" w:themeColor="text1"/>
        </w:rPr>
      </w:pPr>
    </w:p>
    <w:p w14:paraId="45AF1EFD" w14:textId="77777777" w:rsidR="000572C8" w:rsidRDefault="000572C8" w:rsidP="000572C8">
      <w:pPr>
        <w:spacing w:before="600" w:after="180"/>
        <w:outlineLvl w:val="1"/>
        <w:rPr>
          <w:rFonts w:ascii="inherit" w:eastAsia="Times New Roman" w:hAnsi="inherit" w:cs="Times New Roman"/>
          <w:sz w:val="60"/>
          <w:szCs w:val="60"/>
        </w:rPr>
      </w:pPr>
    </w:p>
    <w:p w14:paraId="68506F7D" w14:textId="77777777" w:rsidR="000572C8" w:rsidRDefault="000572C8" w:rsidP="000572C8">
      <w:pPr>
        <w:spacing w:before="600" w:after="180"/>
        <w:outlineLvl w:val="1"/>
        <w:rPr>
          <w:rFonts w:ascii="inherit" w:eastAsia="Times New Roman" w:hAnsi="inherit" w:cs="Times New Roman"/>
          <w:sz w:val="60"/>
          <w:szCs w:val="60"/>
        </w:rPr>
      </w:pPr>
    </w:p>
    <w:p w14:paraId="383D9043" w14:textId="6A44B13D" w:rsidR="000572C8" w:rsidRPr="000572C8" w:rsidRDefault="000572C8" w:rsidP="000572C8">
      <w:pPr>
        <w:spacing w:before="600" w:after="180"/>
        <w:outlineLvl w:val="1"/>
        <w:rPr>
          <w:rFonts w:ascii="inherit" w:eastAsia="Times New Roman" w:hAnsi="inherit" w:cs="Times New Roman"/>
          <w:sz w:val="60"/>
          <w:szCs w:val="60"/>
        </w:rPr>
      </w:pPr>
      <w:r w:rsidRPr="000572C8">
        <w:rPr>
          <w:rFonts w:ascii="inherit" w:eastAsia="Times New Roman" w:hAnsi="inherit" w:cs="Times New Roman"/>
          <w:sz w:val="60"/>
          <w:szCs w:val="60"/>
        </w:rPr>
        <w:t>Graduate Certificates in Investigations</w:t>
      </w:r>
    </w:p>
    <w:p w14:paraId="2CD41995" w14:textId="07A45B88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lastRenderedPageBreak/>
        <w:t>The University offers several graduate Investigations Certificate programs. These certificate programs allow you to explore and gain a better understanding of different facets of Investigations without committing to a full master’s degree. If you choose to complete a master’s, they can also offer an additional focus on top of your degree. Each certificate below is offered 100% online and any discounts offered for the degree apply for the certificates as well.</w:t>
      </w:r>
    </w:p>
    <w:p w14:paraId="5FE6284B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Each certificate requires 12 credit hours or 4 classes. If you are a current master’s degree student, you may apply two of your courses (or 6 credit hours) towards the 12-credit requirement.</w:t>
      </w:r>
    </w:p>
    <w:p w14:paraId="1BA4A3CF" w14:textId="77777777" w:rsidR="000572C8" w:rsidRPr="000572C8" w:rsidRDefault="000572C8" w:rsidP="000572C8">
      <w:pPr>
        <w:spacing w:before="600" w:after="180"/>
        <w:outlineLvl w:val="4"/>
        <w:rPr>
          <w:rFonts w:ascii="Helvetica" w:eastAsia="Times New Roman" w:hAnsi="Helvetica" w:cs="Times New Roman"/>
          <w:sz w:val="36"/>
          <w:szCs w:val="36"/>
        </w:rPr>
      </w:pPr>
      <w:r w:rsidRPr="000572C8">
        <w:rPr>
          <w:rFonts w:ascii="Helvetica" w:eastAsia="Times New Roman" w:hAnsi="Helvetica" w:cs="Times New Roman"/>
          <w:sz w:val="36"/>
          <w:szCs w:val="36"/>
        </w:rPr>
        <w:t>Financial Crime Investigations</w:t>
      </w:r>
    </w:p>
    <w:p w14:paraId="162CF885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The Financial Crimes Investigation certificate is comprised of two required courses and two electives from the list as shown. This certificate is intended to enhance a student’s knowledge, and employability, in both the public and private sector financial crimes investigations.</w:t>
      </w:r>
    </w:p>
    <w:p w14:paraId="5646C242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Required courses (6 Credits)</w:t>
      </w:r>
    </w:p>
    <w:p w14:paraId="739743CD" w14:textId="77777777" w:rsidR="000572C8" w:rsidRPr="000572C8" w:rsidRDefault="000572C8" w:rsidP="000572C8">
      <w:pPr>
        <w:numPr>
          <w:ilvl w:val="0"/>
          <w:numId w:val="1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6605 Topics in White Collar Crime</w:t>
      </w:r>
    </w:p>
    <w:p w14:paraId="0D1109E9" w14:textId="77777777" w:rsidR="000572C8" w:rsidRPr="000572C8" w:rsidRDefault="000572C8" w:rsidP="000572C8">
      <w:pPr>
        <w:numPr>
          <w:ilvl w:val="0"/>
          <w:numId w:val="1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6629 Evolving Trends of Financial and Cyber Crimes in an EMV World</w:t>
      </w:r>
    </w:p>
    <w:p w14:paraId="61B5DBA0" w14:textId="77777777" w:rsidR="000572C8" w:rsidRPr="000572C8" w:rsidRDefault="000572C8" w:rsidP="000572C8">
      <w:pPr>
        <w:numPr>
          <w:ilvl w:val="0"/>
          <w:numId w:val="1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Two electives: Select two from the following (6 credits)</w:t>
      </w:r>
    </w:p>
    <w:p w14:paraId="18B77ADE" w14:textId="77777777" w:rsidR="000572C8" w:rsidRPr="000572C8" w:rsidRDefault="000572C8" w:rsidP="000572C8">
      <w:pPr>
        <w:numPr>
          <w:ilvl w:val="0"/>
          <w:numId w:val="1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6601, INVS 6603, INVS 6610, INVS 6612, INVS 6626, INVS 6627, INVS 6634 or INVS 6635</w:t>
      </w:r>
    </w:p>
    <w:p w14:paraId="51F16626" w14:textId="77777777" w:rsidR="000572C8" w:rsidRPr="000572C8" w:rsidRDefault="000572C8" w:rsidP="000572C8">
      <w:pPr>
        <w:spacing w:before="600" w:after="180"/>
        <w:outlineLvl w:val="4"/>
        <w:rPr>
          <w:rFonts w:ascii="Helvetica" w:eastAsia="Times New Roman" w:hAnsi="Helvetica" w:cs="Times New Roman"/>
          <w:sz w:val="36"/>
          <w:szCs w:val="36"/>
        </w:rPr>
      </w:pPr>
      <w:r w:rsidRPr="000572C8">
        <w:rPr>
          <w:rFonts w:ascii="Helvetica" w:eastAsia="Times New Roman" w:hAnsi="Helvetica" w:cs="Times New Roman"/>
          <w:sz w:val="36"/>
          <w:szCs w:val="36"/>
        </w:rPr>
        <w:t>Cybercrime Investigations</w:t>
      </w:r>
    </w:p>
    <w:p w14:paraId="34E88EEE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The Cybercrime Investigation certificate is comprised of two required courses and two electives from any program (one of which must be from INVS). This certificate is intended to enhance a student’s knowledge, and employability, in both the public and private sector cybercrime investigations.</w:t>
      </w:r>
    </w:p>
    <w:p w14:paraId="58C0131B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Required Courses (6 credits)</w:t>
      </w:r>
    </w:p>
    <w:p w14:paraId="5BA9DA0F" w14:textId="77777777" w:rsidR="000572C8" w:rsidRPr="000572C8" w:rsidRDefault="000572C8" w:rsidP="000572C8">
      <w:pPr>
        <w:numPr>
          <w:ilvl w:val="0"/>
          <w:numId w:val="2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lastRenderedPageBreak/>
        <w:t>INVS 6611 Contemporary Topics in Cybercrime Investigations</w:t>
      </w:r>
    </w:p>
    <w:p w14:paraId="1E1F56D4" w14:textId="77777777" w:rsidR="000572C8" w:rsidRPr="000572C8" w:rsidRDefault="000572C8" w:rsidP="000572C8">
      <w:pPr>
        <w:numPr>
          <w:ilvl w:val="0"/>
          <w:numId w:val="2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CJST 6600 Computer Crime: Legal Issues and Investigative Procedures</w:t>
      </w:r>
    </w:p>
    <w:p w14:paraId="3352D3A4" w14:textId="77777777" w:rsidR="000572C8" w:rsidRPr="000572C8" w:rsidRDefault="000572C8" w:rsidP="000572C8">
      <w:pPr>
        <w:numPr>
          <w:ilvl w:val="0"/>
          <w:numId w:val="2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proofErr w:type="gramStart"/>
      <w:r w:rsidRPr="000572C8">
        <w:rPr>
          <w:rFonts w:ascii="Helvetica" w:eastAsia="Times New Roman" w:hAnsi="Helvetica" w:cs="Times New Roman"/>
        </w:rPr>
        <w:t>Plus</w:t>
      </w:r>
      <w:proofErr w:type="gramEnd"/>
      <w:r w:rsidRPr="000572C8">
        <w:rPr>
          <w:rFonts w:ascii="Helvetica" w:eastAsia="Times New Roman" w:hAnsi="Helvetica" w:cs="Times New Roman"/>
        </w:rPr>
        <w:t xml:space="preserve"> two free electives, at least one of which is from INVS course offerings approved by advisor (6 credits)</w:t>
      </w:r>
    </w:p>
    <w:p w14:paraId="0B8DFF24" w14:textId="77777777" w:rsidR="000572C8" w:rsidRPr="000572C8" w:rsidRDefault="000572C8" w:rsidP="000572C8">
      <w:pPr>
        <w:spacing w:before="600" w:after="180"/>
        <w:outlineLvl w:val="4"/>
        <w:rPr>
          <w:rFonts w:ascii="Helvetica" w:eastAsia="Times New Roman" w:hAnsi="Helvetica" w:cs="Times New Roman"/>
          <w:sz w:val="36"/>
          <w:szCs w:val="36"/>
        </w:rPr>
      </w:pPr>
      <w:r w:rsidRPr="000572C8">
        <w:rPr>
          <w:rFonts w:ascii="Helvetica" w:eastAsia="Times New Roman" w:hAnsi="Helvetica" w:cs="Times New Roman"/>
          <w:sz w:val="36"/>
          <w:szCs w:val="36"/>
        </w:rPr>
        <w:t>Digital Forensics Investigations</w:t>
      </w:r>
    </w:p>
    <w:p w14:paraId="6181C345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The Digital Forensics Investigation certificate is comprised of two required courses and two electives from any program, with approval from the advisor. This certificate is intended to enhance a student’s knowledge, and employability, in both the public and private sector digital forensics investigations.</w:t>
      </w:r>
    </w:p>
    <w:p w14:paraId="4A2D1AF0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Required Courses (6 credits)</w:t>
      </w:r>
    </w:p>
    <w:p w14:paraId="3F6F401B" w14:textId="77777777" w:rsidR="000572C8" w:rsidRPr="000572C8" w:rsidRDefault="000572C8" w:rsidP="000572C8">
      <w:pPr>
        <w:numPr>
          <w:ilvl w:val="0"/>
          <w:numId w:val="3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CJST 6600 Computer Crime: Legal Issues and Investigative Procedures</w:t>
      </w:r>
    </w:p>
    <w:p w14:paraId="29FB1A43" w14:textId="77777777" w:rsidR="000572C8" w:rsidRPr="000572C8" w:rsidRDefault="000572C8" w:rsidP="000572C8">
      <w:pPr>
        <w:numPr>
          <w:ilvl w:val="0"/>
          <w:numId w:val="3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CJST 6627 Internet Investigations &amp; Audit-Based Computer Forensics</w:t>
      </w:r>
    </w:p>
    <w:p w14:paraId="212B36A3" w14:textId="77777777" w:rsidR="000572C8" w:rsidRPr="000572C8" w:rsidRDefault="000572C8" w:rsidP="000572C8">
      <w:pPr>
        <w:numPr>
          <w:ilvl w:val="0"/>
          <w:numId w:val="3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proofErr w:type="gramStart"/>
      <w:r w:rsidRPr="000572C8">
        <w:rPr>
          <w:rFonts w:ascii="Helvetica" w:eastAsia="Times New Roman" w:hAnsi="Helvetica" w:cs="Times New Roman"/>
        </w:rPr>
        <w:t>Plus</w:t>
      </w:r>
      <w:proofErr w:type="gramEnd"/>
      <w:r w:rsidRPr="000572C8">
        <w:rPr>
          <w:rFonts w:ascii="Helvetica" w:eastAsia="Times New Roman" w:hAnsi="Helvetica" w:cs="Times New Roman"/>
        </w:rPr>
        <w:t xml:space="preserve"> two electives (6 credits)</w:t>
      </w:r>
    </w:p>
    <w:p w14:paraId="11DBCAD5" w14:textId="77777777" w:rsidR="000572C8" w:rsidRPr="000572C8" w:rsidRDefault="000572C8" w:rsidP="000572C8">
      <w:pPr>
        <w:spacing w:before="600" w:after="180"/>
        <w:outlineLvl w:val="4"/>
        <w:rPr>
          <w:rFonts w:ascii="Helvetica" w:eastAsia="Times New Roman" w:hAnsi="Helvetica" w:cs="Times New Roman"/>
          <w:sz w:val="36"/>
          <w:szCs w:val="36"/>
        </w:rPr>
      </w:pPr>
      <w:r w:rsidRPr="000572C8">
        <w:rPr>
          <w:rFonts w:ascii="Helvetica" w:eastAsia="Times New Roman" w:hAnsi="Helvetica" w:cs="Times New Roman"/>
          <w:sz w:val="36"/>
          <w:szCs w:val="36"/>
        </w:rPr>
        <w:t>Civil Rights &amp; Title IX Investigations</w:t>
      </w:r>
    </w:p>
    <w:p w14:paraId="38010906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The Civil Rights &amp; Title IX Investigation certificate is comprised of two required courses and two electives from any program, with approval from the advisor. This certificate is intended to enhance a student’s knowledge, and employability, in both the public and private sector civil rights &amp; Title IX investigations.</w:t>
      </w:r>
    </w:p>
    <w:p w14:paraId="1AC3F523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Required Courses (6 credits)</w:t>
      </w:r>
    </w:p>
    <w:p w14:paraId="6A9FFDE7" w14:textId="77777777" w:rsidR="000572C8" w:rsidRPr="000572C8" w:rsidRDefault="000572C8" w:rsidP="000572C8">
      <w:pPr>
        <w:numPr>
          <w:ilvl w:val="0"/>
          <w:numId w:val="4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6617 Civil Rights Investigations</w:t>
      </w:r>
    </w:p>
    <w:p w14:paraId="16DC7DFB" w14:textId="77777777" w:rsidR="000572C8" w:rsidRPr="000572C8" w:rsidRDefault="000572C8" w:rsidP="000572C8">
      <w:pPr>
        <w:numPr>
          <w:ilvl w:val="0"/>
          <w:numId w:val="4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6620 Title IX &amp; Other Predator Investigations</w:t>
      </w:r>
    </w:p>
    <w:p w14:paraId="23D9D1B7" w14:textId="77777777" w:rsidR="000572C8" w:rsidRPr="000572C8" w:rsidRDefault="000572C8" w:rsidP="000572C8">
      <w:pPr>
        <w:numPr>
          <w:ilvl w:val="0"/>
          <w:numId w:val="4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proofErr w:type="gramStart"/>
      <w:r w:rsidRPr="000572C8">
        <w:rPr>
          <w:rFonts w:ascii="Helvetica" w:eastAsia="Times New Roman" w:hAnsi="Helvetica" w:cs="Times New Roman"/>
        </w:rPr>
        <w:t>Plus</w:t>
      </w:r>
      <w:proofErr w:type="gramEnd"/>
      <w:r w:rsidRPr="000572C8">
        <w:rPr>
          <w:rFonts w:ascii="Helvetica" w:eastAsia="Times New Roman" w:hAnsi="Helvetica" w:cs="Times New Roman"/>
        </w:rPr>
        <w:t xml:space="preserve"> two electives (6 credits)</w:t>
      </w:r>
    </w:p>
    <w:p w14:paraId="764F108D" w14:textId="77777777" w:rsidR="000572C8" w:rsidRPr="000572C8" w:rsidRDefault="000572C8" w:rsidP="000572C8">
      <w:pPr>
        <w:spacing w:before="600" w:after="180"/>
        <w:outlineLvl w:val="4"/>
        <w:rPr>
          <w:rFonts w:ascii="Helvetica" w:eastAsia="Times New Roman" w:hAnsi="Helvetica" w:cs="Times New Roman"/>
          <w:sz w:val="36"/>
          <w:szCs w:val="36"/>
        </w:rPr>
      </w:pPr>
      <w:r w:rsidRPr="000572C8">
        <w:rPr>
          <w:rFonts w:ascii="Helvetica" w:eastAsia="Times New Roman" w:hAnsi="Helvetica" w:cs="Times New Roman"/>
          <w:sz w:val="36"/>
          <w:szCs w:val="36"/>
        </w:rPr>
        <w:t>Healthcare Fraud Investigations</w:t>
      </w:r>
    </w:p>
    <w:p w14:paraId="523ADE78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lastRenderedPageBreak/>
        <w:t>The Healthcare Fraud Investigation certificate is comprised of four required courses. This certificate is intended to enhance a student’s knowledge, and employability, in both the public and private sector healthcare fraud investigations.</w:t>
      </w:r>
    </w:p>
    <w:p w14:paraId="37757524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Required Courses (12 credits)</w:t>
      </w:r>
    </w:p>
    <w:p w14:paraId="301BADDC" w14:textId="77777777" w:rsidR="000572C8" w:rsidRPr="000572C8" w:rsidRDefault="000572C8" w:rsidP="000572C8">
      <w:pPr>
        <w:numPr>
          <w:ilvl w:val="0"/>
          <w:numId w:val="5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6635 Healthcare Fraud Investigations</w:t>
      </w:r>
    </w:p>
    <w:p w14:paraId="30E9AB36" w14:textId="77777777" w:rsidR="000572C8" w:rsidRPr="000572C8" w:rsidRDefault="000572C8" w:rsidP="000572C8">
      <w:pPr>
        <w:numPr>
          <w:ilvl w:val="0"/>
          <w:numId w:val="5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6637 Anatomy of Healthcare Fraud</w:t>
      </w:r>
    </w:p>
    <w:p w14:paraId="0F5A0BBD" w14:textId="77777777" w:rsidR="000572C8" w:rsidRPr="000572C8" w:rsidRDefault="000572C8" w:rsidP="000572C8">
      <w:pPr>
        <w:numPr>
          <w:ilvl w:val="0"/>
          <w:numId w:val="5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6638 Electronic Files &amp; Healthcare Fraud</w:t>
      </w:r>
    </w:p>
    <w:p w14:paraId="0C811254" w14:textId="77777777" w:rsidR="000572C8" w:rsidRPr="000572C8" w:rsidRDefault="000572C8" w:rsidP="000572C8">
      <w:pPr>
        <w:numPr>
          <w:ilvl w:val="0"/>
          <w:numId w:val="5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6643 Healthcare Fraud Analytics or INVS 6612 Contemporary Topics in Insurance Investigations</w:t>
      </w:r>
    </w:p>
    <w:p w14:paraId="4EA8CAA0" w14:textId="77777777" w:rsidR="000572C8" w:rsidRPr="000572C8" w:rsidRDefault="000572C8" w:rsidP="000572C8">
      <w:pPr>
        <w:spacing w:before="600" w:after="180"/>
        <w:outlineLvl w:val="4"/>
        <w:rPr>
          <w:rFonts w:ascii="Helvetica" w:eastAsia="Times New Roman" w:hAnsi="Helvetica" w:cs="Times New Roman"/>
          <w:sz w:val="36"/>
          <w:szCs w:val="36"/>
        </w:rPr>
      </w:pPr>
      <w:r w:rsidRPr="000572C8">
        <w:rPr>
          <w:rFonts w:ascii="Helvetica" w:eastAsia="Times New Roman" w:hAnsi="Helvetica" w:cs="Times New Roman"/>
          <w:sz w:val="36"/>
          <w:szCs w:val="36"/>
        </w:rPr>
        <w:t>Security, Risk, and Resiliency</w:t>
      </w:r>
    </w:p>
    <w:p w14:paraId="3C72391D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The Security, Risk &amp; Resiliency certificate is comprised of three required courses and a choice between two courses for the fourth required course. This certificate is intended to enhance a student’s knowledge, and employability, in both the public and private sector security, risk and resiliency.</w:t>
      </w:r>
    </w:p>
    <w:p w14:paraId="0505D0F9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Required Courses (12 credits)</w:t>
      </w:r>
    </w:p>
    <w:p w14:paraId="4B2EA637" w14:textId="77777777" w:rsidR="000572C8" w:rsidRPr="000572C8" w:rsidRDefault="000572C8" w:rsidP="000572C8">
      <w:pPr>
        <w:numPr>
          <w:ilvl w:val="0"/>
          <w:numId w:val="6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6639 Global Perspectives of Multi-national Private Sector Security Operations</w:t>
      </w:r>
    </w:p>
    <w:p w14:paraId="57AB69F0" w14:textId="77777777" w:rsidR="000572C8" w:rsidRPr="000572C8" w:rsidRDefault="000572C8" w:rsidP="000572C8">
      <w:pPr>
        <w:numPr>
          <w:ilvl w:val="0"/>
          <w:numId w:val="6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6658 Asymmetrical Attacks on the Private Sector 1</w:t>
      </w:r>
    </w:p>
    <w:p w14:paraId="660C13D9" w14:textId="77777777" w:rsidR="000572C8" w:rsidRPr="000572C8" w:rsidRDefault="000572C8" w:rsidP="000572C8">
      <w:pPr>
        <w:numPr>
          <w:ilvl w:val="0"/>
          <w:numId w:val="6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6659 Asymmetrical Attacks on the Private Sector 2</w:t>
      </w:r>
    </w:p>
    <w:p w14:paraId="786248BD" w14:textId="77777777" w:rsidR="000572C8" w:rsidRPr="000572C8" w:rsidRDefault="000572C8" w:rsidP="000572C8">
      <w:pPr>
        <w:numPr>
          <w:ilvl w:val="0"/>
          <w:numId w:val="6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6606 Security &amp; Loss Prevention or INVS 6644 Intellectual Property Rights &amp; Counterfeit Goods Investigations</w:t>
      </w:r>
    </w:p>
    <w:p w14:paraId="6D8D83DA" w14:textId="77777777" w:rsidR="000572C8" w:rsidRPr="000572C8" w:rsidRDefault="000572C8" w:rsidP="000572C8">
      <w:pPr>
        <w:spacing w:before="600" w:after="180"/>
        <w:outlineLvl w:val="4"/>
        <w:rPr>
          <w:rFonts w:ascii="Helvetica" w:eastAsia="Times New Roman" w:hAnsi="Helvetica" w:cs="Times New Roman"/>
          <w:sz w:val="36"/>
          <w:szCs w:val="36"/>
        </w:rPr>
      </w:pPr>
      <w:r w:rsidRPr="000572C8">
        <w:rPr>
          <w:rFonts w:ascii="Helvetica" w:eastAsia="Times New Roman" w:hAnsi="Helvetica" w:cs="Times New Roman"/>
          <w:sz w:val="36"/>
          <w:szCs w:val="36"/>
        </w:rPr>
        <w:t>Compliance Investigations</w:t>
      </w:r>
    </w:p>
    <w:p w14:paraId="69083283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 xml:space="preserve">The Compliance Investigation certificate is comprised of three required courses and one elective from any program, with approval from the advisor. This certificate is intended to enhance a student’s knowledge, and </w:t>
      </w: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lastRenderedPageBreak/>
        <w:t>employability, in both the public and private sector financial intelligence investigations.</w:t>
      </w:r>
    </w:p>
    <w:p w14:paraId="7A86B037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Required Courses (9 credits)</w:t>
      </w:r>
    </w:p>
    <w:p w14:paraId="1C232C03" w14:textId="77777777" w:rsidR="000572C8" w:rsidRPr="000572C8" w:rsidRDefault="000572C8" w:rsidP="000572C8">
      <w:pPr>
        <w:numPr>
          <w:ilvl w:val="0"/>
          <w:numId w:val="7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6650 Regulation &amp; Occupational Fraud</w:t>
      </w:r>
    </w:p>
    <w:p w14:paraId="0C5C36A6" w14:textId="77777777" w:rsidR="000572C8" w:rsidRPr="000572C8" w:rsidRDefault="000572C8" w:rsidP="000572C8">
      <w:pPr>
        <w:numPr>
          <w:ilvl w:val="0"/>
          <w:numId w:val="7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6603 Contemporary Topics in Money Laundering</w:t>
      </w:r>
    </w:p>
    <w:p w14:paraId="48A943B0" w14:textId="77777777" w:rsidR="000572C8" w:rsidRPr="000572C8" w:rsidRDefault="000572C8" w:rsidP="000572C8">
      <w:pPr>
        <w:numPr>
          <w:ilvl w:val="0"/>
          <w:numId w:val="7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6613 BSA and Compliance Investigations</w:t>
      </w:r>
    </w:p>
    <w:p w14:paraId="2096986C" w14:textId="77777777" w:rsidR="000572C8" w:rsidRPr="000572C8" w:rsidRDefault="000572C8" w:rsidP="000572C8">
      <w:pPr>
        <w:numPr>
          <w:ilvl w:val="0"/>
          <w:numId w:val="7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proofErr w:type="gramStart"/>
      <w:r w:rsidRPr="000572C8">
        <w:rPr>
          <w:rFonts w:ascii="Helvetica" w:eastAsia="Times New Roman" w:hAnsi="Helvetica" w:cs="Times New Roman"/>
        </w:rPr>
        <w:t>Plus</w:t>
      </w:r>
      <w:proofErr w:type="gramEnd"/>
      <w:r w:rsidRPr="000572C8">
        <w:rPr>
          <w:rFonts w:ascii="Helvetica" w:eastAsia="Times New Roman" w:hAnsi="Helvetica" w:cs="Times New Roman"/>
        </w:rPr>
        <w:t xml:space="preserve"> one elective (3 credits)</w:t>
      </w:r>
    </w:p>
    <w:p w14:paraId="4C6226C6" w14:textId="77777777" w:rsidR="000572C8" w:rsidRPr="000572C8" w:rsidRDefault="000572C8" w:rsidP="000572C8">
      <w:pPr>
        <w:spacing w:before="600" w:after="180"/>
        <w:outlineLvl w:val="4"/>
        <w:rPr>
          <w:rFonts w:ascii="Helvetica" w:eastAsia="Times New Roman" w:hAnsi="Helvetica" w:cs="Times New Roman"/>
          <w:sz w:val="36"/>
          <w:szCs w:val="36"/>
        </w:rPr>
      </w:pPr>
      <w:r w:rsidRPr="000572C8">
        <w:rPr>
          <w:rFonts w:ascii="Helvetica" w:eastAsia="Times New Roman" w:hAnsi="Helvetica" w:cs="Times New Roman"/>
          <w:sz w:val="36"/>
          <w:szCs w:val="36"/>
        </w:rPr>
        <w:t>Sports Integrity Investigations</w:t>
      </w:r>
    </w:p>
    <w:p w14:paraId="6C7654F7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Required Courses (12 credits)</w:t>
      </w:r>
    </w:p>
    <w:p w14:paraId="12A67C2C" w14:textId="77777777" w:rsidR="000572C8" w:rsidRPr="000572C8" w:rsidRDefault="000572C8" w:rsidP="000572C8">
      <w:pPr>
        <w:numPr>
          <w:ilvl w:val="0"/>
          <w:numId w:val="8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6622 Bribery &amp; Corruption Investigations</w:t>
      </w:r>
    </w:p>
    <w:p w14:paraId="17F661F4" w14:textId="77777777" w:rsidR="000572C8" w:rsidRPr="000572C8" w:rsidRDefault="000572C8" w:rsidP="000572C8">
      <w:pPr>
        <w:numPr>
          <w:ilvl w:val="0"/>
          <w:numId w:val="8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6640 International Sports Gambling, Match-fixing &amp; Corruption</w:t>
      </w:r>
    </w:p>
    <w:p w14:paraId="6218896F" w14:textId="77777777" w:rsidR="000572C8" w:rsidRPr="000572C8" w:rsidRDefault="000572C8" w:rsidP="000572C8">
      <w:pPr>
        <w:numPr>
          <w:ilvl w:val="0"/>
          <w:numId w:val="8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6655 American Sports Corruption</w:t>
      </w:r>
    </w:p>
    <w:p w14:paraId="625D3F37" w14:textId="77777777" w:rsidR="000572C8" w:rsidRPr="000572C8" w:rsidRDefault="000572C8" w:rsidP="000572C8">
      <w:pPr>
        <w:numPr>
          <w:ilvl w:val="0"/>
          <w:numId w:val="8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6656 International &amp; National Sports Gambling Markets</w:t>
      </w:r>
    </w:p>
    <w:p w14:paraId="2E4EFD4B" w14:textId="77777777" w:rsidR="000572C8" w:rsidRPr="000572C8" w:rsidRDefault="000572C8" w:rsidP="000572C8">
      <w:pPr>
        <w:spacing w:before="600" w:after="180"/>
        <w:outlineLvl w:val="4"/>
        <w:rPr>
          <w:rFonts w:ascii="Helvetica" w:eastAsia="Times New Roman" w:hAnsi="Helvetica" w:cs="Times New Roman"/>
          <w:sz w:val="36"/>
          <w:szCs w:val="36"/>
        </w:rPr>
      </w:pPr>
      <w:r w:rsidRPr="000572C8">
        <w:rPr>
          <w:rFonts w:ascii="Helvetica" w:eastAsia="Times New Roman" w:hAnsi="Helvetica" w:cs="Times New Roman"/>
          <w:sz w:val="36"/>
          <w:szCs w:val="36"/>
        </w:rPr>
        <w:t>Trafficking in Persons Investigations</w:t>
      </w:r>
    </w:p>
    <w:p w14:paraId="2757F7B2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The Trafficking in Persons Investigation certificate is comprised of two required courses and two electives from any program, with approval from the advisor. This certificate is intended to enhance a student’s knowledge, and employability, in both the public and private sector trafficking in persons investigations.</w:t>
      </w:r>
    </w:p>
    <w:p w14:paraId="74C62C25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Required Courses (12 credits)</w:t>
      </w:r>
    </w:p>
    <w:p w14:paraId="71988864" w14:textId="77777777" w:rsidR="000572C8" w:rsidRPr="000572C8" w:rsidRDefault="000572C8" w:rsidP="000572C8">
      <w:pPr>
        <w:numPr>
          <w:ilvl w:val="0"/>
          <w:numId w:val="9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6626 Trafficking &amp; Smuggling</w:t>
      </w:r>
    </w:p>
    <w:p w14:paraId="03B55566" w14:textId="77777777" w:rsidR="000572C8" w:rsidRPr="000572C8" w:rsidRDefault="000572C8" w:rsidP="000572C8">
      <w:pPr>
        <w:numPr>
          <w:ilvl w:val="0"/>
          <w:numId w:val="9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6648 Technology in Human Trafficking</w:t>
      </w:r>
    </w:p>
    <w:p w14:paraId="5E99E146" w14:textId="77777777" w:rsidR="000572C8" w:rsidRPr="000572C8" w:rsidRDefault="000572C8" w:rsidP="000572C8">
      <w:pPr>
        <w:numPr>
          <w:ilvl w:val="0"/>
          <w:numId w:val="9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6649 Data Analytics and Human Trafficking</w:t>
      </w:r>
    </w:p>
    <w:p w14:paraId="5064359C" w14:textId="77777777" w:rsidR="000572C8" w:rsidRPr="000572C8" w:rsidRDefault="000572C8" w:rsidP="000572C8">
      <w:pPr>
        <w:numPr>
          <w:ilvl w:val="0"/>
          <w:numId w:val="9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FORS 6627 Forensic Investigations into the Trafficking of Persons</w:t>
      </w:r>
    </w:p>
    <w:p w14:paraId="2F699331" w14:textId="77777777" w:rsidR="000572C8" w:rsidRPr="000572C8" w:rsidRDefault="000572C8" w:rsidP="000572C8">
      <w:pPr>
        <w:spacing w:before="600" w:after="180"/>
        <w:outlineLvl w:val="4"/>
        <w:rPr>
          <w:rFonts w:ascii="Helvetica" w:eastAsia="Times New Roman" w:hAnsi="Helvetica" w:cs="Times New Roman"/>
          <w:sz w:val="36"/>
          <w:szCs w:val="36"/>
        </w:rPr>
      </w:pPr>
      <w:r w:rsidRPr="000572C8">
        <w:rPr>
          <w:rFonts w:ascii="Helvetica" w:eastAsia="Times New Roman" w:hAnsi="Helvetica" w:cs="Times New Roman"/>
          <w:sz w:val="36"/>
          <w:szCs w:val="36"/>
        </w:rPr>
        <w:lastRenderedPageBreak/>
        <w:t>Elder &amp; Child Protective Services Investigations</w:t>
      </w:r>
    </w:p>
    <w:p w14:paraId="00407966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The Elder &amp; Child Protective Investigation certificate is comprised of two required courses and two electives from any program, with approval from the advisor. This certificate is intended to enhance a student’s knowledge, and employability, in both the public and private sector elder &amp; child protective services investigations.</w:t>
      </w:r>
    </w:p>
    <w:p w14:paraId="447DF32E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Required Courses (12 credits)</w:t>
      </w:r>
    </w:p>
    <w:p w14:paraId="2EE6FD3C" w14:textId="77777777" w:rsidR="000572C8" w:rsidRPr="000572C8" w:rsidRDefault="000572C8" w:rsidP="000572C8">
      <w:pPr>
        <w:numPr>
          <w:ilvl w:val="0"/>
          <w:numId w:val="10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6615 Elder and Other Fraud Based Investigations</w:t>
      </w:r>
    </w:p>
    <w:p w14:paraId="6E8DC0A2" w14:textId="77777777" w:rsidR="000572C8" w:rsidRPr="000572C8" w:rsidRDefault="000572C8" w:rsidP="000572C8">
      <w:pPr>
        <w:numPr>
          <w:ilvl w:val="0"/>
          <w:numId w:val="10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6645 Elder Justice Investigations</w:t>
      </w:r>
    </w:p>
    <w:p w14:paraId="4F23FEE3" w14:textId="77777777" w:rsidR="000572C8" w:rsidRPr="000572C8" w:rsidRDefault="000572C8" w:rsidP="000572C8">
      <w:pPr>
        <w:numPr>
          <w:ilvl w:val="0"/>
          <w:numId w:val="10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6647 Crimes Involving Children</w:t>
      </w:r>
    </w:p>
    <w:p w14:paraId="32F62401" w14:textId="77777777" w:rsidR="000572C8" w:rsidRPr="000572C8" w:rsidRDefault="000572C8" w:rsidP="000572C8">
      <w:pPr>
        <w:numPr>
          <w:ilvl w:val="0"/>
          <w:numId w:val="10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6660 Domestic Abuse &amp; Violence Investigations</w:t>
      </w:r>
    </w:p>
    <w:p w14:paraId="27D01687" w14:textId="77777777" w:rsidR="000572C8" w:rsidRPr="000572C8" w:rsidRDefault="000572C8" w:rsidP="000572C8">
      <w:pPr>
        <w:spacing w:before="600" w:after="180"/>
        <w:outlineLvl w:val="4"/>
        <w:rPr>
          <w:rFonts w:ascii="Helvetica" w:eastAsia="Times New Roman" w:hAnsi="Helvetica" w:cs="Times New Roman"/>
          <w:sz w:val="36"/>
          <w:szCs w:val="36"/>
        </w:rPr>
      </w:pPr>
      <w:r w:rsidRPr="000572C8">
        <w:rPr>
          <w:rFonts w:ascii="Helvetica" w:eastAsia="Times New Roman" w:hAnsi="Helvetica" w:cs="Times New Roman"/>
          <w:sz w:val="36"/>
          <w:szCs w:val="36"/>
        </w:rPr>
        <w:t>Criminal Investigations</w:t>
      </w:r>
    </w:p>
    <w:p w14:paraId="74FCFC8D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The Criminal Investigation certificate is comprised of three required courses and one elective from the list as shown below. This certificate is intended to enhance a student’s knowledge, and employability, in both the public and private sector criminal investigations.</w:t>
      </w:r>
    </w:p>
    <w:p w14:paraId="2871A050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Required Courses (9 credits)</w:t>
      </w:r>
    </w:p>
    <w:p w14:paraId="2A1FF6E7" w14:textId="77777777" w:rsidR="000572C8" w:rsidRPr="000572C8" w:rsidRDefault="000572C8" w:rsidP="000572C8">
      <w:pPr>
        <w:numPr>
          <w:ilvl w:val="0"/>
          <w:numId w:val="11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6620 Title IX &amp; Other Predator Investigations</w:t>
      </w:r>
    </w:p>
    <w:p w14:paraId="274FCD97" w14:textId="77777777" w:rsidR="000572C8" w:rsidRPr="000572C8" w:rsidRDefault="000572C8" w:rsidP="000572C8">
      <w:pPr>
        <w:numPr>
          <w:ilvl w:val="0"/>
          <w:numId w:val="11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6623 Investigative Intricacies in Death Investigations</w:t>
      </w:r>
    </w:p>
    <w:p w14:paraId="3B8EF33F" w14:textId="77777777" w:rsidR="000572C8" w:rsidRPr="000572C8" w:rsidRDefault="000572C8" w:rsidP="000572C8">
      <w:pPr>
        <w:numPr>
          <w:ilvl w:val="0"/>
          <w:numId w:val="11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6647 Crimes Involving Children</w:t>
      </w:r>
    </w:p>
    <w:p w14:paraId="7616861C" w14:textId="77777777" w:rsidR="000572C8" w:rsidRPr="000572C8" w:rsidRDefault="000572C8" w:rsidP="000572C8">
      <w:pPr>
        <w:numPr>
          <w:ilvl w:val="0"/>
          <w:numId w:val="11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One elective from the following: INVS 6660, INVS 6629, INVS 6620, INVS 6635, INVS 6628</w:t>
      </w:r>
    </w:p>
    <w:p w14:paraId="5923D249" w14:textId="77777777" w:rsidR="000572C8" w:rsidRPr="000572C8" w:rsidRDefault="000572C8" w:rsidP="000572C8">
      <w:pPr>
        <w:spacing w:before="600" w:after="180"/>
        <w:outlineLvl w:val="4"/>
        <w:rPr>
          <w:rFonts w:ascii="Helvetica" w:eastAsia="Times New Roman" w:hAnsi="Helvetica" w:cs="Times New Roman"/>
          <w:sz w:val="36"/>
          <w:szCs w:val="36"/>
        </w:rPr>
      </w:pPr>
      <w:r w:rsidRPr="000572C8">
        <w:rPr>
          <w:rFonts w:ascii="Helvetica" w:eastAsia="Times New Roman" w:hAnsi="Helvetica" w:cs="Times New Roman"/>
          <w:sz w:val="36"/>
          <w:szCs w:val="36"/>
        </w:rPr>
        <w:t>Corporate Investigations</w:t>
      </w:r>
    </w:p>
    <w:p w14:paraId="4E472CEF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 xml:space="preserve">The Corporate Investigation certificate is comprised of three required courses and one elective from any INVS course, with approval from the advisor. This </w:t>
      </w: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lastRenderedPageBreak/>
        <w:t>certificate is intended to enhance a student’s knowledge, and employability, in both the public and private corporate investigations.</w:t>
      </w:r>
    </w:p>
    <w:p w14:paraId="1B93B4AD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Required Courses (9 credits)</w:t>
      </w:r>
    </w:p>
    <w:p w14:paraId="0C872140" w14:textId="77777777" w:rsidR="000572C8" w:rsidRPr="000572C8" w:rsidRDefault="000572C8" w:rsidP="000572C8">
      <w:pPr>
        <w:numPr>
          <w:ilvl w:val="0"/>
          <w:numId w:val="12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6604 Topics in Corporate Investigations</w:t>
      </w:r>
    </w:p>
    <w:p w14:paraId="371343E8" w14:textId="77777777" w:rsidR="000572C8" w:rsidRPr="000572C8" w:rsidRDefault="000572C8" w:rsidP="000572C8">
      <w:pPr>
        <w:numPr>
          <w:ilvl w:val="0"/>
          <w:numId w:val="12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6622 Bribery &amp; Corruption Investigations</w:t>
      </w:r>
    </w:p>
    <w:p w14:paraId="7920E2D6" w14:textId="77777777" w:rsidR="000572C8" w:rsidRPr="000572C8" w:rsidRDefault="000572C8" w:rsidP="000572C8">
      <w:pPr>
        <w:numPr>
          <w:ilvl w:val="0"/>
          <w:numId w:val="12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6644 Intellectual Property Rights &amp; Counterfeit Goods Investigations</w:t>
      </w:r>
    </w:p>
    <w:p w14:paraId="7DAB177C" w14:textId="77777777" w:rsidR="000572C8" w:rsidRPr="000572C8" w:rsidRDefault="000572C8" w:rsidP="000572C8">
      <w:pPr>
        <w:numPr>
          <w:ilvl w:val="0"/>
          <w:numId w:val="12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One elective from any INVS courses</w:t>
      </w:r>
    </w:p>
    <w:p w14:paraId="27B0F80B" w14:textId="77777777" w:rsidR="000572C8" w:rsidRPr="000572C8" w:rsidRDefault="000572C8" w:rsidP="000572C8">
      <w:pPr>
        <w:spacing w:before="600" w:after="180"/>
        <w:outlineLvl w:val="4"/>
        <w:rPr>
          <w:rFonts w:ascii="Helvetica" w:eastAsia="Times New Roman" w:hAnsi="Helvetica" w:cs="Times New Roman"/>
          <w:sz w:val="36"/>
          <w:szCs w:val="36"/>
        </w:rPr>
      </w:pPr>
      <w:r w:rsidRPr="000572C8">
        <w:rPr>
          <w:rFonts w:ascii="Helvetica" w:eastAsia="Times New Roman" w:hAnsi="Helvetica" w:cs="Times New Roman"/>
          <w:sz w:val="36"/>
          <w:szCs w:val="36"/>
        </w:rPr>
        <w:t>Wildlife &amp; Environmental Crimes Investigations</w:t>
      </w:r>
    </w:p>
    <w:p w14:paraId="4B288B8C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The Wildlife &amp; Environmental Crimes Certificate is comprised of three 3 credit courses and three 1 credit courses (self-study and self-paced).</w:t>
      </w:r>
    </w:p>
    <w:p w14:paraId="6D7E539F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Required Courses: 3- 1 credit courses (3 credit hours)</w:t>
      </w:r>
    </w:p>
    <w:p w14:paraId="225AEBD5" w14:textId="77777777" w:rsidR="000572C8" w:rsidRPr="000572C8" w:rsidRDefault="000572C8" w:rsidP="000572C8">
      <w:pPr>
        <w:numPr>
          <w:ilvl w:val="0"/>
          <w:numId w:val="13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6500 Fundamentals of Anti-Money Laundering 1 credit</w:t>
      </w:r>
    </w:p>
    <w:p w14:paraId="1516019B" w14:textId="77777777" w:rsidR="000572C8" w:rsidRPr="000572C8" w:rsidRDefault="000572C8" w:rsidP="000572C8">
      <w:pPr>
        <w:numPr>
          <w:ilvl w:val="0"/>
          <w:numId w:val="13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6501 Wildlife Crimes Investigations 1 credit</w:t>
      </w:r>
    </w:p>
    <w:p w14:paraId="084845C5" w14:textId="77777777" w:rsidR="000572C8" w:rsidRPr="000572C8" w:rsidRDefault="000572C8" w:rsidP="000572C8">
      <w:pPr>
        <w:numPr>
          <w:ilvl w:val="0"/>
          <w:numId w:val="13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6502 Environmental Crimes Investigations 1 credit</w:t>
      </w:r>
    </w:p>
    <w:p w14:paraId="57A93B5B" w14:textId="77777777" w:rsidR="000572C8" w:rsidRPr="000572C8" w:rsidRDefault="000572C8" w:rsidP="000572C8">
      <w:pPr>
        <w:spacing w:after="300" w:line="360" w:lineRule="atLeast"/>
        <w:rPr>
          <w:rFonts w:ascii="Helvetica" w:eastAsia="Times New Roman" w:hAnsi="Helvetica" w:cs="Times New Roman"/>
          <w:color w:val="4A4A4A"/>
          <w:sz w:val="27"/>
          <w:szCs w:val="27"/>
        </w:rPr>
      </w:pPr>
      <w:r w:rsidRPr="000572C8">
        <w:rPr>
          <w:rFonts w:ascii="Helvetica" w:eastAsia="Times New Roman" w:hAnsi="Helvetica" w:cs="Times New Roman"/>
          <w:color w:val="4A4A4A"/>
          <w:sz w:val="27"/>
          <w:szCs w:val="27"/>
        </w:rPr>
        <w:t>3 – 3 credit courses (9 credit hours)</w:t>
      </w:r>
    </w:p>
    <w:p w14:paraId="1256F305" w14:textId="77777777" w:rsidR="000572C8" w:rsidRPr="000572C8" w:rsidRDefault="000572C8" w:rsidP="000572C8">
      <w:pPr>
        <w:numPr>
          <w:ilvl w:val="0"/>
          <w:numId w:val="14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6603 Contemporary Topics in Money Laundering 3 credit hours</w:t>
      </w:r>
    </w:p>
    <w:p w14:paraId="2CB5BBF1" w14:textId="77777777" w:rsidR="000572C8" w:rsidRPr="000572C8" w:rsidRDefault="000572C8" w:rsidP="000572C8">
      <w:pPr>
        <w:numPr>
          <w:ilvl w:val="0"/>
          <w:numId w:val="14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6661 Wildlife Crimes Investigations</w:t>
      </w:r>
    </w:p>
    <w:p w14:paraId="52F7DE12" w14:textId="77777777" w:rsidR="000572C8" w:rsidRPr="000572C8" w:rsidRDefault="000572C8" w:rsidP="000572C8">
      <w:pPr>
        <w:numPr>
          <w:ilvl w:val="0"/>
          <w:numId w:val="14"/>
        </w:numPr>
        <w:spacing w:before="100" w:beforeAutospacing="1" w:after="180"/>
        <w:ind w:left="570"/>
        <w:rPr>
          <w:rFonts w:ascii="Helvetica" w:eastAsia="Times New Roman" w:hAnsi="Helvetica" w:cs="Times New Roman"/>
        </w:rPr>
      </w:pPr>
      <w:r w:rsidRPr="000572C8">
        <w:rPr>
          <w:rFonts w:ascii="Helvetica" w:eastAsia="Times New Roman" w:hAnsi="Helvetica" w:cs="Times New Roman"/>
        </w:rPr>
        <w:t>INVS 6662 Environmental Crimes Investigations</w:t>
      </w:r>
    </w:p>
    <w:p w14:paraId="0A0F4A5C" w14:textId="77777777" w:rsidR="000572C8" w:rsidRPr="000572C8" w:rsidRDefault="000572C8" w:rsidP="000572C8">
      <w:pPr>
        <w:rPr>
          <w:rFonts w:ascii="Times New Roman" w:eastAsia="Times New Roman" w:hAnsi="Times New Roman" w:cs="Times New Roman"/>
        </w:rPr>
      </w:pPr>
    </w:p>
    <w:p w14:paraId="3081364F" w14:textId="77777777" w:rsidR="0058375C" w:rsidRDefault="0058375C"/>
    <w:sectPr w:rsidR="0058375C" w:rsidSect="0072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11C4"/>
    <w:multiLevelType w:val="multilevel"/>
    <w:tmpl w:val="91D4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C5521"/>
    <w:multiLevelType w:val="multilevel"/>
    <w:tmpl w:val="401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21408"/>
    <w:multiLevelType w:val="multilevel"/>
    <w:tmpl w:val="369C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97322C"/>
    <w:multiLevelType w:val="multilevel"/>
    <w:tmpl w:val="1918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82829"/>
    <w:multiLevelType w:val="multilevel"/>
    <w:tmpl w:val="F0E2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0FCC"/>
    <w:multiLevelType w:val="multilevel"/>
    <w:tmpl w:val="57C2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A4694"/>
    <w:multiLevelType w:val="multilevel"/>
    <w:tmpl w:val="CA7A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CF286D"/>
    <w:multiLevelType w:val="multilevel"/>
    <w:tmpl w:val="0AC0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5D78D8"/>
    <w:multiLevelType w:val="multilevel"/>
    <w:tmpl w:val="9B2A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367732"/>
    <w:multiLevelType w:val="multilevel"/>
    <w:tmpl w:val="2A9C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F7686F"/>
    <w:multiLevelType w:val="multilevel"/>
    <w:tmpl w:val="80EE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B93CCD"/>
    <w:multiLevelType w:val="multilevel"/>
    <w:tmpl w:val="85B2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F04EAD"/>
    <w:multiLevelType w:val="multilevel"/>
    <w:tmpl w:val="0030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F0AE7"/>
    <w:multiLevelType w:val="multilevel"/>
    <w:tmpl w:val="D5C2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B84856"/>
    <w:multiLevelType w:val="multilevel"/>
    <w:tmpl w:val="A7E4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13"/>
  </w:num>
  <w:num w:numId="7">
    <w:abstractNumId w:val="4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C8"/>
    <w:rsid w:val="000572C8"/>
    <w:rsid w:val="0058375C"/>
    <w:rsid w:val="00725D1B"/>
    <w:rsid w:val="00C047CB"/>
    <w:rsid w:val="00C9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E238"/>
  <w15:chartTrackingRefBased/>
  <w15:docId w15:val="{68A89FEF-223E-C04D-BCAE-FA314B21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2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572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0572C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2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0572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72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72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calog-course">
    <w:name w:val="acalog-course"/>
    <w:basedOn w:val="Normal"/>
    <w:rsid w:val="000572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57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02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6B4CC2-C82D-5B43-A459-3837F696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Al-khurayji</dc:creator>
  <cp:keywords/>
  <dc:description/>
  <cp:lastModifiedBy>Abdulrahman Al-khurayji</cp:lastModifiedBy>
  <cp:revision>1</cp:revision>
  <dcterms:created xsi:type="dcterms:W3CDTF">2021-10-10T15:39:00Z</dcterms:created>
  <dcterms:modified xsi:type="dcterms:W3CDTF">2021-10-10T15:53:00Z</dcterms:modified>
</cp:coreProperties>
</file>