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CE86" w14:textId="77777777" w:rsidR="00EA4D48" w:rsidRPr="00636F9E" w:rsidRDefault="00EA4D48" w:rsidP="001F75D9">
      <w:pPr>
        <w:spacing w:line="241" w:lineRule="auto"/>
        <w:ind w:left="1637" w:right="1637"/>
        <w:jc w:val="both"/>
        <w:rPr>
          <w:rFonts w:asciiTheme="majorBidi" w:hAnsiTheme="majorBidi" w:cstheme="majorBidi"/>
          <w:b/>
          <w:spacing w:val="-2"/>
          <w:sz w:val="28"/>
        </w:rPr>
      </w:pPr>
    </w:p>
    <w:p w14:paraId="08690299" w14:textId="62F10646" w:rsidR="00A83143" w:rsidRPr="00636F9E" w:rsidRDefault="00A83143" w:rsidP="00636F9E">
      <w:pPr>
        <w:pStyle w:val="NormalBase"/>
        <w:rPr>
          <w:rFonts w:asciiTheme="majorBidi" w:hAnsiTheme="majorBidi" w:cstheme="majorBidi"/>
          <w:b/>
          <w:sz w:val="32"/>
          <w:szCs w:val="32"/>
        </w:rPr>
      </w:pPr>
      <w:r w:rsidRPr="00636F9E">
        <w:rPr>
          <w:rFonts w:asciiTheme="majorBidi" w:hAnsiTheme="majorBidi" w:cstheme="majorBidi"/>
          <w:b/>
          <w:sz w:val="32"/>
          <w:szCs w:val="32"/>
        </w:rPr>
        <w:t>M</w:t>
      </w:r>
      <w:r w:rsidR="00E55E2E" w:rsidRPr="00636F9E">
        <w:rPr>
          <w:rFonts w:asciiTheme="majorBidi" w:hAnsiTheme="majorBidi" w:cstheme="majorBidi"/>
          <w:b/>
          <w:sz w:val="32"/>
          <w:szCs w:val="32"/>
        </w:rPr>
        <w:t>AF306</w:t>
      </w:r>
      <w:r w:rsidRPr="00636F9E">
        <w:rPr>
          <w:rFonts w:asciiTheme="majorBidi" w:hAnsiTheme="majorBidi" w:cstheme="majorBidi"/>
          <w:b/>
          <w:sz w:val="32"/>
          <w:szCs w:val="32"/>
        </w:rPr>
        <w:t xml:space="preserve"> – </w:t>
      </w:r>
      <w:r w:rsidR="00E55E2E" w:rsidRPr="00636F9E">
        <w:rPr>
          <w:rFonts w:asciiTheme="majorBidi" w:hAnsiTheme="majorBidi" w:cstheme="majorBidi"/>
          <w:b/>
          <w:sz w:val="32"/>
          <w:szCs w:val="32"/>
        </w:rPr>
        <w:t>International Finance and Investment</w:t>
      </w:r>
    </w:p>
    <w:p w14:paraId="3F95695F" w14:textId="6A06D4F6" w:rsidR="00A83143" w:rsidRPr="00636F9E" w:rsidRDefault="00A83143" w:rsidP="001F75D9">
      <w:pPr>
        <w:pStyle w:val="NormalBase"/>
        <w:jc w:val="both"/>
        <w:rPr>
          <w:rFonts w:asciiTheme="majorBidi" w:hAnsiTheme="majorBidi" w:cstheme="majorBidi"/>
          <w:b/>
          <w:sz w:val="32"/>
          <w:szCs w:val="32"/>
        </w:rPr>
      </w:pPr>
      <w:r w:rsidRPr="00636F9E">
        <w:rPr>
          <w:rFonts w:asciiTheme="majorBidi" w:hAnsiTheme="majorBidi" w:cstheme="majorBidi"/>
          <w:b/>
          <w:i/>
          <w:sz w:val="32"/>
          <w:szCs w:val="32"/>
        </w:rPr>
        <w:t xml:space="preserve">Trimester </w:t>
      </w:r>
      <w:r w:rsidR="00876067" w:rsidRPr="00636F9E">
        <w:rPr>
          <w:rFonts w:asciiTheme="majorBidi" w:hAnsiTheme="majorBidi" w:cstheme="majorBidi"/>
          <w:b/>
          <w:i/>
          <w:sz w:val="32"/>
          <w:szCs w:val="32"/>
        </w:rPr>
        <w:t>2</w:t>
      </w:r>
      <w:r w:rsidRPr="00636F9E">
        <w:rPr>
          <w:rFonts w:asciiTheme="majorBidi" w:hAnsiTheme="majorBidi" w:cstheme="majorBidi"/>
          <w:b/>
          <w:i/>
          <w:sz w:val="32"/>
          <w:szCs w:val="32"/>
        </w:rPr>
        <w:t>, 202</w:t>
      </w:r>
      <w:r w:rsidR="00876067" w:rsidRPr="00636F9E">
        <w:rPr>
          <w:rFonts w:asciiTheme="majorBidi" w:hAnsiTheme="majorBidi" w:cstheme="majorBidi"/>
          <w:b/>
          <w:i/>
          <w:sz w:val="32"/>
          <w:szCs w:val="32"/>
        </w:rPr>
        <w:t>1</w:t>
      </w:r>
    </w:p>
    <w:p w14:paraId="61F8276B" w14:textId="0996F9E0" w:rsidR="00A83143" w:rsidRPr="00636F9E" w:rsidRDefault="00A83143" w:rsidP="001F75D9">
      <w:pPr>
        <w:pStyle w:val="NormalBase"/>
        <w:jc w:val="both"/>
        <w:rPr>
          <w:rFonts w:asciiTheme="majorBidi" w:hAnsiTheme="majorBidi" w:cstheme="majorBidi"/>
          <w:b/>
          <w:color w:val="31849B" w:themeColor="accent5" w:themeShade="BF"/>
          <w:sz w:val="44"/>
          <w:szCs w:val="44"/>
        </w:rPr>
      </w:pPr>
      <w:r w:rsidRPr="00636F9E">
        <w:rPr>
          <w:rFonts w:asciiTheme="majorBidi" w:hAnsiTheme="majorBidi" w:cstheme="majorBidi"/>
          <w:b/>
          <w:color w:val="31849B" w:themeColor="accent5" w:themeShade="BF"/>
          <w:sz w:val="44"/>
          <w:szCs w:val="44"/>
        </w:rPr>
        <w:t xml:space="preserve">Assessment </w:t>
      </w:r>
      <w:r w:rsidR="00774B7C" w:rsidRPr="00636F9E">
        <w:rPr>
          <w:rFonts w:asciiTheme="majorBidi" w:hAnsiTheme="majorBidi" w:cstheme="majorBidi"/>
          <w:b/>
          <w:color w:val="31849B" w:themeColor="accent5" w:themeShade="BF"/>
          <w:sz w:val="44"/>
          <w:szCs w:val="44"/>
        </w:rPr>
        <w:t xml:space="preserve">1A </w:t>
      </w:r>
      <w:r w:rsidRPr="00636F9E">
        <w:rPr>
          <w:rFonts w:asciiTheme="majorBidi" w:hAnsiTheme="majorBidi" w:cstheme="majorBidi"/>
          <w:b/>
          <w:color w:val="31849B" w:themeColor="accent5" w:themeShade="BF"/>
          <w:sz w:val="44"/>
          <w:szCs w:val="44"/>
        </w:rPr>
        <w:t>– Group Business Report</w:t>
      </w:r>
    </w:p>
    <w:p w14:paraId="2CD7817E" w14:textId="77777777" w:rsidR="00900673" w:rsidRPr="00636F9E" w:rsidRDefault="00900673" w:rsidP="001F75D9">
      <w:pPr>
        <w:pStyle w:val="NormalBase"/>
        <w:jc w:val="both"/>
        <w:rPr>
          <w:rFonts w:asciiTheme="majorBidi" w:hAnsiTheme="majorBidi" w:cstheme="majorBidi"/>
          <w:b/>
          <w:color w:val="4BACC6" w:themeColor="accent5"/>
          <w:sz w:val="44"/>
          <w:szCs w:val="44"/>
        </w:rPr>
      </w:pPr>
    </w:p>
    <w:p w14:paraId="037251EE" w14:textId="77777777" w:rsidR="00893DD5" w:rsidRPr="00636F9E" w:rsidRDefault="00893DD5" w:rsidP="001F75D9">
      <w:pPr>
        <w:pStyle w:val="NormalBase"/>
        <w:jc w:val="both"/>
        <w:rPr>
          <w:rFonts w:asciiTheme="majorBidi" w:hAnsiTheme="majorBidi" w:cstheme="majorBidi"/>
          <w:b/>
          <w:sz w:val="32"/>
          <w:szCs w:val="32"/>
        </w:rPr>
      </w:pPr>
    </w:p>
    <w:p w14:paraId="53BDD87F" w14:textId="77777777" w:rsidR="00893DD5" w:rsidRPr="00636F9E" w:rsidRDefault="00893DD5" w:rsidP="001F75D9">
      <w:pPr>
        <w:pStyle w:val="NormalBase"/>
        <w:jc w:val="both"/>
        <w:rPr>
          <w:rFonts w:asciiTheme="majorBidi" w:hAnsiTheme="majorBidi" w:cstheme="majorBidi"/>
          <w:b/>
          <w:sz w:val="32"/>
          <w:szCs w:val="32"/>
        </w:rPr>
      </w:pPr>
      <w:r w:rsidRPr="00636F9E">
        <w:rPr>
          <w:rFonts w:asciiTheme="majorBidi" w:hAnsiTheme="majorBidi" w:cstheme="majorBidi"/>
          <w:b/>
          <w:sz w:val="32"/>
          <w:szCs w:val="32"/>
        </w:rPr>
        <w:t>Assignment Critical Information Summary</w:t>
      </w:r>
    </w:p>
    <w:p w14:paraId="35277374" w14:textId="77777777" w:rsidR="00893DD5" w:rsidRPr="00636F9E" w:rsidRDefault="00893DD5" w:rsidP="001F75D9">
      <w:pPr>
        <w:pStyle w:val="NormalBase"/>
        <w:jc w:val="both"/>
        <w:rPr>
          <w:rFonts w:asciiTheme="majorBidi" w:hAnsiTheme="majorBidi" w:cstheme="majorBidi"/>
          <w:sz w:val="24"/>
          <w:szCs w:val="24"/>
        </w:rPr>
      </w:pPr>
    </w:p>
    <w:tbl>
      <w:tblPr>
        <w:tblStyle w:val="TableGridLight"/>
        <w:tblW w:w="0" w:type="auto"/>
        <w:tblLook w:val="04A0" w:firstRow="1" w:lastRow="0" w:firstColumn="1" w:lastColumn="0" w:noHBand="0" w:noVBand="1"/>
      </w:tblPr>
      <w:tblGrid>
        <w:gridCol w:w="6206"/>
        <w:gridCol w:w="3489"/>
      </w:tblGrid>
      <w:tr w:rsidR="00893DD5" w:rsidRPr="00636F9E" w14:paraId="60A5D26C" w14:textId="77777777" w:rsidTr="00EB3DD6">
        <w:trPr>
          <w:trHeight w:val="515"/>
        </w:trPr>
        <w:tc>
          <w:tcPr>
            <w:tcW w:w="6206" w:type="dxa"/>
          </w:tcPr>
          <w:p w14:paraId="4584F185" w14:textId="77777777" w:rsidR="00893DD5" w:rsidRPr="00636F9E" w:rsidRDefault="00893DD5"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DUE DATE AND TIME:</w:t>
            </w:r>
            <w:r w:rsidRPr="00636F9E">
              <w:rPr>
                <w:rFonts w:asciiTheme="majorBidi" w:hAnsiTheme="majorBidi" w:cstheme="majorBidi"/>
                <w:b/>
                <w:sz w:val="24"/>
                <w:szCs w:val="24"/>
              </w:rPr>
              <w:tab/>
            </w:r>
          </w:p>
        </w:tc>
        <w:tc>
          <w:tcPr>
            <w:tcW w:w="3489" w:type="dxa"/>
          </w:tcPr>
          <w:p w14:paraId="183266FE" w14:textId="76FC3F22" w:rsidR="00893DD5" w:rsidRPr="00636F9E" w:rsidRDefault="00AB11DC" w:rsidP="001F75D9">
            <w:pPr>
              <w:pStyle w:val="BodyText"/>
              <w:ind w:left="0"/>
              <w:jc w:val="both"/>
              <w:rPr>
                <w:rFonts w:asciiTheme="majorBidi" w:hAnsiTheme="majorBidi" w:cstheme="majorBidi"/>
                <w:b/>
                <w:sz w:val="24"/>
                <w:szCs w:val="24"/>
              </w:rPr>
            </w:pPr>
            <w:r w:rsidRPr="00636F9E">
              <w:rPr>
                <w:rFonts w:asciiTheme="majorBidi" w:hAnsiTheme="majorBidi" w:cstheme="majorBidi"/>
                <w:sz w:val="24"/>
                <w:szCs w:val="24"/>
              </w:rPr>
              <w:t xml:space="preserve">Sept 5, </w:t>
            </w:r>
            <w:r w:rsidR="00893DD5" w:rsidRPr="00636F9E">
              <w:rPr>
                <w:rFonts w:asciiTheme="majorBidi" w:hAnsiTheme="majorBidi" w:cstheme="majorBidi"/>
                <w:sz w:val="24"/>
                <w:szCs w:val="24"/>
              </w:rPr>
              <w:t>202</w:t>
            </w:r>
            <w:r w:rsidRPr="00636F9E">
              <w:rPr>
                <w:rFonts w:asciiTheme="majorBidi" w:hAnsiTheme="majorBidi" w:cstheme="majorBidi"/>
                <w:sz w:val="24"/>
                <w:szCs w:val="24"/>
              </w:rPr>
              <w:t>1</w:t>
            </w:r>
            <w:r w:rsidR="00893DD5" w:rsidRPr="00636F9E">
              <w:rPr>
                <w:rFonts w:asciiTheme="majorBidi" w:hAnsiTheme="majorBidi" w:cstheme="majorBidi"/>
                <w:sz w:val="24"/>
                <w:szCs w:val="24"/>
              </w:rPr>
              <w:t xml:space="preserve">, </w:t>
            </w:r>
            <w:r w:rsidR="00572DA6" w:rsidRPr="00636F9E">
              <w:rPr>
                <w:rFonts w:asciiTheme="majorBidi" w:hAnsiTheme="majorBidi" w:cstheme="majorBidi"/>
                <w:sz w:val="24"/>
                <w:szCs w:val="24"/>
              </w:rPr>
              <w:t>8</w:t>
            </w:r>
            <w:r w:rsidR="00893DD5" w:rsidRPr="00636F9E">
              <w:rPr>
                <w:rFonts w:asciiTheme="majorBidi" w:hAnsiTheme="majorBidi" w:cstheme="majorBidi"/>
                <w:sz w:val="24"/>
                <w:szCs w:val="24"/>
              </w:rPr>
              <w:t>PM</w:t>
            </w:r>
          </w:p>
        </w:tc>
      </w:tr>
      <w:tr w:rsidR="00893DD5" w:rsidRPr="00636F9E" w14:paraId="4437262D" w14:textId="77777777" w:rsidTr="00EB3DD6">
        <w:trPr>
          <w:trHeight w:val="515"/>
        </w:trPr>
        <w:tc>
          <w:tcPr>
            <w:tcW w:w="6206" w:type="dxa"/>
          </w:tcPr>
          <w:p w14:paraId="54866342" w14:textId="77777777" w:rsidR="00893DD5" w:rsidRPr="00636F9E" w:rsidRDefault="00893DD5"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FORMAT:</w:t>
            </w:r>
          </w:p>
        </w:tc>
        <w:tc>
          <w:tcPr>
            <w:tcW w:w="3489" w:type="dxa"/>
          </w:tcPr>
          <w:p w14:paraId="429AB5A4" w14:textId="35381BE4" w:rsidR="00893DD5" w:rsidRPr="00636F9E" w:rsidRDefault="00A83143" w:rsidP="001F75D9">
            <w:pPr>
              <w:pStyle w:val="BodyText"/>
              <w:ind w:left="0"/>
              <w:jc w:val="both"/>
              <w:rPr>
                <w:rFonts w:asciiTheme="majorBidi" w:hAnsiTheme="majorBidi" w:cstheme="majorBidi"/>
                <w:sz w:val="24"/>
                <w:szCs w:val="24"/>
              </w:rPr>
            </w:pPr>
            <w:r w:rsidRPr="00636F9E">
              <w:rPr>
                <w:rFonts w:asciiTheme="majorBidi" w:hAnsiTheme="majorBidi" w:cstheme="majorBidi"/>
                <w:sz w:val="24"/>
                <w:szCs w:val="24"/>
              </w:rPr>
              <w:t>Business Report</w:t>
            </w:r>
          </w:p>
        </w:tc>
      </w:tr>
      <w:tr w:rsidR="00893DD5" w:rsidRPr="00636F9E" w14:paraId="22EB4563" w14:textId="77777777" w:rsidTr="00EB3DD6">
        <w:trPr>
          <w:trHeight w:val="527"/>
        </w:trPr>
        <w:tc>
          <w:tcPr>
            <w:tcW w:w="6206" w:type="dxa"/>
          </w:tcPr>
          <w:p w14:paraId="12C05EC6" w14:textId="77777777" w:rsidR="00893DD5" w:rsidRPr="00636F9E" w:rsidRDefault="00893DD5"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PERCENTAGE OF FINAL GRADE:</w:t>
            </w:r>
          </w:p>
        </w:tc>
        <w:tc>
          <w:tcPr>
            <w:tcW w:w="3489" w:type="dxa"/>
          </w:tcPr>
          <w:p w14:paraId="79007DE9" w14:textId="4637B1F2" w:rsidR="00893DD5" w:rsidRPr="00636F9E" w:rsidRDefault="00893DD5" w:rsidP="001F75D9">
            <w:pPr>
              <w:pStyle w:val="BodyText"/>
              <w:ind w:left="0"/>
              <w:jc w:val="both"/>
              <w:rPr>
                <w:rFonts w:asciiTheme="majorBidi" w:hAnsiTheme="majorBidi" w:cstheme="majorBidi"/>
                <w:sz w:val="24"/>
                <w:szCs w:val="24"/>
              </w:rPr>
            </w:pPr>
            <w:r w:rsidRPr="00636F9E">
              <w:rPr>
                <w:rFonts w:asciiTheme="majorBidi" w:hAnsiTheme="majorBidi" w:cstheme="majorBidi"/>
                <w:sz w:val="24"/>
                <w:szCs w:val="24"/>
              </w:rPr>
              <w:t>2</w:t>
            </w:r>
            <w:r w:rsidR="0038196E" w:rsidRPr="00636F9E">
              <w:rPr>
                <w:rFonts w:asciiTheme="majorBidi" w:hAnsiTheme="majorBidi" w:cstheme="majorBidi"/>
                <w:sz w:val="24"/>
                <w:szCs w:val="24"/>
              </w:rPr>
              <w:t>5</w:t>
            </w:r>
            <w:r w:rsidRPr="00636F9E">
              <w:rPr>
                <w:rFonts w:asciiTheme="majorBidi" w:hAnsiTheme="majorBidi" w:cstheme="majorBidi"/>
                <w:sz w:val="24"/>
                <w:szCs w:val="24"/>
              </w:rPr>
              <w:t>%</w:t>
            </w:r>
          </w:p>
        </w:tc>
      </w:tr>
      <w:tr w:rsidR="00893DD5" w:rsidRPr="00636F9E" w14:paraId="0626C37D" w14:textId="77777777" w:rsidTr="00EB3DD6">
        <w:trPr>
          <w:trHeight w:val="515"/>
        </w:trPr>
        <w:tc>
          <w:tcPr>
            <w:tcW w:w="6206" w:type="dxa"/>
          </w:tcPr>
          <w:p w14:paraId="36D1B69D" w14:textId="77777777" w:rsidR="00893DD5" w:rsidRPr="00636F9E" w:rsidRDefault="00893DD5"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 xml:space="preserve">APPROACH: </w:t>
            </w:r>
          </w:p>
        </w:tc>
        <w:tc>
          <w:tcPr>
            <w:tcW w:w="3489" w:type="dxa"/>
          </w:tcPr>
          <w:p w14:paraId="26578219" w14:textId="77777777" w:rsidR="00893DD5" w:rsidRPr="00636F9E" w:rsidRDefault="00893DD5" w:rsidP="001F75D9">
            <w:pPr>
              <w:pStyle w:val="BodyText"/>
              <w:ind w:left="0"/>
              <w:jc w:val="both"/>
              <w:rPr>
                <w:rFonts w:asciiTheme="majorBidi" w:hAnsiTheme="majorBidi" w:cstheme="majorBidi"/>
                <w:sz w:val="24"/>
                <w:szCs w:val="24"/>
              </w:rPr>
            </w:pPr>
            <w:r w:rsidRPr="00636F9E">
              <w:rPr>
                <w:rFonts w:asciiTheme="majorBidi" w:hAnsiTheme="majorBidi" w:cstheme="majorBidi"/>
                <w:sz w:val="24"/>
                <w:szCs w:val="24"/>
              </w:rPr>
              <w:t>Group Assignment (3 members)</w:t>
            </w:r>
          </w:p>
        </w:tc>
      </w:tr>
      <w:tr w:rsidR="00893DD5" w:rsidRPr="00636F9E" w14:paraId="0AD33071" w14:textId="77777777" w:rsidTr="00EB3DD6">
        <w:trPr>
          <w:trHeight w:val="504"/>
        </w:trPr>
        <w:tc>
          <w:tcPr>
            <w:tcW w:w="6206" w:type="dxa"/>
          </w:tcPr>
          <w:p w14:paraId="1826540D" w14:textId="77777777" w:rsidR="00893DD5" w:rsidRPr="00636F9E" w:rsidRDefault="00893DD5"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LENGTH:</w:t>
            </w:r>
          </w:p>
        </w:tc>
        <w:tc>
          <w:tcPr>
            <w:tcW w:w="3489" w:type="dxa"/>
          </w:tcPr>
          <w:p w14:paraId="11732EB2" w14:textId="3CA2E1C1" w:rsidR="00893DD5" w:rsidRPr="00636F9E" w:rsidRDefault="00FC7C92" w:rsidP="001F75D9">
            <w:pPr>
              <w:jc w:val="both"/>
              <w:rPr>
                <w:rFonts w:asciiTheme="majorBidi" w:hAnsiTheme="majorBidi" w:cstheme="majorBidi"/>
              </w:rPr>
            </w:pPr>
            <w:r>
              <w:rPr>
                <w:rFonts w:asciiTheme="majorBidi" w:hAnsiTheme="majorBidi" w:cstheme="majorBidi"/>
              </w:rPr>
              <w:t xml:space="preserve">Maximum </w:t>
            </w:r>
            <w:r w:rsidR="00E55E2E" w:rsidRPr="00636F9E">
              <w:rPr>
                <w:rFonts w:asciiTheme="majorBidi" w:hAnsiTheme="majorBidi" w:cstheme="majorBidi"/>
              </w:rPr>
              <w:t>30</w:t>
            </w:r>
            <w:r w:rsidR="00A83143" w:rsidRPr="00636F9E">
              <w:rPr>
                <w:rFonts w:asciiTheme="majorBidi" w:hAnsiTheme="majorBidi" w:cstheme="majorBidi"/>
              </w:rPr>
              <w:t>00 words</w:t>
            </w:r>
          </w:p>
        </w:tc>
      </w:tr>
    </w:tbl>
    <w:p w14:paraId="62F6275B" w14:textId="77777777" w:rsidR="00893DD5" w:rsidRPr="00636F9E" w:rsidRDefault="00893DD5" w:rsidP="001F75D9">
      <w:pPr>
        <w:pStyle w:val="Heading2"/>
        <w:jc w:val="both"/>
        <w:rPr>
          <w:rFonts w:asciiTheme="majorBidi" w:hAnsiTheme="majorBidi" w:cstheme="majorBidi"/>
        </w:rPr>
      </w:pPr>
      <w:r w:rsidRPr="00636F9E">
        <w:rPr>
          <w:rFonts w:asciiTheme="majorBidi" w:hAnsiTheme="majorBidi" w:cstheme="majorBidi"/>
        </w:rPr>
        <w:t>Learning Outcome Details</w:t>
      </w:r>
    </w:p>
    <w:tbl>
      <w:tblPr>
        <w:tblStyle w:val="TableGridLight"/>
        <w:tblW w:w="0" w:type="auto"/>
        <w:tblLook w:val="04A0" w:firstRow="1" w:lastRow="0" w:firstColumn="1" w:lastColumn="0" w:noHBand="0" w:noVBand="1"/>
      </w:tblPr>
      <w:tblGrid>
        <w:gridCol w:w="6232"/>
        <w:gridCol w:w="3504"/>
      </w:tblGrid>
      <w:tr w:rsidR="00893DD5" w:rsidRPr="00636F9E" w14:paraId="3199289B" w14:textId="77777777" w:rsidTr="008D63CC">
        <w:tc>
          <w:tcPr>
            <w:tcW w:w="6232" w:type="dxa"/>
          </w:tcPr>
          <w:p w14:paraId="1850B2C4" w14:textId="77777777" w:rsidR="00893DD5" w:rsidRPr="00636F9E" w:rsidRDefault="00893DD5"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Unit Learning Outcome (ULO)</w:t>
            </w:r>
          </w:p>
        </w:tc>
        <w:tc>
          <w:tcPr>
            <w:tcW w:w="3504" w:type="dxa"/>
          </w:tcPr>
          <w:p w14:paraId="6AE6C179" w14:textId="77777777" w:rsidR="00893DD5" w:rsidRPr="00636F9E" w:rsidRDefault="00893DD5"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Graduate Learning Outcome (GLO)</w:t>
            </w:r>
          </w:p>
        </w:tc>
      </w:tr>
      <w:tr w:rsidR="00E55E2E" w:rsidRPr="00636F9E" w14:paraId="7E210625" w14:textId="77777777" w:rsidTr="008D63CC">
        <w:tc>
          <w:tcPr>
            <w:tcW w:w="6232" w:type="dxa"/>
          </w:tcPr>
          <w:p w14:paraId="5BB7A0A4" w14:textId="7160485B" w:rsidR="00E55E2E" w:rsidRPr="00636F9E" w:rsidRDefault="00E55E2E"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ULO2</w:t>
            </w:r>
            <w:r w:rsidRPr="00636F9E">
              <w:rPr>
                <w:rFonts w:asciiTheme="majorBidi" w:hAnsiTheme="majorBidi" w:cstheme="majorBidi"/>
                <w:sz w:val="24"/>
                <w:szCs w:val="24"/>
              </w:rPr>
              <w:t>: Critically analyse and evaluate exchange rate determination and risk exposure management of business financing and investment activity. Consider these impacts on multi-national companies and countries, in order to review and implement appropriate risk management strategies.</w:t>
            </w:r>
          </w:p>
        </w:tc>
        <w:tc>
          <w:tcPr>
            <w:tcW w:w="3504" w:type="dxa"/>
          </w:tcPr>
          <w:p w14:paraId="42C5811A" w14:textId="4CCB71E7" w:rsidR="00E55E2E" w:rsidRPr="00636F9E" w:rsidRDefault="00E55E2E" w:rsidP="00805EB6">
            <w:pPr>
              <w:autoSpaceDE w:val="0"/>
              <w:autoSpaceDN w:val="0"/>
              <w:adjustRightInd w:val="0"/>
              <w:rPr>
                <w:rFonts w:asciiTheme="majorBidi" w:hAnsiTheme="majorBidi" w:cstheme="majorBidi"/>
                <w:sz w:val="20"/>
              </w:rPr>
            </w:pPr>
            <w:r w:rsidRPr="00636F9E">
              <w:rPr>
                <w:rFonts w:asciiTheme="majorBidi" w:eastAsiaTheme="minorHAnsi" w:hAnsiTheme="majorBidi" w:cstheme="majorBidi"/>
                <w:b/>
                <w:color w:val="000000"/>
              </w:rPr>
              <w:t>GLO1:</w:t>
            </w:r>
            <w:r w:rsidR="00805EB6">
              <w:rPr>
                <w:rFonts w:asciiTheme="majorBidi" w:eastAsiaTheme="minorHAnsi" w:hAnsiTheme="majorBidi" w:cstheme="majorBidi"/>
                <w:b/>
                <w:color w:val="000000"/>
              </w:rPr>
              <w:t xml:space="preserve"> </w:t>
            </w:r>
            <w:r w:rsidRPr="00636F9E">
              <w:rPr>
                <w:rFonts w:asciiTheme="majorBidi" w:eastAsiaTheme="minorHAnsi" w:hAnsiTheme="majorBidi" w:cstheme="majorBidi"/>
                <w:color w:val="000000"/>
              </w:rPr>
              <w:t>Discipline-specific knowledge and capabilities</w:t>
            </w:r>
            <w:r w:rsidRPr="00636F9E">
              <w:rPr>
                <w:rFonts w:asciiTheme="majorBidi" w:hAnsiTheme="majorBidi" w:cstheme="majorBidi"/>
                <w:sz w:val="20"/>
              </w:rPr>
              <w:t xml:space="preserve"> </w:t>
            </w:r>
          </w:p>
          <w:p w14:paraId="2E9AA7B8" w14:textId="7A12EAC5" w:rsidR="00E55E2E" w:rsidRPr="00636F9E" w:rsidRDefault="00E55E2E" w:rsidP="00805EB6">
            <w:pPr>
              <w:autoSpaceDE w:val="0"/>
              <w:autoSpaceDN w:val="0"/>
              <w:adjustRightInd w:val="0"/>
              <w:rPr>
                <w:rFonts w:asciiTheme="majorBidi" w:eastAsiaTheme="minorHAnsi" w:hAnsiTheme="majorBidi" w:cstheme="majorBidi"/>
                <w:color w:val="000000"/>
              </w:rPr>
            </w:pPr>
            <w:r w:rsidRPr="00636F9E">
              <w:rPr>
                <w:rFonts w:asciiTheme="majorBidi" w:hAnsiTheme="majorBidi" w:cstheme="majorBidi"/>
                <w:b/>
              </w:rPr>
              <w:t>GLO4:</w:t>
            </w:r>
            <w:r w:rsidRPr="00636F9E">
              <w:rPr>
                <w:rFonts w:asciiTheme="majorBidi" w:hAnsiTheme="majorBidi" w:cstheme="majorBidi"/>
              </w:rPr>
              <w:t xml:space="preserve"> Critical thinking</w:t>
            </w:r>
            <w:r w:rsidRPr="00636F9E">
              <w:rPr>
                <w:rFonts w:asciiTheme="majorBidi" w:eastAsiaTheme="minorHAnsi" w:hAnsiTheme="majorBidi" w:cstheme="majorBidi"/>
                <w:color w:val="000000"/>
              </w:rPr>
              <w:t xml:space="preserve"> </w:t>
            </w:r>
          </w:p>
        </w:tc>
      </w:tr>
      <w:tr w:rsidR="00E55E2E" w:rsidRPr="00636F9E" w14:paraId="5CCF1A92" w14:textId="77777777" w:rsidTr="008D63CC">
        <w:tc>
          <w:tcPr>
            <w:tcW w:w="6232" w:type="dxa"/>
          </w:tcPr>
          <w:p w14:paraId="53F5C482" w14:textId="3D74964B" w:rsidR="00E55E2E" w:rsidRPr="00636F9E" w:rsidRDefault="00E55E2E" w:rsidP="001F75D9">
            <w:pPr>
              <w:pStyle w:val="BodyText"/>
              <w:ind w:left="0"/>
              <w:jc w:val="both"/>
              <w:rPr>
                <w:rFonts w:asciiTheme="majorBidi" w:hAnsiTheme="majorBidi" w:cstheme="majorBidi"/>
                <w:b/>
                <w:sz w:val="24"/>
                <w:szCs w:val="24"/>
              </w:rPr>
            </w:pPr>
            <w:r w:rsidRPr="00636F9E">
              <w:rPr>
                <w:rFonts w:asciiTheme="majorBidi" w:hAnsiTheme="majorBidi" w:cstheme="majorBidi"/>
                <w:b/>
                <w:sz w:val="24"/>
                <w:szCs w:val="24"/>
              </w:rPr>
              <w:t>ULO3</w:t>
            </w:r>
            <w:r w:rsidRPr="00636F9E">
              <w:rPr>
                <w:rFonts w:asciiTheme="majorBidi" w:hAnsiTheme="majorBidi" w:cstheme="majorBidi"/>
                <w:sz w:val="24"/>
                <w:szCs w:val="24"/>
              </w:rPr>
              <w:t xml:space="preserve">: Demonstrate individual accountability in collaboratively planning and implementing a </w:t>
            </w:r>
            <w:r w:rsidR="00C60A6F" w:rsidRPr="00636F9E">
              <w:rPr>
                <w:rFonts w:asciiTheme="majorBidi" w:hAnsiTheme="majorBidi" w:cstheme="majorBidi"/>
                <w:sz w:val="24"/>
                <w:szCs w:val="24"/>
              </w:rPr>
              <w:t>research-based</w:t>
            </w:r>
            <w:r w:rsidRPr="00636F9E">
              <w:rPr>
                <w:rFonts w:asciiTheme="majorBidi" w:hAnsiTheme="majorBidi" w:cstheme="majorBidi"/>
                <w:sz w:val="24"/>
                <w:szCs w:val="24"/>
              </w:rPr>
              <w:t xml:space="preserve"> team-project.</w:t>
            </w:r>
          </w:p>
        </w:tc>
        <w:tc>
          <w:tcPr>
            <w:tcW w:w="3504" w:type="dxa"/>
          </w:tcPr>
          <w:p w14:paraId="78998A8D" w14:textId="33DD874E" w:rsidR="00E55E2E" w:rsidRPr="00636F9E" w:rsidRDefault="00E55E2E" w:rsidP="00805EB6">
            <w:pPr>
              <w:autoSpaceDE w:val="0"/>
              <w:autoSpaceDN w:val="0"/>
              <w:adjustRightInd w:val="0"/>
              <w:rPr>
                <w:rFonts w:asciiTheme="majorBidi" w:eastAsiaTheme="minorHAnsi" w:hAnsiTheme="majorBidi" w:cstheme="majorBidi"/>
                <w:color w:val="000000"/>
              </w:rPr>
            </w:pPr>
            <w:r w:rsidRPr="00636F9E">
              <w:rPr>
                <w:rFonts w:asciiTheme="majorBidi" w:eastAsiaTheme="minorHAnsi" w:hAnsiTheme="majorBidi" w:cstheme="majorBidi"/>
                <w:b/>
                <w:color w:val="000000"/>
              </w:rPr>
              <w:t>GLO1:</w:t>
            </w:r>
            <w:r w:rsidR="00805EB6">
              <w:rPr>
                <w:rFonts w:asciiTheme="majorBidi" w:eastAsiaTheme="minorHAnsi" w:hAnsiTheme="majorBidi" w:cstheme="majorBidi"/>
                <w:b/>
                <w:color w:val="000000"/>
              </w:rPr>
              <w:t xml:space="preserve"> </w:t>
            </w:r>
            <w:r w:rsidRPr="00636F9E">
              <w:rPr>
                <w:rFonts w:asciiTheme="majorBidi" w:eastAsiaTheme="minorHAnsi" w:hAnsiTheme="majorBidi" w:cstheme="majorBidi"/>
                <w:color w:val="000000"/>
              </w:rPr>
              <w:t>Discipline-specific knowledge and capabilities</w:t>
            </w:r>
          </w:p>
          <w:p w14:paraId="16808DDD" w14:textId="7C52FF0A" w:rsidR="00E55E2E" w:rsidRPr="00636F9E" w:rsidRDefault="00E55E2E" w:rsidP="00805EB6">
            <w:pPr>
              <w:autoSpaceDE w:val="0"/>
              <w:autoSpaceDN w:val="0"/>
              <w:adjustRightInd w:val="0"/>
              <w:rPr>
                <w:rFonts w:asciiTheme="majorBidi" w:eastAsiaTheme="minorHAnsi" w:hAnsiTheme="majorBidi" w:cstheme="majorBidi"/>
                <w:color w:val="000000"/>
              </w:rPr>
            </w:pPr>
            <w:r w:rsidRPr="00636F9E">
              <w:rPr>
                <w:rFonts w:asciiTheme="majorBidi" w:hAnsiTheme="majorBidi" w:cstheme="majorBidi"/>
                <w:b/>
              </w:rPr>
              <w:t xml:space="preserve">GLO7: </w:t>
            </w:r>
            <w:r w:rsidRPr="00636F9E">
              <w:rPr>
                <w:rFonts w:asciiTheme="majorBidi" w:hAnsiTheme="majorBidi" w:cstheme="majorBidi"/>
              </w:rPr>
              <w:t>Teamwork</w:t>
            </w:r>
            <w:r w:rsidRPr="00636F9E">
              <w:rPr>
                <w:rFonts w:asciiTheme="majorBidi" w:eastAsiaTheme="minorHAnsi" w:hAnsiTheme="majorBidi" w:cstheme="majorBidi"/>
                <w:b/>
                <w:color w:val="000000"/>
              </w:rPr>
              <w:t xml:space="preserve"> </w:t>
            </w:r>
          </w:p>
        </w:tc>
      </w:tr>
    </w:tbl>
    <w:p w14:paraId="55A9C32D" w14:textId="77777777" w:rsidR="00893DD5" w:rsidRPr="00636F9E" w:rsidRDefault="00893DD5" w:rsidP="001F75D9">
      <w:pPr>
        <w:pStyle w:val="Heading2"/>
        <w:jc w:val="both"/>
        <w:rPr>
          <w:rFonts w:asciiTheme="majorBidi" w:hAnsiTheme="majorBidi" w:cstheme="majorBidi"/>
        </w:rPr>
      </w:pPr>
      <w:r w:rsidRPr="00636F9E">
        <w:rPr>
          <w:rFonts w:asciiTheme="majorBidi" w:hAnsiTheme="majorBidi" w:cstheme="majorBidi"/>
        </w:rPr>
        <w:t>Assessment Feedback:</w:t>
      </w:r>
    </w:p>
    <w:p w14:paraId="61B24D90" w14:textId="77777777" w:rsidR="00893EDD" w:rsidRPr="00636F9E" w:rsidRDefault="00893DD5" w:rsidP="001F75D9">
      <w:pPr>
        <w:pStyle w:val="NormalBase"/>
        <w:jc w:val="both"/>
        <w:rPr>
          <w:rFonts w:asciiTheme="majorBidi" w:eastAsiaTheme="minorEastAsia" w:hAnsiTheme="majorBidi" w:cstheme="majorBidi"/>
          <w:b/>
          <w:sz w:val="24"/>
          <w:szCs w:val="24"/>
        </w:rPr>
      </w:pPr>
      <w:r w:rsidRPr="00636F9E">
        <w:rPr>
          <w:rFonts w:asciiTheme="majorBidi" w:eastAsiaTheme="minorEastAsia" w:hAnsiTheme="majorBidi" w:cstheme="majorBidi"/>
          <w:sz w:val="24"/>
          <w:szCs w:val="24"/>
        </w:rPr>
        <w:t>Students who submit their work by the due date will receive their marks and feedback on CloudDeakin within 15 working days.</w:t>
      </w:r>
      <w:r w:rsidRPr="00636F9E">
        <w:rPr>
          <w:rFonts w:asciiTheme="majorBidi" w:eastAsiaTheme="minorEastAsia" w:hAnsiTheme="majorBidi" w:cstheme="majorBidi"/>
          <w:b/>
          <w:sz w:val="24"/>
          <w:szCs w:val="24"/>
        </w:rPr>
        <w:t xml:space="preserve"> </w:t>
      </w:r>
    </w:p>
    <w:p w14:paraId="24B88FDC" w14:textId="2A5F376D" w:rsidR="008358AB" w:rsidRDefault="008358AB" w:rsidP="001F75D9">
      <w:pPr>
        <w:pStyle w:val="NormalBase"/>
        <w:jc w:val="both"/>
        <w:rPr>
          <w:rFonts w:asciiTheme="majorBidi" w:hAnsiTheme="majorBidi" w:cstheme="majorBidi"/>
          <w:b/>
          <w:sz w:val="32"/>
          <w:szCs w:val="32"/>
        </w:rPr>
      </w:pPr>
    </w:p>
    <w:p w14:paraId="21DE2472" w14:textId="77777777" w:rsidR="00805EB6" w:rsidRPr="00636F9E" w:rsidRDefault="00805EB6" w:rsidP="001F75D9">
      <w:pPr>
        <w:pStyle w:val="NormalBase"/>
        <w:jc w:val="both"/>
        <w:rPr>
          <w:rFonts w:asciiTheme="majorBidi" w:hAnsiTheme="majorBidi" w:cstheme="majorBidi"/>
          <w:b/>
          <w:sz w:val="32"/>
          <w:szCs w:val="32"/>
        </w:rPr>
      </w:pPr>
    </w:p>
    <w:p w14:paraId="32739599" w14:textId="59080BC6" w:rsidR="00044019" w:rsidRPr="00636F9E" w:rsidRDefault="00044019" w:rsidP="001F75D9">
      <w:pPr>
        <w:pStyle w:val="NormalBase"/>
        <w:jc w:val="both"/>
        <w:rPr>
          <w:rFonts w:asciiTheme="majorBidi" w:eastAsiaTheme="minorEastAsia" w:hAnsiTheme="majorBidi" w:cstheme="majorBidi"/>
          <w:b/>
          <w:sz w:val="24"/>
          <w:szCs w:val="24"/>
        </w:rPr>
      </w:pPr>
      <w:r w:rsidRPr="00636F9E">
        <w:rPr>
          <w:rFonts w:asciiTheme="majorBidi" w:hAnsiTheme="majorBidi" w:cstheme="majorBidi"/>
          <w:b/>
          <w:sz w:val="32"/>
          <w:szCs w:val="32"/>
        </w:rPr>
        <w:lastRenderedPageBreak/>
        <w:t>Assignment Description / Requirements</w:t>
      </w:r>
    </w:p>
    <w:p w14:paraId="2B815776" w14:textId="77777777" w:rsidR="002C0D27" w:rsidRDefault="002C0D27" w:rsidP="001F75D9">
      <w:pPr>
        <w:pStyle w:val="Heading3"/>
        <w:numPr>
          <w:ilvl w:val="0"/>
          <w:numId w:val="0"/>
        </w:numPr>
        <w:jc w:val="both"/>
        <w:rPr>
          <w:rFonts w:asciiTheme="majorBidi" w:hAnsiTheme="majorBidi" w:cstheme="majorBidi"/>
          <w:sz w:val="28"/>
          <w:szCs w:val="28"/>
        </w:rPr>
      </w:pPr>
    </w:p>
    <w:p w14:paraId="173EDA90" w14:textId="1E5B315C" w:rsidR="00044019" w:rsidRPr="00636F9E" w:rsidRDefault="00044019" w:rsidP="001F75D9">
      <w:pPr>
        <w:pStyle w:val="Heading3"/>
        <w:numPr>
          <w:ilvl w:val="0"/>
          <w:numId w:val="0"/>
        </w:numPr>
        <w:jc w:val="both"/>
        <w:rPr>
          <w:rFonts w:asciiTheme="majorBidi" w:hAnsiTheme="majorBidi" w:cstheme="majorBidi"/>
          <w:sz w:val="28"/>
          <w:szCs w:val="28"/>
        </w:rPr>
      </w:pPr>
      <w:r w:rsidRPr="00636F9E">
        <w:rPr>
          <w:rFonts w:asciiTheme="majorBidi" w:hAnsiTheme="majorBidi" w:cstheme="majorBidi"/>
          <w:sz w:val="28"/>
          <w:szCs w:val="28"/>
        </w:rPr>
        <w:t>Assignment Context</w:t>
      </w:r>
    </w:p>
    <w:p w14:paraId="6633D209" w14:textId="15A9B417" w:rsidR="00654C5F" w:rsidRPr="00636F9E" w:rsidRDefault="00654C5F" w:rsidP="001F75D9">
      <w:pPr>
        <w:shd w:val="clear" w:color="auto" w:fill="FFFFFF"/>
        <w:jc w:val="both"/>
        <w:rPr>
          <w:rFonts w:asciiTheme="majorBidi" w:hAnsiTheme="majorBidi" w:cstheme="majorBidi"/>
        </w:rPr>
      </w:pPr>
      <w:r w:rsidRPr="00636F9E">
        <w:rPr>
          <w:rFonts w:asciiTheme="majorBidi" w:hAnsiTheme="majorBidi" w:cstheme="majorBidi"/>
        </w:rPr>
        <w:t xml:space="preserve">The outbreak of COVID-19 has brought numerous effects on our lives. We are all familiar with and fearful of the eventful economic impacts of the crisis, including the impact on financial markets, institutions and businesses. The extent of impact and its consequence is so enormous that it has defeated all prior research estimations of the impact of a pandemic. For example, Fan, Jamison and Summers (2018) in </w:t>
      </w:r>
      <w:r w:rsidR="00121B41">
        <w:rPr>
          <w:rFonts w:asciiTheme="majorBidi" w:hAnsiTheme="majorBidi" w:cstheme="majorBidi"/>
        </w:rPr>
        <w:t>their research</w:t>
      </w:r>
      <w:r w:rsidRPr="00636F9E">
        <w:rPr>
          <w:rFonts w:asciiTheme="majorBidi" w:hAnsiTheme="majorBidi" w:cstheme="majorBidi"/>
        </w:rPr>
        <w:t xml:space="preserve"> estimated that the annual losses from a pandemic risk to be approximately US$500 billion, or 0.6% of global income. However, that estimated large sum of US$500 billion loss </w:t>
      </w:r>
      <w:r w:rsidR="00123B5B">
        <w:rPr>
          <w:rFonts w:asciiTheme="majorBidi" w:hAnsiTheme="majorBidi" w:cstheme="majorBidi"/>
        </w:rPr>
        <w:t>is</w:t>
      </w:r>
      <w:r w:rsidRPr="00636F9E">
        <w:rPr>
          <w:rFonts w:asciiTheme="majorBidi" w:hAnsiTheme="majorBidi" w:cstheme="majorBidi"/>
        </w:rPr>
        <w:t xml:space="preserve"> nothing in light of the ongoing costs from the COVID-19 pandemic. (</w:t>
      </w:r>
      <w:hyperlink r:id="rId11" w:history="1">
        <w:r w:rsidRPr="00636F9E">
          <w:rPr>
            <w:rStyle w:val="Hyperlink"/>
            <w:rFonts w:asciiTheme="majorBidi" w:hAnsiTheme="majorBidi" w:cstheme="majorBidi"/>
          </w:rPr>
          <w:t>John Hopkins University</w:t>
        </w:r>
      </w:hyperlink>
      <w:r w:rsidRPr="00636F9E">
        <w:rPr>
          <w:rFonts w:asciiTheme="majorBidi" w:hAnsiTheme="majorBidi" w:cstheme="majorBidi"/>
        </w:rPr>
        <w:t xml:space="preserve"> regularly publishes the latest COVID-19 data from around the world).</w:t>
      </w:r>
    </w:p>
    <w:p w14:paraId="3D95FE07" w14:textId="77777777" w:rsidR="00654C5F" w:rsidRPr="00636F9E" w:rsidRDefault="00654C5F" w:rsidP="001F75D9">
      <w:pPr>
        <w:shd w:val="clear" w:color="auto" w:fill="FFFFFF"/>
        <w:jc w:val="both"/>
        <w:rPr>
          <w:rFonts w:asciiTheme="majorBidi" w:hAnsiTheme="majorBidi" w:cstheme="majorBidi"/>
        </w:rPr>
      </w:pPr>
    </w:p>
    <w:p w14:paraId="659B2A4B" w14:textId="557832B5" w:rsidR="006059A2" w:rsidRPr="00636F9E" w:rsidRDefault="006059A2" w:rsidP="001F75D9">
      <w:pPr>
        <w:shd w:val="clear" w:color="auto" w:fill="FFFFFF"/>
        <w:jc w:val="both"/>
        <w:rPr>
          <w:rFonts w:asciiTheme="majorBidi" w:eastAsia="Times New Roman" w:hAnsiTheme="majorBidi" w:cstheme="majorBidi"/>
          <w:lang w:val="en-AU" w:eastAsia="en-AU"/>
        </w:rPr>
      </w:pPr>
      <w:r w:rsidRPr="00636F9E">
        <w:rPr>
          <w:rFonts w:asciiTheme="majorBidi" w:eastAsia="Times New Roman" w:hAnsiTheme="majorBidi" w:cstheme="majorBidi"/>
          <w:color w:val="333333"/>
          <w:lang w:val="en-AU" w:eastAsia="en-AU"/>
        </w:rPr>
        <w:t xml:space="preserve">The </w:t>
      </w:r>
      <w:r w:rsidR="00D0558D" w:rsidRPr="00636F9E">
        <w:rPr>
          <w:rFonts w:asciiTheme="majorBidi" w:eastAsia="Times New Roman" w:hAnsiTheme="majorBidi" w:cstheme="majorBidi"/>
          <w:color w:val="333333"/>
          <w:lang w:val="en-AU" w:eastAsia="en-AU"/>
        </w:rPr>
        <w:t xml:space="preserve">COVID </w:t>
      </w:r>
      <w:r w:rsidRPr="00636F9E">
        <w:rPr>
          <w:rFonts w:asciiTheme="majorBidi" w:eastAsia="Times New Roman" w:hAnsiTheme="majorBidi" w:cstheme="majorBidi"/>
          <w:color w:val="333333"/>
          <w:lang w:val="en-AU" w:eastAsia="en-AU"/>
        </w:rPr>
        <w:t>pandemic has severely impacted multinational corporations (MNCs) and foreign direct investment (FDI) in developing countries, jeopardizing these firms’ contributions to crucial development outcomes. In addition to bringing capital to developing countries, MNCs are key drivers of global trade, </w:t>
      </w:r>
      <w:hyperlink r:id="rId12" w:history="1">
        <w:r w:rsidRPr="00636F9E">
          <w:rPr>
            <w:rFonts w:asciiTheme="majorBidi" w:eastAsia="Times New Roman" w:hAnsiTheme="majorBidi" w:cstheme="majorBidi"/>
            <w:lang w:val="en-AU" w:eastAsia="en-AU"/>
          </w:rPr>
          <w:t>accounting for about 80 percent of total exports</w:t>
        </w:r>
      </w:hyperlink>
      <w:r w:rsidRPr="00636F9E">
        <w:rPr>
          <w:rFonts w:asciiTheme="majorBidi" w:eastAsia="Times New Roman" w:hAnsiTheme="majorBidi" w:cstheme="majorBidi"/>
          <w:lang w:val="en-AU" w:eastAsia="en-AU"/>
        </w:rPr>
        <w:t>. FDI can drive economic transformation by </w:t>
      </w:r>
      <w:hyperlink r:id="rId13" w:history="1">
        <w:r w:rsidRPr="00636F9E">
          <w:rPr>
            <w:rFonts w:asciiTheme="majorBidi" w:eastAsia="Times New Roman" w:hAnsiTheme="majorBidi" w:cstheme="majorBidi"/>
            <w:lang w:val="en-AU" w:eastAsia="en-AU"/>
          </w:rPr>
          <w:t>introducing new technologies and best practices</w:t>
        </w:r>
      </w:hyperlink>
      <w:r w:rsidRPr="00636F9E">
        <w:rPr>
          <w:rFonts w:asciiTheme="majorBidi" w:eastAsia="Times New Roman" w:hAnsiTheme="majorBidi" w:cstheme="majorBidi"/>
          <w:lang w:val="en-AU" w:eastAsia="en-AU"/>
        </w:rPr>
        <w:t> in developing countries.</w:t>
      </w:r>
    </w:p>
    <w:p w14:paraId="13E8E604" w14:textId="77777777" w:rsidR="0031502F" w:rsidRPr="00636F9E" w:rsidRDefault="0031502F" w:rsidP="001F75D9">
      <w:pPr>
        <w:shd w:val="clear" w:color="auto" w:fill="FFFFFF"/>
        <w:jc w:val="both"/>
        <w:rPr>
          <w:rFonts w:asciiTheme="majorBidi" w:eastAsia="Times New Roman" w:hAnsiTheme="majorBidi" w:cstheme="majorBidi"/>
          <w:lang w:val="en-AU" w:eastAsia="en-AU"/>
        </w:rPr>
      </w:pPr>
    </w:p>
    <w:p w14:paraId="67A9F764" w14:textId="20EBED69" w:rsidR="0031502F" w:rsidRPr="00636F9E" w:rsidRDefault="0031502F" w:rsidP="001F75D9">
      <w:pPr>
        <w:ind w:left="11"/>
        <w:jc w:val="both"/>
        <w:rPr>
          <w:rFonts w:asciiTheme="majorBidi" w:eastAsia="Times New Roman" w:hAnsiTheme="majorBidi" w:cstheme="majorBidi"/>
          <w:lang w:val="en-AU" w:eastAsia="en-AU"/>
        </w:rPr>
      </w:pPr>
      <w:r w:rsidRPr="00636F9E">
        <w:rPr>
          <w:rFonts w:asciiTheme="majorBidi" w:hAnsiTheme="majorBidi" w:cstheme="majorBidi"/>
          <w:spacing w:val="-7"/>
          <w:shd w:val="clear" w:color="auto" w:fill="FEFEFE"/>
        </w:rPr>
        <w:t xml:space="preserve">In Asia Pacific, </w:t>
      </w:r>
      <w:r w:rsidR="006601C6" w:rsidRPr="00636F9E">
        <w:rPr>
          <w:rFonts w:asciiTheme="majorBidi" w:hAnsiTheme="majorBidi" w:cstheme="majorBidi"/>
          <w:spacing w:val="-7"/>
          <w:shd w:val="clear" w:color="auto" w:fill="FEFEFE"/>
        </w:rPr>
        <w:t>various rating agencies estimate</w:t>
      </w:r>
      <w:r w:rsidRPr="00636F9E">
        <w:rPr>
          <w:rFonts w:asciiTheme="majorBidi" w:hAnsiTheme="majorBidi" w:cstheme="majorBidi"/>
          <w:spacing w:val="-7"/>
          <w:shd w:val="clear" w:color="auto" w:fill="FEFEFE"/>
        </w:rPr>
        <w:t xml:space="preserve"> that corporate balance sheets may recover slowly from 2</w:t>
      </w:r>
      <w:r w:rsidRPr="00636F9E">
        <w:rPr>
          <w:rFonts w:asciiTheme="majorBidi" w:hAnsiTheme="majorBidi" w:cstheme="majorBidi"/>
          <w:spacing w:val="-7"/>
          <w:shd w:val="clear" w:color="auto" w:fill="FEFEFE"/>
          <w:vertAlign w:val="superscript"/>
        </w:rPr>
        <w:t>nd</w:t>
      </w:r>
      <w:r w:rsidRPr="00636F9E">
        <w:rPr>
          <w:rFonts w:asciiTheme="majorBidi" w:hAnsiTheme="majorBidi" w:cstheme="majorBidi"/>
          <w:spacing w:val="-7"/>
          <w:shd w:val="clear" w:color="auto" w:fill="FEFEFE"/>
        </w:rPr>
        <w:t xml:space="preserve"> half of 2021, </w:t>
      </w:r>
      <w:r w:rsidRPr="00636F9E">
        <w:rPr>
          <w:rFonts w:asciiTheme="majorBidi" w:hAnsiTheme="majorBidi" w:cstheme="majorBidi"/>
          <w:i/>
          <w:iCs/>
          <w:spacing w:val="-7"/>
          <w:shd w:val="clear" w:color="auto" w:fill="FEFEFE"/>
        </w:rPr>
        <w:t>albeit</w:t>
      </w:r>
      <w:r w:rsidRPr="00636F9E">
        <w:rPr>
          <w:rFonts w:asciiTheme="majorBidi" w:hAnsiTheme="majorBidi" w:cstheme="majorBidi"/>
          <w:spacing w:val="-7"/>
          <w:shd w:val="clear" w:color="auto" w:fill="FEFEFE"/>
        </w:rPr>
        <w:t xml:space="preserve">, at a slow pace. Furthermore, this may not be enough to stabilize credit quality yet. Even within countries, there are significant recovery differences expected, depending on the corporate’s industry segment of operation. </w:t>
      </w:r>
      <w:r w:rsidRPr="00636F9E">
        <w:rPr>
          <w:rFonts w:asciiTheme="majorBidi" w:eastAsia="Times New Roman" w:hAnsiTheme="majorBidi" w:cstheme="majorBidi"/>
          <w:lang w:val="en-AU" w:eastAsia="en-AU"/>
        </w:rPr>
        <w:t>Foreign Direct Investment (FDI) could play an important role in supporting host economies during and after the crisis through financial support to their affiliates, assisting governments in addressing the pandemic, and through linkages with local firms.</w:t>
      </w:r>
      <w:r w:rsidR="00123AF6" w:rsidRPr="00636F9E">
        <w:rPr>
          <w:rFonts w:asciiTheme="majorBidi" w:eastAsia="Times New Roman" w:hAnsiTheme="majorBidi" w:cstheme="majorBidi"/>
          <w:lang w:val="en-AU" w:eastAsia="en-AU"/>
        </w:rPr>
        <w:t xml:space="preserve"> However, </w:t>
      </w:r>
      <w:r w:rsidR="00BA02EE" w:rsidRPr="00636F9E">
        <w:rPr>
          <w:rFonts w:asciiTheme="majorBidi" w:eastAsia="Times New Roman" w:hAnsiTheme="majorBidi" w:cstheme="majorBidi"/>
          <w:lang w:val="en-AU" w:eastAsia="en-AU"/>
        </w:rPr>
        <w:t xml:space="preserve">the </w:t>
      </w:r>
      <w:r w:rsidR="003A2998" w:rsidRPr="00636F9E">
        <w:rPr>
          <w:rFonts w:asciiTheme="majorBidi" w:eastAsia="Times New Roman" w:hAnsiTheme="majorBidi" w:cstheme="majorBidi"/>
          <w:lang w:val="en-AU" w:eastAsia="en-AU"/>
        </w:rPr>
        <w:t xml:space="preserve">complex </w:t>
      </w:r>
      <w:r w:rsidR="00BA02EE" w:rsidRPr="00636F9E">
        <w:rPr>
          <w:rFonts w:asciiTheme="majorBidi" w:eastAsia="Times New Roman" w:hAnsiTheme="majorBidi" w:cstheme="majorBidi"/>
          <w:lang w:val="en-AU" w:eastAsia="en-AU"/>
        </w:rPr>
        <w:t>geo-political environment</w:t>
      </w:r>
      <w:r w:rsidR="00494BA1" w:rsidRPr="00636F9E">
        <w:rPr>
          <w:rFonts w:asciiTheme="majorBidi" w:eastAsia="Times New Roman" w:hAnsiTheme="majorBidi" w:cstheme="majorBidi"/>
          <w:lang w:val="en-AU" w:eastAsia="en-AU"/>
        </w:rPr>
        <w:t>, trade war</w:t>
      </w:r>
      <w:r w:rsidR="007E5BE0" w:rsidRPr="00636F9E">
        <w:rPr>
          <w:rFonts w:asciiTheme="majorBidi" w:eastAsia="Times New Roman" w:hAnsiTheme="majorBidi" w:cstheme="majorBidi"/>
          <w:lang w:val="en-AU" w:eastAsia="en-AU"/>
        </w:rPr>
        <w:t xml:space="preserve"> and</w:t>
      </w:r>
      <w:r w:rsidR="00BA02EE" w:rsidRPr="00636F9E">
        <w:rPr>
          <w:rFonts w:asciiTheme="majorBidi" w:eastAsia="Times New Roman" w:hAnsiTheme="majorBidi" w:cstheme="majorBidi"/>
          <w:lang w:val="en-AU" w:eastAsia="en-AU"/>
        </w:rPr>
        <w:t xml:space="preserve"> frequent policy changes at the government level</w:t>
      </w:r>
      <w:r w:rsidR="003A2998" w:rsidRPr="00636F9E">
        <w:rPr>
          <w:rFonts w:asciiTheme="majorBidi" w:eastAsia="Times New Roman" w:hAnsiTheme="majorBidi" w:cstheme="majorBidi"/>
          <w:lang w:val="en-AU" w:eastAsia="en-AU"/>
        </w:rPr>
        <w:t xml:space="preserve"> are making it </w:t>
      </w:r>
      <w:r w:rsidR="007E0262" w:rsidRPr="00636F9E">
        <w:rPr>
          <w:rFonts w:asciiTheme="majorBidi" w:eastAsia="Times New Roman" w:hAnsiTheme="majorBidi" w:cstheme="majorBidi"/>
          <w:lang w:val="en-AU" w:eastAsia="en-AU"/>
        </w:rPr>
        <w:t>challenging</w:t>
      </w:r>
      <w:r w:rsidR="003A2998" w:rsidRPr="00636F9E">
        <w:rPr>
          <w:rFonts w:asciiTheme="majorBidi" w:eastAsia="Times New Roman" w:hAnsiTheme="majorBidi" w:cstheme="majorBidi"/>
          <w:lang w:val="en-AU" w:eastAsia="en-AU"/>
        </w:rPr>
        <w:t xml:space="preserve"> for the MNCs to make</w:t>
      </w:r>
      <w:r w:rsidR="00150160" w:rsidRPr="00636F9E">
        <w:rPr>
          <w:rFonts w:asciiTheme="majorBidi" w:eastAsia="Times New Roman" w:hAnsiTheme="majorBidi" w:cstheme="majorBidi"/>
          <w:lang w:val="en-AU" w:eastAsia="en-AU"/>
        </w:rPr>
        <w:t xml:space="preserve"> firm</w:t>
      </w:r>
      <w:r w:rsidR="001D0519" w:rsidRPr="00636F9E">
        <w:rPr>
          <w:rFonts w:asciiTheme="majorBidi" w:eastAsia="Times New Roman" w:hAnsiTheme="majorBidi" w:cstheme="majorBidi"/>
          <w:lang w:val="en-AU" w:eastAsia="en-AU"/>
        </w:rPr>
        <w:t xml:space="preserve"> decision</w:t>
      </w:r>
      <w:r w:rsidR="007E0262" w:rsidRPr="00636F9E">
        <w:rPr>
          <w:rFonts w:asciiTheme="majorBidi" w:eastAsia="Times New Roman" w:hAnsiTheme="majorBidi" w:cstheme="majorBidi"/>
          <w:lang w:val="en-AU" w:eastAsia="en-AU"/>
        </w:rPr>
        <w:t>s</w:t>
      </w:r>
      <w:r w:rsidR="001D0519" w:rsidRPr="00636F9E">
        <w:rPr>
          <w:rFonts w:asciiTheme="majorBidi" w:eastAsia="Times New Roman" w:hAnsiTheme="majorBidi" w:cstheme="majorBidi"/>
          <w:lang w:val="en-AU" w:eastAsia="en-AU"/>
        </w:rPr>
        <w:t xml:space="preserve"> </w:t>
      </w:r>
      <w:r w:rsidR="007E0262" w:rsidRPr="00636F9E">
        <w:rPr>
          <w:rFonts w:asciiTheme="majorBidi" w:eastAsia="Times New Roman" w:hAnsiTheme="majorBidi" w:cstheme="majorBidi"/>
          <w:lang w:val="en-AU" w:eastAsia="en-AU"/>
        </w:rPr>
        <w:t>in regard to FDI.</w:t>
      </w:r>
    </w:p>
    <w:p w14:paraId="166AA8F6" w14:textId="77777777" w:rsidR="0031502F" w:rsidRPr="00636F9E" w:rsidRDefault="0031502F" w:rsidP="001F75D9">
      <w:pPr>
        <w:ind w:left="11"/>
        <w:jc w:val="both"/>
        <w:rPr>
          <w:rFonts w:asciiTheme="majorBidi" w:eastAsia="Times New Roman" w:hAnsiTheme="majorBidi" w:cstheme="majorBidi"/>
          <w:lang w:val="en-AU" w:eastAsia="en-AU"/>
        </w:rPr>
      </w:pPr>
    </w:p>
    <w:p w14:paraId="744FFD85" w14:textId="77777777" w:rsidR="00A005C2" w:rsidRPr="00636F9E" w:rsidRDefault="00A005C2" w:rsidP="001F75D9">
      <w:pPr>
        <w:jc w:val="both"/>
        <w:rPr>
          <w:rFonts w:asciiTheme="majorBidi" w:hAnsiTheme="majorBidi" w:cstheme="majorBidi"/>
          <w:b/>
          <w:bCs/>
          <w:sz w:val="28"/>
          <w:szCs w:val="28"/>
        </w:rPr>
      </w:pPr>
      <w:r w:rsidRPr="00636F9E">
        <w:rPr>
          <w:rFonts w:asciiTheme="majorBidi" w:hAnsiTheme="majorBidi" w:cstheme="majorBidi"/>
          <w:b/>
          <w:bCs/>
          <w:sz w:val="28"/>
          <w:szCs w:val="28"/>
        </w:rPr>
        <w:t>Assignment Tasks and Objectives</w:t>
      </w:r>
    </w:p>
    <w:p w14:paraId="6B6755D8" w14:textId="77777777" w:rsidR="009A3E20" w:rsidRPr="00636F9E" w:rsidRDefault="009A3E20" w:rsidP="001F75D9">
      <w:pPr>
        <w:jc w:val="both"/>
        <w:rPr>
          <w:rFonts w:asciiTheme="majorBidi" w:hAnsiTheme="majorBidi" w:cstheme="majorBidi"/>
        </w:rPr>
      </w:pPr>
    </w:p>
    <w:p w14:paraId="09A48827" w14:textId="6954DA7B" w:rsidR="009B7306" w:rsidRPr="00636F9E" w:rsidRDefault="009B7306" w:rsidP="001F75D9">
      <w:pPr>
        <w:jc w:val="both"/>
        <w:rPr>
          <w:rFonts w:asciiTheme="majorBidi" w:hAnsiTheme="majorBidi" w:cstheme="majorBidi"/>
        </w:rPr>
      </w:pPr>
      <w:r w:rsidRPr="00636F9E">
        <w:rPr>
          <w:rFonts w:asciiTheme="majorBidi" w:hAnsiTheme="majorBidi" w:cstheme="majorBidi"/>
        </w:rPr>
        <w:t xml:space="preserve">You and your team are part of the </w:t>
      </w:r>
      <w:r w:rsidR="000F4147" w:rsidRPr="00636F9E">
        <w:rPr>
          <w:rFonts w:asciiTheme="majorBidi" w:hAnsiTheme="majorBidi" w:cstheme="majorBidi"/>
        </w:rPr>
        <w:t>C</w:t>
      </w:r>
      <w:r w:rsidRPr="00636F9E">
        <w:rPr>
          <w:rFonts w:asciiTheme="majorBidi" w:hAnsiTheme="majorBidi" w:cstheme="majorBidi"/>
        </w:rPr>
        <w:t xml:space="preserve">ountry </w:t>
      </w:r>
      <w:r w:rsidR="000F4147" w:rsidRPr="00636F9E">
        <w:rPr>
          <w:rFonts w:asciiTheme="majorBidi" w:hAnsiTheme="majorBidi" w:cstheme="majorBidi"/>
        </w:rPr>
        <w:t>R</w:t>
      </w:r>
      <w:r w:rsidRPr="00636F9E">
        <w:rPr>
          <w:rFonts w:asciiTheme="majorBidi" w:hAnsiTheme="majorBidi" w:cstheme="majorBidi"/>
        </w:rPr>
        <w:t xml:space="preserve">isk </w:t>
      </w:r>
      <w:r w:rsidR="000F4147" w:rsidRPr="00636F9E">
        <w:rPr>
          <w:rFonts w:asciiTheme="majorBidi" w:hAnsiTheme="majorBidi" w:cstheme="majorBidi"/>
        </w:rPr>
        <w:t>A</w:t>
      </w:r>
      <w:r w:rsidRPr="00636F9E">
        <w:rPr>
          <w:rFonts w:asciiTheme="majorBidi" w:hAnsiTheme="majorBidi" w:cstheme="majorBidi"/>
        </w:rPr>
        <w:t xml:space="preserve">ssessment </w:t>
      </w:r>
      <w:r w:rsidR="000F4147" w:rsidRPr="00636F9E">
        <w:rPr>
          <w:rFonts w:asciiTheme="majorBidi" w:hAnsiTheme="majorBidi" w:cstheme="majorBidi"/>
        </w:rPr>
        <w:t>D</w:t>
      </w:r>
      <w:r w:rsidRPr="00636F9E">
        <w:rPr>
          <w:rFonts w:asciiTheme="majorBidi" w:hAnsiTheme="majorBidi" w:cstheme="majorBidi"/>
        </w:rPr>
        <w:t>ivision</w:t>
      </w:r>
      <w:r w:rsidR="00C90520" w:rsidRPr="00636F9E">
        <w:rPr>
          <w:rFonts w:asciiTheme="majorBidi" w:hAnsiTheme="majorBidi" w:cstheme="majorBidi"/>
        </w:rPr>
        <w:t xml:space="preserve"> (CRAD)</w:t>
      </w:r>
      <w:r w:rsidRPr="00636F9E">
        <w:rPr>
          <w:rFonts w:asciiTheme="majorBidi" w:hAnsiTheme="majorBidi" w:cstheme="majorBidi"/>
        </w:rPr>
        <w:t xml:space="preserve"> in the </w:t>
      </w:r>
      <w:r w:rsidR="007E6D61" w:rsidRPr="00636F9E">
        <w:rPr>
          <w:rFonts w:asciiTheme="majorBidi" w:hAnsiTheme="majorBidi" w:cstheme="majorBidi"/>
        </w:rPr>
        <w:t>Fitch</w:t>
      </w:r>
      <w:r w:rsidR="000F4147" w:rsidRPr="00636F9E">
        <w:rPr>
          <w:rFonts w:asciiTheme="majorBidi" w:hAnsiTheme="majorBidi" w:cstheme="majorBidi"/>
        </w:rPr>
        <w:t xml:space="preserve"> Ra</w:t>
      </w:r>
      <w:r w:rsidRPr="00636F9E">
        <w:rPr>
          <w:rFonts w:asciiTheme="majorBidi" w:hAnsiTheme="majorBidi" w:cstheme="majorBidi"/>
        </w:rPr>
        <w:t>ting</w:t>
      </w:r>
      <w:r w:rsidR="000F4147" w:rsidRPr="00636F9E">
        <w:rPr>
          <w:rFonts w:asciiTheme="majorBidi" w:hAnsiTheme="majorBidi" w:cstheme="majorBidi"/>
        </w:rPr>
        <w:t>s</w:t>
      </w:r>
      <w:r w:rsidRPr="00636F9E">
        <w:rPr>
          <w:rFonts w:asciiTheme="majorBidi" w:hAnsiTheme="majorBidi" w:cstheme="majorBidi"/>
        </w:rPr>
        <w:t xml:space="preserve"> agency. Th</w:t>
      </w:r>
      <w:r w:rsidR="00C90520" w:rsidRPr="00636F9E">
        <w:rPr>
          <w:rFonts w:asciiTheme="majorBidi" w:hAnsiTheme="majorBidi" w:cstheme="majorBidi"/>
        </w:rPr>
        <w:t>e CRAD</w:t>
      </w:r>
      <w:r w:rsidRPr="00636F9E">
        <w:rPr>
          <w:rFonts w:asciiTheme="majorBidi" w:hAnsiTheme="majorBidi" w:cstheme="majorBidi"/>
        </w:rPr>
        <w:t xml:space="preserve"> provides business reports to private companies considering investing in emerging nations.</w:t>
      </w:r>
      <w:r w:rsidR="007A207E" w:rsidRPr="00636F9E">
        <w:rPr>
          <w:rFonts w:asciiTheme="majorBidi" w:hAnsiTheme="majorBidi" w:cstheme="majorBidi"/>
        </w:rPr>
        <w:t xml:space="preserve"> </w:t>
      </w:r>
      <w:r w:rsidR="00F249D8" w:rsidRPr="00636F9E">
        <w:rPr>
          <w:rFonts w:asciiTheme="majorBidi" w:hAnsiTheme="majorBidi" w:cstheme="majorBidi"/>
        </w:rPr>
        <w:t>BlackGold Coal</w:t>
      </w:r>
      <w:r w:rsidR="00054899" w:rsidRPr="00636F9E">
        <w:rPr>
          <w:rFonts w:asciiTheme="majorBidi" w:hAnsiTheme="majorBidi" w:cstheme="majorBidi"/>
        </w:rPr>
        <w:t>, a</w:t>
      </w:r>
      <w:r w:rsidR="00AA441D">
        <w:rPr>
          <w:rFonts w:asciiTheme="majorBidi" w:hAnsiTheme="majorBidi" w:cstheme="majorBidi"/>
        </w:rPr>
        <w:t>n Australian</w:t>
      </w:r>
      <w:r w:rsidR="00054899" w:rsidRPr="00636F9E">
        <w:rPr>
          <w:rFonts w:asciiTheme="majorBidi" w:hAnsiTheme="majorBidi" w:cstheme="majorBidi"/>
        </w:rPr>
        <w:t xml:space="preserve"> based coal producer,</w:t>
      </w:r>
      <w:r w:rsidR="00F249D8" w:rsidRPr="00636F9E">
        <w:rPr>
          <w:rFonts w:asciiTheme="majorBidi" w:hAnsiTheme="majorBidi" w:cstheme="majorBidi"/>
        </w:rPr>
        <w:t xml:space="preserve"> </w:t>
      </w:r>
      <w:r w:rsidRPr="00636F9E">
        <w:rPr>
          <w:rFonts w:asciiTheme="majorBidi" w:hAnsiTheme="majorBidi" w:cstheme="majorBidi"/>
        </w:rPr>
        <w:t>is a</w:t>
      </w:r>
      <w:r w:rsidR="00F249D8" w:rsidRPr="00636F9E">
        <w:rPr>
          <w:rFonts w:asciiTheme="majorBidi" w:hAnsiTheme="majorBidi" w:cstheme="majorBidi"/>
        </w:rPr>
        <w:t xml:space="preserve"> medium sized</w:t>
      </w:r>
      <w:r w:rsidRPr="00636F9E">
        <w:rPr>
          <w:rFonts w:asciiTheme="majorBidi" w:hAnsiTheme="majorBidi" w:cstheme="majorBidi"/>
        </w:rPr>
        <w:t xml:space="preserve"> private company</w:t>
      </w:r>
      <w:r w:rsidR="00916AFD" w:rsidRPr="00636F9E">
        <w:rPr>
          <w:rFonts w:asciiTheme="majorBidi" w:hAnsiTheme="majorBidi" w:cstheme="majorBidi"/>
        </w:rPr>
        <w:t xml:space="preserve"> producing various grades of coals</w:t>
      </w:r>
      <w:r w:rsidRPr="00636F9E">
        <w:rPr>
          <w:rFonts w:asciiTheme="majorBidi" w:hAnsiTheme="majorBidi" w:cstheme="majorBidi"/>
        </w:rPr>
        <w:t xml:space="preserve">. </w:t>
      </w:r>
      <w:r w:rsidR="001C156B" w:rsidRPr="00636F9E">
        <w:rPr>
          <w:rFonts w:asciiTheme="majorBidi" w:hAnsiTheme="majorBidi" w:cstheme="majorBidi"/>
        </w:rPr>
        <w:t xml:space="preserve">BlackGold </w:t>
      </w:r>
      <w:r w:rsidR="00334E23" w:rsidRPr="00636F9E">
        <w:rPr>
          <w:rFonts w:asciiTheme="majorBidi" w:hAnsiTheme="majorBidi" w:cstheme="majorBidi"/>
        </w:rPr>
        <w:t xml:space="preserve">currently </w:t>
      </w:r>
      <w:r w:rsidRPr="00636F9E">
        <w:rPr>
          <w:rFonts w:asciiTheme="majorBidi" w:hAnsiTheme="majorBidi" w:cstheme="majorBidi"/>
        </w:rPr>
        <w:t>export</w:t>
      </w:r>
      <w:r w:rsidR="00334E23" w:rsidRPr="00636F9E">
        <w:rPr>
          <w:rFonts w:asciiTheme="majorBidi" w:hAnsiTheme="majorBidi" w:cstheme="majorBidi"/>
        </w:rPr>
        <w:t>s</w:t>
      </w:r>
      <w:r w:rsidRPr="00636F9E">
        <w:rPr>
          <w:rFonts w:asciiTheme="majorBidi" w:hAnsiTheme="majorBidi" w:cstheme="majorBidi"/>
        </w:rPr>
        <w:t xml:space="preserve"> </w:t>
      </w:r>
      <w:r w:rsidR="00774B7C" w:rsidRPr="00636F9E">
        <w:rPr>
          <w:rFonts w:asciiTheme="majorBidi" w:hAnsiTheme="majorBidi" w:cstheme="majorBidi"/>
        </w:rPr>
        <w:t xml:space="preserve">their </w:t>
      </w:r>
      <w:r w:rsidR="00916AFD" w:rsidRPr="00636F9E">
        <w:rPr>
          <w:rFonts w:asciiTheme="majorBidi" w:hAnsiTheme="majorBidi" w:cstheme="majorBidi"/>
        </w:rPr>
        <w:t>coal</w:t>
      </w:r>
      <w:r w:rsidR="00054899" w:rsidRPr="00636F9E">
        <w:rPr>
          <w:rFonts w:asciiTheme="majorBidi" w:hAnsiTheme="majorBidi" w:cstheme="majorBidi"/>
        </w:rPr>
        <w:t>s</w:t>
      </w:r>
      <w:r w:rsidR="00774B7C" w:rsidRPr="00636F9E">
        <w:rPr>
          <w:rFonts w:asciiTheme="majorBidi" w:hAnsiTheme="majorBidi" w:cstheme="majorBidi"/>
        </w:rPr>
        <w:t xml:space="preserve"> to China but</w:t>
      </w:r>
      <w:r w:rsidR="00BB44E8" w:rsidRPr="00636F9E">
        <w:rPr>
          <w:rFonts w:asciiTheme="majorBidi" w:hAnsiTheme="majorBidi" w:cstheme="majorBidi"/>
        </w:rPr>
        <w:t xml:space="preserve"> </w:t>
      </w:r>
      <w:r w:rsidRPr="00636F9E">
        <w:rPr>
          <w:rFonts w:asciiTheme="majorBidi" w:hAnsiTheme="majorBidi" w:cstheme="majorBidi"/>
        </w:rPr>
        <w:t xml:space="preserve">their director – </w:t>
      </w:r>
      <w:r w:rsidR="00190801" w:rsidRPr="00636F9E">
        <w:rPr>
          <w:rFonts w:asciiTheme="majorBidi" w:hAnsiTheme="majorBidi" w:cstheme="majorBidi"/>
          <w:b/>
          <w:bCs/>
        </w:rPr>
        <w:t>L</w:t>
      </w:r>
      <w:r w:rsidR="00B34D66" w:rsidRPr="00636F9E">
        <w:rPr>
          <w:rFonts w:asciiTheme="majorBidi" w:hAnsiTheme="majorBidi" w:cstheme="majorBidi"/>
          <w:b/>
          <w:bCs/>
        </w:rPr>
        <w:t xml:space="preserve"> J</w:t>
      </w:r>
      <w:r w:rsidR="008A55D7" w:rsidRPr="00636F9E">
        <w:rPr>
          <w:rFonts w:asciiTheme="majorBidi" w:hAnsiTheme="majorBidi" w:cstheme="majorBidi"/>
          <w:b/>
          <w:bCs/>
        </w:rPr>
        <w:t xml:space="preserve"> </w:t>
      </w:r>
      <w:r w:rsidR="00B34D66" w:rsidRPr="00636F9E">
        <w:rPr>
          <w:rFonts w:asciiTheme="majorBidi" w:hAnsiTheme="majorBidi" w:cstheme="majorBidi"/>
          <w:b/>
          <w:bCs/>
        </w:rPr>
        <w:t>Calloway</w:t>
      </w:r>
      <w:r w:rsidRPr="00636F9E">
        <w:rPr>
          <w:rFonts w:asciiTheme="majorBidi" w:hAnsiTheme="majorBidi" w:cstheme="majorBidi"/>
        </w:rPr>
        <w:t xml:space="preserve"> </w:t>
      </w:r>
      <w:r w:rsidR="00334E23" w:rsidRPr="00636F9E">
        <w:rPr>
          <w:rFonts w:asciiTheme="majorBidi" w:hAnsiTheme="majorBidi" w:cstheme="majorBidi"/>
        </w:rPr>
        <w:t>–</w:t>
      </w:r>
      <w:r w:rsidRPr="00636F9E">
        <w:rPr>
          <w:rFonts w:asciiTheme="majorBidi" w:hAnsiTheme="majorBidi" w:cstheme="majorBidi"/>
        </w:rPr>
        <w:t xml:space="preserve"> approaches your division with his dilemma: </w:t>
      </w:r>
    </w:p>
    <w:p w14:paraId="64BEF09A" w14:textId="77777777" w:rsidR="009B7306" w:rsidRPr="00636F9E" w:rsidRDefault="009B7306" w:rsidP="001F75D9">
      <w:pPr>
        <w:jc w:val="both"/>
        <w:rPr>
          <w:rFonts w:asciiTheme="majorBidi" w:hAnsiTheme="majorBidi" w:cstheme="majorBidi"/>
        </w:rPr>
      </w:pPr>
    </w:p>
    <w:p w14:paraId="5D9445AB" w14:textId="08B805E3" w:rsidR="009B7306" w:rsidRPr="00636F9E" w:rsidRDefault="00774B7C" w:rsidP="00EC1288">
      <w:pPr>
        <w:pStyle w:val="ListParagraph"/>
        <w:numPr>
          <w:ilvl w:val="0"/>
          <w:numId w:val="32"/>
        </w:numPr>
        <w:jc w:val="both"/>
        <w:rPr>
          <w:rFonts w:asciiTheme="majorBidi" w:hAnsiTheme="majorBidi" w:cstheme="majorBidi"/>
        </w:rPr>
      </w:pPr>
      <w:r w:rsidRPr="00636F9E">
        <w:rPr>
          <w:rFonts w:asciiTheme="majorBidi" w:hAnsiTheme="majorBidi" w:cstheme="majorBidi"/>
        </w:rPr>
        <w:t xml:space="preserve">Should he consider other </w:t>
      </w:r>
      <w:r w:rsidR="009B7306" w:rsidRPr="00636F9E">
        <w:rPr>
          <w:rFonts w:asciiTheme="majorBidi" w:hAnsiTheme="majorBidi" w:cstheme="majorBidi"/>
        </w:rPr>
        <w:t>emerging nations</w:t>
      </w:r>
      <w:r w:rsidR="000A2C84" w:rsidRPr="00636F9E">
        <w:rPr>
          <w:rFonts w:asciiTheme="majorBidi" w:hAnsiTheme="majorBidi" w:cstheme="majorBidi"/>
        </w:rPr>
        <w:t>,</w:t>
      </w:r>
      <w:r w:rsidR="009B7306" w:rsidRPr="00636F9E">
        <w:rPr>
          <w:rFonts w:asciiTheme="majorBidi" w:hAnsiTheme="majorBidi" w:cstheme="majorBidi"/>
        </w:rPr>
        <w:t xml:space="preserve"> </w:t>
      </w:r>
      <w:r w:rsidR="000A2C84" w:rsidRPr="00636F9E">
        <w:rPr>
          <w:rFonts w:asciiTheme="majorBidi" w:hAnsiTheme="majorBidi" w:cstheme="majorBidi"/>
        </w:rPr>
        <w:t>despite their risks</w:t>
      </w:r>
      <w:r w:rsidR="009B7306" w:rsidRPr="00636F9E">
        <w:rPr>
          <w:rFonts w:asciiTheme="majorBidi" w:hAnsiTheme="majorBidi" w:cstheme="majorBidi"/>
        </w:rPr>
        <w:t>?</w:t>
      </w:r>
      <w:r w:rsidR="00334E23" w:rsidRPr="00636F9E">
        <w:rPr>
          <w:rFonts w:asciiTheme="majorBidi" w:hAnsiTheme="majorBidi" w:cstheme="majorBidi"/>
        </w:rPr>
        <w:t xml:space="preserve"> Provide arguments in your favour.</w:t>
      </w:r>
    </w:p>
    <w:p w14:paraId="2EDA3033" w14:textId="5F5CDD38" w:rsidR="00044019" w:rsidRPr="00636F9E" w:rsidRDefault="00774B7C" w:rsidP="00EC1288">
      <w:pPr>
        <w:pStyle w:val="ListParagraph"/>
        <w:numPr>
          <w:ilvl w:val="0"/>
          <w:numId w:val="32"/>
        </w:numPr>
        <w:jc w:val="both"/>
        <w:rPr>
          <w:rFonts w:asciiTheme="majorBidi" w:hAnsiTheme="majorBidi" w:cstheme="majorBidi"/>
        </w:rPr>
      </w:pPr>
      <w:r w:rsidRPr="00636F9E">
        <w:rPr>
          <w:rFonts w:asciiTheme="majorBidi" w:hAnsiTheme="majorBidi" w:cstheme="majorBidi"/>
        </w:rPr>
        <w:t xml:space="preserve">Should he consider other foreign investment strategies to enter these new </w:t>
      </w:r>
      <w:r w:rsidR="000C66B0" w:rsidRPr="00636F9E">
        <w:rPr>
          <w:rFonts w:asciiTheme="majorBidi" w:hAnsiTheme="majorBidi" w:cstheme="majorBidi"/>
        </w:rPr>
        <w:t xml:space="preserve">emerging </w:t>
      </w:r>
      <w:r w:rsidRPr="00636F9E">
        <w:rPr>
          <w:rFonts w:asciiTheme="majorBidi" w:hAnsiTheme="majorBidi" w:cstheme="majorBidi"/>
        </w:rPr>
        <w:t>markets?</w:t>
      </w:r>
      <w:r w:rsidR="00F30EBE">
        <w:rPr>
          <w:rFonts w:asciiTheme="majorBidi" w:hAnsiTheme="majorBidi" w:cstheme="majorBidi"/>
        </w:rPr>
        <w:t xml:space="preserve"> </w:t>
      </w:r>
      <w:r w:rsidR="00F30EBE" w:rsidRPr="00636F9E">
        <w:rPr>
          <w:rFonts w:asciiTheme="majorBidi" w:hAnsiTheme="majorBidi" w:cstheme="majorBidi"/>
        </w:rPr>
        <w:t>Provide arguments in your favour.</w:t>
      </w:r>
    </w:p>
    <w:p w14:paraId="3BF92D95" w14:textId="6CDE515B" w:rsidR="00774B7C" w:rsidRPr="00636F9E" w:rsidRDefault="0034508A" w:rsidP="00EC1288">
      <w:pPr>
        <w:pStyle w:val="ListParagraph"/>
        <w:numPr>
          <w:ilvl w:val="0"/>
          <w:numId w:val="32"/>
        </w:numPr>
        <w:jc w:val="both"/>
        <w:rPr>
          <w:rFonts w:asciiTheme="majorBidi" w:hAnsiTheme="majorBidi" w:cstheme="majorBidi"/>
        </w:rPr>
      </w:pPr>
      <w:r w:rsidRPr="00636F9E">
        <w:rPr>
          <w:rFonts w:asciiTheme="majorBidi" w:hAnsiTheme="majorBidi" w:cstheme="majorBidi"/>
          <w:b/>
          <w:bCs/>
        </w:rPr>
        <w:t>Calloway</w:t>
      </w:r>
      <w:r w:rsidR="00774B7C" w:rsidRPr="00636F9E">
        <w:rPr>
          <w:rFonts w:asciiTheme="majorBidi" w:hAnsiTheme="majorBidi" w:cstheme="majorBidi"/>
        </w:rPr>
        <w:t xml:space="preserve"> is aware of foreign exchange risk once he moves from the domestic to the international market but </w:t>
      </w:r>
      <w:r w:rsidR="00970F40" w:rsidRPr="00636F9E">
        <w:rPr>
          <w:rFonts w:asciiTheme="majorBidi" w:hAnsiTheme="majorBidi" w:cstheme="majorBidi"/>
        </w:rPr>
        <w:t>does not</w:t>
      </w:r>
      <w:r w:rsidR="00774B7C" w:rsidRPr="00636F9E">
        <w:rPr>
          <w:rFonts w:asciiTheme="majorBidi" w:hAnsiTheme="majorBidi" w:cstheme="majorBidi"/>
        </w:rPr>
        <w:t xml:space="preserve"> really know what exchange rates are in operation in various countries</w:t>
      </w:r>
      <w:r w:rsidR="001A060A" w:rsidRPr="00636F9E">
        <w:rPr>
          <w:rFonts w:asciiTheme="majorBidi" w:hAnsiTheme="majorBidi" w:cstheme="majorBidi"/>
        </w:rPr>
        <w:t xml:space="preserve">. </w:t>
      </w:r>
      <w:r w:rsidR="00BF34FB" w:rsidRPr="00636F9E">
        <w:rPr>
          <w:rFonts w:asciiTheme="majorBidi" w:hAnsiTheme="majorBidi" w:cstheme="majorBidi"/>
        </w:rPr>
        <w:t>Hence, h</w:t>
      </w:r>
      <w:r w:rsidR="001A060A" w:rsidRPr="00636F9E">
        <w:rPr>
          <w:rFonts w:asciiTheme="majorBidi" w:hAnsiTheme="majorBidi" w:cstheme="majorBidi"/>
        </w:rPr>
        <w:t xml:space="preserve">e </w:t>
      </w:r>
      <w:r w:rsidR="00DA772F" w:rsidRPr="00636F9E">
        <w:rPr>
          <w:rFonts w:asciiTheme="majorBidi" w:hAnsiTheme="majorBidi" w:cstheme="majorBidi"/>
        </w:rPr>
        <w:t xml:space="preserve">asks your team to evaluate </w:t>
      </w:r>
      <w:r w:rsidR="00AF3226">
        <w:rPr>
          <w:rFonts w:asciiTheme="majorBidi" w:hAnsiTheme="majorBidi" w:cstheme="majorBidi"/>
        </w:rPr>
        <w:t xml:space="preserve">at least </w:t>
      </w:r>
      <w:r w:rsidR="00DA772F" w:rsidRPr="00636F9E">
        <w:rPr>
          <w:rFonts w:asciiTheme="majorBidi" w:hAnsiTheme="majorBidi" w:cstheme="majorBidi"/>
        </w:rPr>
        <w:t>t</w:t>
      </w:r>
      <w:r w:rsidR="0043515F" w:rsidRPr="00636F9E">
        <w:rPr>
          <w:rFonts w:asciiTheme="majorBidi" w:hAnsiTheme="majorBidi" w:cstheme="majorBidi"/>
        </w:rPr>
        <w:t xml:space="preserve">wo </w:t>
      </w:r>
      <w:r w:rsidR="00BF34FB" w:rsidRPr="00636F9E">
        <w:rPr>
          <w:rFonts w:asciiTheme="majorBidi" w:hAnsiTheme="majorBidi" w:cstheme="majorBidi"/>
        </w:rPr>
        <w:t xml:space="preserve">FX derivative strategies and recommend the </w:t>
      </w:r>
      <w:r w:rsidR="0064580B" w:rsidRPr="00636F9E">
        <w:rPr>
          <w:rFonts w:asciiTheme="majorBidi" w:hAnsiTheme="majorBidi" w:cstheme="majorBidi"/>
        </w:rPr>
        <w:t xml:space="preserve">best FX management </w:t>
      </w:r>
      <w:r w:rsidR="00A323BE" w:rsidRPr="00636F9E">
        <w:rPr>
          <w:rFonts w:asciiTheme="majorBidi" w:hAnsiTheme="majorBidi" w:cstheme="majorBidi"/>
        </w:rPr>
        <w:t>s</w:t>
      </w:r>
      <w:r w:rsidR="00693E0B" w:rsidRPr="00636F9E">
        <w:rPr>
          <w:rFonts w:asciiTheme="majorBidi" w:hAnsiTheme="majorBidi" w:cstheme="majorBidi"/>
        </w:rPr>
        <w:t>trategy to manage the unknown FX risks in those countries.</w:t>
      </w:r>
    </w:p>
    <w:p w14:paraId="5AC5C2B4" w14:textId="3B4DC902" w:rsidR="000A2C84" w:rsidRPr="00636F9E" w:rsidRDefault="000A2C84" w:rsidP="001F75D9">
      <w:pPr>
        <w:ind w:left="720"/>
        <w:jc w:val="both"/>
        <w:rPr>
          <w:rFonts w:asciiTheme="majorBidi" w:hAnsiTheme="majorBidi" w:cstheme="majorBidi"/>
        </w:rPr>
      </w:pPr>
    </w:p>
    <w:p w14:paraId="76551D6C" w14:textId="10E45C22" w:rsidR="00693E0B" w:rsidRPr="00636F9E" w:rsidRDefault="00B34D66" w:rsidP="001F75D9">
      <w:pPr>
        <w:jc w:val="both"/>
        <w:rPr>
          <w:rFonts w:asciiTheme="majorBidi" w:hAnsiTheme="majorBidi" w:cstheme="majorBidi"/>
        </w:rPr>
      </w:pPr>
      <w:r w:rsidRPr="00636F9E">
        <w:rPr>
          <w:rFonts w:asciiTheme="majorBidi" w:hAnsiTheme="majorBidi" w:cstheme="majorBidi"/>
          <w:b/>
          <w:bCs/>
        </w:rPr>
        <w:t>L J Calloway</w:t>
      </w:r>
      <w:r w:rsidR="00774B7C" w:rsidRPr="00636F9E">
        <w:rPr>
          <w:rFonts w:asciiTheme="majorBidi" w:hAnsiTheme="majorBidi" w:cstheme="majorBidi"/>
        </w:rPr>
        <w:t xml:space="preserve"> requires your team to consider </w:t>
      </w:r>
      <w:r w:rsidR="006A070C" w:rsidRPr="00636F9E">
        <w:rPr>
          <w:rFonts w:asciiTheme="majorBidi" w:hAnsiTheme="majorBidi" w:cstheme="majorBidi"/>
        </w:rPr>
        <w:t>and evaluate CHINA and TWO other</w:t>
      </w:r>
      <w:r w:rsidR="00774B7C" w:rsidRPr="00636F9E">
        <w:rPr>
          <w:rFonts w:asciiTheme="majorBidi" w:hAnsiTheme="majorBidi" w:cstheme="majorBidi"/>
        </w:rPr>
        <w:t xml:space="preserve"> emerging nations</w:t>
      </w:r>
      <w:r w:rsidR="000A2C84" w:rsidRPr="00636F9E">
        <w:rPr>
          <w:rFonts w:asciiTheme="majorBidi" w:hAnsiTheme="majorBidi" w:cstheme="majorBidi"/>
        </w:rPr>
        <w:t>, one</w:t>
      </w:r>
      <w:r w:rsidR="00693E0B" w:rsidRPr="00636F9E">
        <w:rPr>
          <w:rFonts w:asciiTheme="majorBidi" w:hAnsiTheme="majorBidi" w:cstheme="majorBidi"/>
        </w:rPr>
        <w:t xml:space="preserve"> each</w:t>
      </w:r>
      <w:r w:rsidR="000A2C84" w:rsidRPr="00636F9E">
        <w:rPr>
          <w:rFonts w:asciiTheme="majorBidi" w:hAnsiTheme="majorBidi" w:cstheme="majorBidi"/>
        </w:rPr>
        <w:t xml:space="preserve"> </w:t>
      </w:r>
      <w:r w:rsidR="00774B7C" w:rsidRPr="00636F9E">
        <w:rPr>
          <w:rFonts w:asciiTheme="majorBidi" w:hAnsiTheme="majorBidi" w:cstheme="majorBidi"/>
        </w:rPr>
        <w:t xml:space="preserve">from </w:t>
      </w:r>
      <w:r w:rsidR="000A2C84" w:rsidRPr="00636F9E">
        <w:rPr>
          <w:rFonts w:asciiTheme="majorBidi" w:hAnsiTheme="majorBidi" w:cstheme="majorBidi"/>
        </w:rPr>
        <w:t xml:space="preserve">the </w:t>
      </w:r>
      <w:r w:rsidR="00693E0B" w:rsidRPr="00636F9E">
        <w:rPr>
          <w:rFonts w:asciiTheme="majorBidi" w:hAnsiTheme="majorBidi" w:cstheme="majorBidi"/>
        </w:rPr>
        <w:t xml:space="preserve">following </w:t>
      </w:r>
      <w:r w:rsidR="000A2C84" w:rsidRPr="00636F9E">
        <w:rPr>
          <w:rFonts w:asciiTheme="majorBidi" w:hAnsiTheme="majorBidi" w:cstheme="majorBidi"/>
        </w:rPr>
        <w:t>group</w:t>
      </w:r>
      <w:r w:rsidR="00693E0B" w:rsidRPr="00636F9E">
        <w:rPr>
          <w:rFonts w:asciiTheme="majorBidi" w:hAnsiTheme="majorBidi" w:cstheme="majorBidi"/>
        </w:rPr>
        <w:t>s:</w:t>
      </w:r>
    </w:p>
    <w:p w14:paraId="176286BB" w14:textId="77777777" w:rsidR="00114891" w:rsidRPr="00636F9E" w:rsidRDefault="00114891" w:rsidP="001F75D9">
      <w:pPr>
        <w:jc w:val="both"/>
        <w:rPr>
          <w:rFonts w:asciiTheme="majorBidi" w:hAnsiTheme="majorBidi" w:cstheme="majorBidi"/>
        </w:rPr>
      </w:pPr>
    </w:p>
    <w:p w14:paraId="415271C7" w14:textId="52335C23" w:rsidR="00774B7C" w:rsidRPr="00636F9E" w:rsidRDefault="00693E0B" w:rsidP="001F75D9">
      <w:pPr>
        <w:jc w:val="both"/>
        <w:rPr>
          <w:rFonts w:asciiTheme="majorBidi" w:hAnsiTheme="majorBidi" w:cstheme="majorBidi"/>
        </w:rPr>
      </w:pPr>
      <w:r w:rsidRPr="00636F9E">
        <w:rPr>
          <w:rFonts w:asciiTheme="majorBidi" w:hAnsiTheme="majorBidi" w:cstheme="majorBidi"/>
        </w:rPr>
        <w:t xml:space="preserve">Group 1: </w:t>
      </w:r>
      <w:r w:rsidR="00687C35" w:rsidRPr="00636F9E">
        <w:rPr>
          <w:rFonts w:asciiTheme="majorBidi" w:hAnsiTheme="majorBidi" w:cstheme="majorBidi"/>
        </w:rPr>
        <w:t>Bangladesh, Brazil, India</w:t>
      </w:r>
      <w:r w:rsidR="00F14ACD" w:rsidRPr="00636F9E">
        <w:rPr>
          <w:rFonts w:asciiTheme="majorBidi" w:hAnsiTheme="majorBidi" w:cstheme="majorBidi"/>
        </w:rPr>
        <w:t>, South Africa</w:t>
      </w:r>
      <w:r w:rsidR="00AE3C12" w:rsidRPr="00636F9E">
        <w:rPr>
          <w:rFonts w:asciiTheme="majorBidi" w:hAnsiTheme="majorBidi" w:cstheme="majorBidi"/>
        </w:rPr>
        <w:t xml:space="preserve"> and Vietnam</w:t>
      </w:r>
    </w:p>
    <w:p w14:paraId="025A8496" w14:textId="1D3EDC8E" w:rsidR="00AE3C12" w:rsidRPr="00636F9E" w:rsidRDefault="00AE3C12" w:rsidP="001F75D9">
      <w:pPr>
        <w:jc w:val="both"/>
        <w:rPr>
          <w:rFonts w:asciiTheme="majorBidi" w:hAnsiTheme="majorBidi" w:cstheme="majorBidi"/>
        </w:rPr>
      </w:pPr>
      <w:r w:rsidRPr="00636F9E">
        <w:rPr>
          <w:rFonts w:asciiTheme="majorBidi" w:hAnsiTheme="majorBidi" w:cstheme="majorBidi"/>
        </w:rPr>
        <w:t xml:space="preserve">Group 2: Mexico, Indonesia, </w:t>
      </w:r>
      <w:r w:rsidR="00F14ACD" w:rsidRPr="00636F9E">
        <w:rPr>
          <w:rFonts w:asciiTheme="majorBidi" w:hAnsiTheme="majorBidi" w:cstheme="majorBidi"/>
        </w:rPr>
        <w:t xml:space="preserve">Malaysia, </w:t>
      </w:r>
      <w:r w:rsidR="00114891" w:rsidRPr="00636F9E">
        <w:rPr>
          <w:rFonts w:asciiTheme="majorBidi" w:hAnsiTheme="majorBidi" w:cstheme="majorBidi"/>
        </w:rPr>
        <w:t>Nigeria</w:t>
      </w:r>
      <w:r w:rsidR="00F14ACD" w:rsidRPr="00636F9E">
        <w:rPr>
          <w:rFonts w:asciiTheme="majorBidi" w:hAnsiTheme="majorBidi" w:cstheme="majorBidi"/>
        </w:rPr>
        <w:t xml:space="preserve"> and Turkey</w:t>
      </w:r>
    </w:p>
    <w:p w14:paraId="70442C6D" w14:textId="7A394928" w:rsidR="000A2C84" w:rsidRPr="00636F9E" w:rsidRDefault="000A2C84" w:rsidP="001F75D9">
      <w:pPr>
        <w:jc w:val="both"/>
        <w:rPr>
          <w:rFonts w:asciiTheme="majorBidi" w:hAnsiTheme="majorBidi" w:cstheme="majorBidi"/>
        </w:rPr>
      </w:pPr>
    </w:p>
    <w:p w14:paraId="4FA1AB14" w14:textId="77777777" w:rsidR="00A83143" w:rsidRPr="00636F9E" w:rsidRDefault="00A83143" w:rsidP="001F75D9">
      <w:pPr>
        <w:pStyle w:val="Heading2"/>
        <w:tabs>
          <w:tab w:val="left" w:pos="4220"/>
        </w:tabs>
        <w:jc w:val="both"/>
        <w:rPr>
          <w:rFonts w:asciiTheme="majorBidi" w:hAnsiTheme="majorBidi" w:cstheme="majorBidi"/>
          <w:sz w:val="28"/>
          <w:szCs w:val="28"/>
        </w:rPr>
      </w:pPr>
      <w:r w:rsidRPr="00636F9E">
        <w:rPr>
          <w:rFonts w:asciiTheme="majorBidi" w:hAnsiTheme="majorBidi" w:cstheme="majorBidi"/>
          <w:sz w:val="28"/>
          <w:szCs w:val="28"/>
        </w:rPr>
        <w:t>Assignment Objective</w:t>
      </w:r>
      <w:r w:rsidRPr="00636F9E">
        <w:rPr>
          <w:rFonts w:asciiTheme="majorBidi" w:hAnsiTheme="majorBidi" w:cstheme="majorBidi"/>
          <w:sz w:val="28"/>
          <w:szCs w:val="28"/>
        </w:rPr>
        <w:tab/>
      </w:r>
    </w:p>
    <w:p w14:paraId="082CFCAE" w14:textId="4EAEED54" w:rsidR="00A83143" w:rsidRPr="00636F9E" w:rsidRDefault="00A83143" w:rsidP="001F75D9">
      <w:pPr>
        <w:jc w:val="both"/>
        <w:rPr>
          <w:rFonts w:asciiTheme="majorBidi" w:hAnsiTheme="majorBidi" w:cstheme="majorBidi"/>
        </w:rPr>
      </w:pPr>
      <w:r w:rsidRPr="00636F9E">
        <w:rPr>
          <w:rFonts w:asciiTheme="majorBidi" w:hAnsiTheme="majorBidi" w:cstheme="majorBidi"/>
        </w:rPr>
        <w:t xml:space="preserve">This </w:t>
      </w:r>
      <w:r w:rsidR="00AE6713" w:rsidRPr="00636F9E">
        <w:rPr>
          <w:rFonts w:asciiTheme="majorBidi" w:hAnsiTheme="majorBidi" w:cstheme="majorBidi"/>
        </w:rPr>
        <w:t xml:space="preserve">group </w:t>
      </w:r>
      <w:r w:rsidRPr="00636F9E">
        <w:rPr>
          <w:rFonts w:asciiTheme="majorBidi" w:hAnsiTheme="majorBidi" w:cstheme="majorBidi"/>
        </w:rPr>
        <w:t>assignment requires the following to be completed and submitted:</w:t>
      </w:r>
    </w:p>
    <w:p w14:paraId="40E64D98" w14:textId="77777777" w:rsidR="00A83143" w:rsidRPr="00636F9E" w:rsidRDefault="00A83143" w:rsidP="001F75D9">
      <w:pPr>
        <w:jc w:val="both"/>
        <w:rPr>
          <w:rFonts w:asciiTheme="majorBidi" w:hAnsiTheme="majorBidi" w:cstheme="majorBidi"/>
        </w:rPr>
      </w:pPr>
    </w:p>
    <w:p w14:paraId="4C12BE5D" w14:textId="4ECE160F" w:rsidR="008358AB" w:rsidRPr="00636F9E" w:rsidRDefault="00A83143" w:rsidP="001F75D9">
      <w:pPr>
        <w:jc w:val="both"/>
        <w:rPr>
          <w:rFonts w:asciiTheme="majorBidi" w:hAnsiTheme="majorBidi" w:cstheme="majorBidi"/>
        </w:rPr>
      </w:pPr>
      <w:r w:rsidRPr="00636F9E">
        <w:rPr>
          <w:rFonts w:asciiTheme="majorBidi" w:hAnsiTheme="majorBidi" w:cstheme="majorBidi"/>
        </w:rPr>
        <w:t>A team business report of approxima</w:t>
      </w:r>
      <w:r w:rsidR="008358AB" w:rsidRPr="00636F9E">
        <w:rPr>
          <w:rFonts w:asciiTheme="majorBidi" w:hAnsiTheme="majorBidi" w:cstheme="majorBidi"/>
        </w:rPr>
        <w:t>tely 30</w:t>
      </w:r>
      <w:r w:rsidR="00BB627C" w:rsidRPr="00636F9E">
        <w:rPr>
          <w:rFonts w:asciiTheme="majorBidi" w:hAnsiTheme="majorBidi" w:cstheme="majorBidi"/>
        </w:rPr>
        <w:t xml:space="preserve">00 words that provides a </w:t>
      </w:r>
      <w:r w:rsidR="008358AB" w:rsidRPr="00636F9E">
        <w:rPr>
          <w:rFonts w:asciiTheme="majorBidi" w:hAnsiTheme="majorBidi" w:cstheme="majorBidi"/>
        </w:rPr>
        <w:t xml:space="preserve">business report </w:t>
      </w:r>
      <w:r w:rsidR="006A070C" w:rsidRPr="00636F9E">
        <w:rPr>
          <w:rFonts w:asciiTheme="majorBidi" w:hAnsiTheme="majorBidi" w:cstheme="majorBidi"/>
        </w:rPr>
        <w:t>that assesses</w:t>
      </w:r>
      <w:r w:rsidR="004B388A" w:rsidRPr="00636F9E">
        <w:rPr>
          <w:rFonts w:asciiTheme="majorBidi" w:hAnsiTheme="majorBidi" w:cstheme="majorBidi"/>
        </w:rPr>
        <w:t>, compares and evaluates emerging nations in terms of their exchange rates, their country risk profile</w:t>
      </w:r>
      <w:r w:rsidR="00D34045">
        <w:rPr>
          <w:rFonts w:asciiTheme="majorBidi" w:hAnsiTheme="majorBidi" w:cstheme="majorBidi"/>
        </w:rPr>
        <w:t>,</w:t>
      </w:r>
      <w:r w:rsidR="004B388A" w:rsidRPr="00636F9E">
        <w:rPr>
          <w:rFonts w:asciiTheme="majorBidi" w:hAnsiTheme="majorBidi" w:cstheme="majorBidi"/>
        </w:rPr>
        <w:t xml:space="preserve"> FDI opportunities</w:t>
      </w:r>
      <w:r w:rsidR="00D34045">
        <w:rPr>
          <w:rFonts w:asciiTheme="majorBidi" w:hAnsiTheme="majorBidi" w:cstheme="majorBidi"/>
        </w:rPr>
        <w:t xml:space="preserve"> and FX risk management strategies.</w:t>
      </w:r>
    </w:p>
    <w:p w14:paraId="761EC1B0" w14:textId="77777777" w:rsidR="008358AB" w:rsidRPr="00636F9E" w:rsidRDefault="008358AB" w:rsidP="001F75D9">
      <w:pPr>
        <w:jc w:val="both"/>
        <w:rPr>
          <w:rFonts w:asciiTheme="majorBidi" w:hAnsiTheme="majorBidi" w:cstheme="majorBidi"/>
        </w:rPr>
      </w:pPr>
    </w:p>
    <w:p w14:paraId="3A5AF9A6" w14:textId="474BB9EE" w:rsidR="00AE6713" w:rsidRPr="00636F9E" w:rsidRDefault="00AE6713" w:rsidP="001F75D9">
      <w:pPr>
        <w:jc w:val="both"/>
        <w:rPr>
          <w:rFonts w:asciiTheme="majorBidi" w:hAnsiTheme="majorBidi" w:cstheme="majorBidi"/>
        </w:rPr>
      </w:pPr>
    </w:p>
    <w:p w14:paraId="39839325" w14:textId="7F5EADF3" w:rsidR="00AE6713" w:rsidRPr="00636F9E" w:rsidRDefault="00AE6713" w:rsidP="001F75D9">
      <w:pPr>
        <w:jc w:val="both"/>
        <w:rPr>
          <w:rFonts w:asciiTheme="majorBidi" w:hAnsiTheme="majorBidi" w:cstheme="majorBidi"/>
          <w:spacing w:val="-1"/>
        </w:rPr>
      </w:pPr>
      <w:r w:rsidRPr="00636F9E">
        <w:rPr>
          <w:rFonts w:asciiTheme="majorBidi" w:hAnsiTheme="majorBidi" w:cstheme="majorBidi"/>
        </w:rPr>
        <w:t>You will also be required to complete an individual reflection</w:t>
      </w:r>
      <w:r w:rsidRPr="00636F9E">
        <w:rPr>
          <w:rFonts w:asciiTheme="majorBidi" w:hAnsiTheme="majorBidi" w:cstheme="majorBidi"/>
          <w:spacing w:val="-1"/>
        </w:rPr>
        <w:t xml:space="preserve"> (Ass</w:t>
      </w:r>
      <w:r w:rsidR="00D34045">
        <w:rPr>
          <w:rFonts w:asciiTheme="majorBidi" w:hAnsiTheme="majorBidi" w:cstheme="majorBidi"/>
          <w:spacing w:val="-1"/>
        </w:rPr>
        <w:t xml:space="preserve">essment </w:t>
      </w:r>
      <w:r w:rsidR="008358AB" w:rsidRPr="00636F9E">
        <w:rPr>
          <w:rFonts w:asciiTheme="majorBidi" w:hAnsiTheme="majorBidi" w:cstheme="majorBidi"/>
          <w:spacing w:val="-1"/>
        </w:rPr>
        <w:t xml:space="preserve">1B) of </w:t>
      </w:r>
      <w:r w:rsidR="00FF36B7" w:rsidRPr="00636F9E">
        <w:rPr>
          <w:rFonts w:asciiTheme="majorBidi" w:hAnsiTheme="majorBidi" w:cstheme="majorBidi"/>
          <w:spacing w:val="-1"/>
        </w:rPr>
        <w:t>a maximum of 5</w:t>
      </w:r>
      <w:r w:rsidRPr="00636F9E">
        <w:rPr>
          <w:rFonts w:asciiTheme="majorBidi" w:hAnsiTheme="majorBidi" w:cstheme="majorBidi"/>
          <w:spacing w:val="-1"/>
        </w:rPr>
        <w:t xml:space="preserve">00 words that evaluates and reflects on </w:t>
      </w:r>
      <w:r w:rsidR="008358AB" w:rsidRPr="00636F9E">
        <w:rPr>
          <w:rFonts w:asciiTheme="majorBidi" w:hAnsiTheme="majorBidi" w:cstheme="majorBidi"/>
          <w:spacing w:val="-1"/>
        </w:rPr>
        <w:t xml:space="preserve">the team – see Assignment Part </w:t>
      </w:r>
      <w:r w:rsidRPr="00636F9E">
        <w:rPr>
          <w:rFonts w:asciiTheme="majorBidi" w:hAnsiTheme="majorBidi" w:cstheme="majorBidi"/>
          <w:spacing w:val="-1"/>
        </w:rPr>
        <w:t>B instructions (</w:t>
      </w:r>
      <w:r w:rsidR="008358AB" w:rsidRPr="00636F9E">
        <w:rPr>
          <w:rFonts w:asciiTheme="majorBidi" w:hAnsiTheme="majorBidi" w:cstheme="majorBidi"/>
          <w:spacing w:val="-1"/>
        </w:rPr>
        <w:t>in a separate document) worth 5</w:t>
      </w:r>
      <w:r w:rsidRPr="00636F9E">
        <w:rPr>
          <w:rFonts w:asciiTheme="majorBidi" w:hAnsiTheme="majorBidi" w:cstheme="majorBidi"/>
          <w:spacing w:val="-1"/>
        </w:rPr>
        <w:t>%.</w:t>
      </w:r>
    </w:p>
    <w:p w14:paraId="722E3E76" w14:textId="19085AB0" w:rsidR="00AE6713" w:rsidRPr="00636F9E" w:rsidRDefault="00AE6713" w:rsidP="001F75D9">
      <w:pPr>
        <w:jc w:val="both"/>
        <w:rPr>
          <w:rFonts w:asciiTheme="majorBidi" w:hAnsiTheme="majorBidi" w:cstheme="majorBidi"/>
          <w:spacing w:val="-1"/>
        </w:rPr>
      </w:pPr>
      <w:r w:rsidRPr="00636F9E">
        <w:rPr>
          <w:rFonts w:asciiTheme="majorBidi" w:hAnsiTheme="majorBidi" w:cstheme="majorBidi"/>
          <w:spacing w:val="-1"/>
        </w:rPr>
        <w:t xml:space="preserve"> </w:t>
      </w:r>
    </w:p>
    <w:p w14:paraId="38199C54" w14:textId="297676B6" w:rsidR="00D55D2D" w:rsidRPr="00636F9E" w:rsidRDefault="00316B94" w:rsidP="001F75D9">
      <w:pPr>
        <w:pStyle w:val="Heading2"/>
        <w:jc w:val="both"/>
        <w:rPr>
          <w:rFonts w:asciiTheme="majorBidi" w:hAnsiTheme="majorBidi" w:cstheme="majorBidi"/>
          <w:sz w:val="28"/>
          <w:szCs w:val="28"/>
        </w:rPr>
      </w:pPr>
      <w:r w:rsidRPr="00636F9E">
        <w:rPr>
          <w:rFonts w:asciiTheme="majorBidi" w:hAnsiTheme="majorBidi" w:cstheme="majorBidi"/>
          <w:sz w:val="28"/>
          <w:szCs w:val="28"/>
        </w:rPr>
        <w:t>A</w:t>
      </w:r>
      <w:r w:rsidR="00D55D2D" w:rsidRPr="00636F9E">
        <w:rPr>
          <w:rFonts w:asciiTheme="majorBidi" w:hAnsiTheme="majorBidi" w:cstheme="majorBidi"/>
          <w:sz w:val="28"/>
          <w:szCs w:val="28"/>
        </w:rPr>
        <w:t>ssignment Group Formation and Registration</w:t>
      </w:r>
    </w:p>
    <w:p w14:paraId="498F1BFB" w14:textId="77777777" w:rsidR="00D55D2D" w:rsidRPr="00636F9E" w:rsidRDefault="00D55D2D" w:rsidP="001F75D9">
      <w:pPr>
        <w:jc w:val="both"/>
        <w:rPr>
          <w:rFonts w:asciiTheme="majorBidi" w:hAnsiTheme="majorBidi" w:cstheme="majorBidi"/>
        </w:rPr>
      </w:pPr>
      <w:r w:rsidRPr="00636F9E">
        <w:rPr>
          <w:rFonts w:asciiTheme="majorBidi" w:hAnsiTheme="majorBidi" w:cstheme="majorBidi"/>
        </w:rPr>
        <w:t xml:space="preserve">This is a group assignment. Each group consists of 3 persons. </w:t>
      </w:r>
    </w:p>
    <w:p w14:paraId="12314161" w14:textId="0E77B40A" w:rsidR="00D55D2D" w:rsidRPr="00636F9E" w:rsidRDefault="00D55D2D" w:rsidP="001F75D9">
      <w:pPr>
        <w:jc w:val="both"/>
        <w:rPr>
          <w:rFonts w:asciiTheme="majorBidi" w:hAnsiTheme="majorBidi" w:cstheme="majorBidi"/>
        </w:rPr>
      </w:pPr>
    </w:p>
    <w:p w14:paraId="06A5EDE0" w14:textId="70D1F07E" w:rsidR="00D55D2D" w:rsidRPr="00636F9E" w:rsidRDefault="00D55D2D" w:rsidP="001F75D9">
      <w:pPr>
        <w:jc w:val="both"/>
        <w:rPr>
          <w:rFonts w:asciiTheme="majorBidi" w:hAnsiTheme="majorBidi" w:cstheme="majorBidi"/>
        </w:rPr>
      </w:pPr>
      <w:r w:rsidRPr="00636F9E">
        <w:rPr>
          <w:rFonts w:asciiTheme="majorBidi" w:hAnsiTheme="majorBidi" w:cstheme="majorBidi"/>
        </w:rPr>
        <w:t xml:space="preserve">You will need to REGISTER your group in the Cloud Deakin site for </w:t>
      </w:r>
      <w:r w:rsidR="00B13DD0">
        <w:rPr>
          <w:rFonts w:asciiTheme="majorBidi" w:hAnsiTheme="majorBidi" w:cstheme="majorBidi"/>
        </w:rPr>
        <w:t xml:space="preserve">Group </w:t>
      </w:r>
      <w:r w:rsidRPr="00636F9E">
        <w:rPr>
          <w:rFonts w:asciiTheme="majorBidi" w:hAnsiTheme="majorBidi" w:cstheme="majorBidi"/>
        </w:rPr>
        <w:t>Assignment</w:t>
      </w:r>
      <w:r w:rsidR="00BF2FA8">
        <w:rPr>
          <w:rFonts w:asciiTheme="majorBidi" w:hAnsiTheme="majorBidi" w:cstheme="majorBidi"/>
        </w:rPr>
        <w:t xml:space="preserve"> 1A</w:t>
      </w:r>
      <w:r w:rsidRPr="00636F9E">
        <w:rPr>
          <w:rFonts w:asciiTheme="majorBidi" w:hAnsiTheme="majorBidi" w:cstheme="majorBidi"/>
        </w:rPr>
        <w:t xml:space="preserve"> (Business Report). Under the tab “More” you will find </w:t>
      </w:r>
      <w:r w:rsidRPr="00636F9E">
        <w:rPr>
          <w:rFonts w:asciiTheme="majorBidi" w:hAnsiTheme="majorBidi" w:cstheme="majorBidi"/>
          <w:i/>
        </w:rPr>
        <w:t>Groups</w:t>
      </w:r>
      <w:r w:rsidRPr="00636F9E">
        <w:rPr>
          <w:rFonts w:asciiTheme="majorBidi" w:hAnsiTheme="majorBidi" w:cstheme="majorBidi"/>
        </w:rPr>
        <w:t xml:space="preserve">, click on this and it takes you to the Group folders where you will self-enroll in a numbered box with your group members. There are private discussion and group lockers attached to your group (where you can share documents, </w:t>
      </w:r>
      <w:r w:rsidR="005A0594" w:rsidRPr="00636F9E">
        <w:rPr>
          <w:rFonts w:asciiTheme="majorBidi" w:hAnsiTheme="majorBidi" w:cstheme="majorBidi"/>
        </w:rPr>
        <w:t>resources,</w:t>
      </w:r>
      <w:r w:rsidRPr="00636F9E">
        <w:rPr>
          <w:rFonts w:asciiTheme="majorBidi" w:hAnsiTheme="majorBidi" w:cstheme="majorBidi"/>
        </w:rPr>
        <w:t xml:space="preserve"> and “talk” privately with your group members.</w:t>
      </w:r>
    </w:p>
    <w:p w14:paraId="26A3505E" w14:textId="77777777" w:rsidR="00D55D2D" w:rsidRPr="00636F9E" w:rsidRDefault="00D55D2D" w:rsidP="001F75D9">
      <w:pPr>
        <w:jc w:val="both"/>
        <w:rPr>
          <w:rFonts w:asciiTheme="majorBidi" w:hAnsiTheme="majorBidi" w:cstheme="majorBidi"/>
        </w:rPr>
      </w:pPr>
    </w:p>
    <w:p w14:paraId="1DFD32AD" w14:textId="1A33AD2E" w:rsidR="00D55D2D" w:rsidRPr="00636F9E" w:rsidRDefault="00D55D2D" w:rsidP="001F75D9">
      <w:pPr>
        <w:pStyle w:val="Heading2"/>
        <w:jc w:val="both"/>
        <w:rPr>
          <w:rFonts w:asciiTheme="majorBidi" w:hAnsiTheme="majorBidi" w:cstheme="majorBidi"/>
          <w:color w:val="000000" w:themeColor="text1"/>
          <w:sz w:val="24"/>
          <w:szCs w:val="24"/>
        </w:rPr>
      </w:pPr>
      <w:r w:rsidRPr="00636F9E">
        <w:rPr>
          <w:rFonts w:asciiTheme="majorBidi" w:hAnsiTheme="majorBidi" w:cstheme="majorBidi"/>
          <w:sz w:val="28"/>
          <w:szCs w:val="28"/>
        </w:rPr>
        <w:t>Tasks</w:t>
      </w:r>
    </w:p>
    <w:p w14:paraId="6F7A3AD5" w14:textId="77777777" w:rsidR="001676C5" w:rsidRPr="00636F9E" w:rsidRDefault="001676C5" w:rsidP="001F75D9">
      <w:pPr>
        <w:widowControl w:val="0"/>
        <w:tabs>
          <w:tab w:val="left" w:pos="1095"/>
        </w:tabs>
        <w:jc w:val="both"/>
        <w:rPr>
          <w:rFonts w:asciiTheme="majorBidi" w:eastAsia="Cambria" w:hAnsiTheme="majorBidi" w:cstheme="majorBidi"/>
          <w:b/>
        </w:rPr>
      </w:pPr>
      <w:bookmarkStart w:id="0" w:name="Approach"/>
      <w:bookmarkStart w:id="1" w:name="There_are_three_(3)_separate_tasks_to_be"/>
      <w:bookmarkEnd w:id="0"/>
      <w:bookmarkEnd w:id="1"/>
      <w:r w:rsidRPr="00636F9E">
        <w:rPr>
          <w:rFonts w:asciiTheme="majorBidi" w:eastAsia="Cambria" w:hAnsiTheme="majorBidi" w:cstheme="majorBidi"/>
          <w:b/>
        </w:rPr>
        <w:t>Country Analysis:</w:t>
      </w:r>
    </w:p>
    <w:p w14:paraId="3BA4F684" w14:textId="77777777" w:rsidR="001676C5" w:rsidRPr="00636F9E" w:rsidRDefault="001676C5" w:rsidP="001F75D9">
      <w:pPr>
        <w:widowControl w:val="0"/>
        <w:tabs>
          <w:tab w:val="left" w:pos="1095"/>
        </w:tabs>
        <w:jc w:val="both"/>
        <w:rPr>
          <w:rFonts w:asciiTheme="majorBidi" w:eastAsia="Cambria" w:hAnsiTheme="majorBidi" w:cstheme="majorBidi"/>
        </w:rPr>
      </w:pPr>
    </w:p>
    <w:p w14:paraId="08232770" w14:textId="4FFDC4C2" w:rsidR="00522259" w:rsidRPr="00636F9E" w:rsidRDefault="006F3CCC" w:rsidP="001F75D9">
      <w:pPr>
        <w:pStyle w:val="BodyText"/>
        <w:spacing w:before="74" w:line="243" w:lineRule="auto"/>
        <w:ind w:left="0"/>
        <w:jc w:val="both"/>
        <w:rPr>
          <w:rFonts w:asciiTheme="majorBidi" w:hAnsiTheme="majorBidi" w:cstheme="majorBidi"/>
          <w:spacing w:val="-1"/>
          <w:w w:val="105"/>
          <w:sz w:val="24"/>
          <w:szCs w:val="24"/>
        </w:rPr>
      </w:pPr>
      <w:r w:rsidRPr="00636F9E">
        <w:rPr>
          <w:rFonts w:asciiTheme="majorBidi" w:eastAsia="Cambria" w:hAnsiTheme="majorBidi" w:cstheme="majorBidi"/>
          <w:color w:val="auto"/>
          <w:sz w:val="24"/>
          <w:szCs w:val="24"/>
        </w:rPr>
        <w:t xml:space="preserve">Your consulting group selects three countries for review. </w:t>
      </w:r>
      <w:r w:rsidR="00522259" w:rsidRPr="00636F9E">
        <w:rPr>
          <w:rFonts w:asciiTheme="majorBidi" w:eastAsia="Cambria" w:hAnsiTheme="majorBidi" w:cstheme="majorBidi"/>
          <w:color w:val="auto"/>
          <w:sz w:val="24"/>
          <w:szCs w:val="24"/>
        </w:rPr>
        <w:t xml:space="preserve">The group </w:t>
      </w:r>
      <w:r w:rsidR="00522259" w:rsidRPr="00636F9E">
        <w:rPr>
          <w:rFonts w:asciiTheme="majorBidi" w:hAnsiTheme="majorBidi" w:cstheme="majorBidi"/>
          <w:w w:val="105"/>
          <w:sz w:val="24"/>
          <w:szCs w:val="24"/>
        </w:rPr>
        <w:t>will</w:t>
      </w:r>
      <w:r w:rsidR="00522259" w:rsidRPr="00636F9E">
        <w:rPr>
          <w:rFonts w:asciiTheme="majorBidi" w:hAnsiTheme="majorBidi" w:cstheme="majorBidi"/>
          <w:spacing w:val="-14"/>
          <w:w w:val="105"/>
          <w:sz w:val="24"/>
          <w:szCs w:val="24"/>
        </w:rPr>
        <w:t xml:space="preserve"> </w:t>
      </w:r>
      <w:r w:rsidR="00522259" w:rsidRPr="00636F9E">
        <w:rPr>
          <w:rFonts w:asciiTheme="majorBidi" w:hAnsiTheme="majorBidi" w:cstheme="majorBidi"/>
          <w:spacing w:val="1"/>
          <w:w w:val="105"/>
          <w:sz w:val="24"/>
          <w:szCs w:val="24"/>
        </w:rPr>
        <w:t>produce</w:t>
      </w:r>
      <w:r w:rsidR="00522259" w:rsidRPr="00636F9E">
        <w:rPr>
          <w:rFonts w:asciiTheme="majorBidi" w:hAnsiTheme="majorBidi" w:cstheme="majorBidi"/>
          <w:spacing w:val="-15"/>
          <w:w w:val="105"/>
          <w:sz w:val="24"/>
          <w:szCs w:val="24"/>
        </w:rPr>
        <w:t xml:space="preserve"> </w:t>
      </w:r>
      <w:r w:rsidR="00522259" w:rsidRPr="00636F9E">
        <w:rPr>
          <w:rFonts w:asciiTheme="majorBidi" w:hAnsiTheme="majorBidi" w:cstheme="majorBidi"/>
          <w:w w:val="105"/>
          <w:sz w:val="24"/>
          <w:szCs w:val="24"/>
        </w:rPr>
        <w:t>a</w:t>
      </w:r>
      <w:r w:rsidR="00522259" w:rsidRPr="00636F9E">
        <w:rPr>
          <w:rFonts w:asciiTheme="majorBidi" w:hAnsiTheme="majorBidi" w:cstheme="majorBidi"/>
          <w:spacing w:val="-15"/>
          <w:w w:val="105"/>
          <w:sz w:val="24"/>
          <w:szCs w:val="24"/>
        </w:rPr>
        <w:t xml:space="preserve"> business </w:t>
      </w:r>
      <w:r w:rsidR="00522259" w:rsidRPr="00636F9E">
        <w:rPr>
          <w:rFonts w:asciiTheme="majorBidi" w:hAnsiTheme="majorBidi" w:cstheme="majorBidi"/>
          <w:w w:val="105"/>
          <w:sz w:val="24"/>
          <w:szCs w:val="24"/>
        </w:rPr>
        <w:t>report</w:t>
      </w:r>
      <w:r w:rsidR="00522259" w:rsidRPr="00636F9E">
        <w:rPr>
          <w:rFonts w:asciiTheme="majorBidi" w:hAnsiTheme="majorBidi" w:cstheme="majorBidi"/>
          <w:spacing w:val="-10"/>
          <w:w w:val="105"/>
          <w:sz w:val="24"/>
          <w:szCs w:val="24"/>
        </w:rPr>
        <w:t xml:space="preserve"> </w:t>
      </w:r>
      <w:r w:rsidR="00522259" w:rsidRPr="00636F9E">
        <w:rPr>
          <w:rFonts w:asciiTheme="majorBidi" w:hAnsiTheme="majorBidi" w:cstheme="majorBidi"/>
          <w:w w:val="105"/>
          <w:sz w:val="24"/>
          <w:szCs w:val="24"/>
        </w:rPr>
        <w:t>detailing</w:t>
      </w:r>
      <w:r w:rsidR="00522259" w:rsidRPr="00636F9E">
        <w:rPr>
          <w:rFonts w:asciiTheme="majorBidi" w:hAnsiTheme="majorBidi" w:cstheme="majorBidi"/>
          <w:spacing w:val="-17"/>
          <w:w w:val="105"/>
          <w:sz w:val="24"/>
          <w:szCs w:val="24"/>
        </w:rPr>
        <w:t xml:space="preserve"> </w:t>
      </w:r>
      <w:r w:rsidR="00522259" w:rsidRPr="00636F9E">
        <w:rPr>
          <w:rFonts w:asciiTheme="majorBidi" w:hAnsiTheme="majorBidi" w:cstheme="majorBidi"/>
          <w:spacing w:val="1"/>
          <w:w w:val="105"/>
          <w:sz w:val="24"/>
          <w:szCs w:val="24"/>
        </w:rPr>
        <w:t>the</w:t>
      </w:r>
      <w:r w:rsidR="00522259" w:rsidRPr="00636F9E">
        <w:rPr>
          <w:rFonts w:asciiTheme="majorBidi" w:hAnsiTheme="majorBidi" w:cstheme="majorBidi"/>
          <w:spacing w:val="-14"/>
          <w:w w:val="105"/>
          <w:sz w:val="24"/>
          <w:szCs w:val="24"/>
        </w:rPr>
        <w:t xml:space="preserve"> </w:t>
      </w:r>
      <w:r w:rsidR="00522259" w:rsidRPr="00636F9E">
        <w:rPr>
          <w:rFonts w:asciiTheme="majorBidi" w:hAnsiTheme="majorBidi" w:cstheme="majorBidi"/>
          <w:w w:val="105"/>
          <w:sz w:val="24"/>
          <w:szCs w:val="24"/>
        </w:rPr>
        <w:t>findings</w:t>
      </w:r>
      <w:r w:rsidR="00522259" w:rsidRPr="00636F9E">
        <w:rPr>
          <w:rFonts w:asciiTheme="majorBidi" w:hAnsiTheme="majorBidi" w:cstheme="majorBidi"/>
          <w:spacing w:val="-16"/>
          <w:w w:val="105"/>
          <w:sz w:val="24"/>
          <w:szCs w:val="24"/>
        </w:rPr>
        <w:t xml:space="preserve"> </w:t>
      </w:r>
      <w:r w:rsidR="00522259" w:rsidRPr="00636F9E">
        <w:rPr>
          <w:rFonts w:asciiTheme="majorBidi" w:hAnsiTheme="majorBidi" w:cstheme="majorBidi"/>
          <w:spacing w:val="1"/>
          <w:w w:val="105"/>
          <w:sz w:val="24"/>
          <w:szCs w:val="24"/>
        </w:rPr>
        <w:t>and</w:t>
      </w:r>
      <w:r w:rsidR="00522259" w:rsidRPr="00636F9E">
        <w:rPr>
          <w:rFonts w:asciiTheme="majorBidi" w:hAnsiTheme="majorBidi" w:cstheme="majorBidi"/>
          <w:spacing w:val="-17"/>
          <w:w w:val="105"/>
          <w:sz w:val="24"/>
          <w:szCs w:val="24"/>
        </w:rPr>
        <w:t xml:space="preserve"> </w:t>
      </w:r>
      <w:r w:rsidR="00522259" w:rsidRPr="00636F9E">
        <w:rPr>
          <w:rFonts w:asciiTheme="majorBidi" w:hAnsiTheme="majorBidi" w:cstheme="majorBidi"/>
          <w:w w:val="105"/>
          <w:sz w:val="24"/>
          <w:szCs w:val="24"/>
        </w:rPr>
        <w:t>critical</w:t>
      </w:r>
      <w:r w:rsidR="00522259" w:rsidRPr="00636F9E">
        <w:rPr>
          <w:rFonts w:asciiTheme="majorBidi" w:hAnsiTheme="majorBidi" w:cstheme="majorBidi"/>
          <w:spacing w:val="-14"/>
          <w:w w:val="105"/>
          <w:sz w:val="24"/>
          <w:szCs w:val="24"/>
        </w:rPr>
        <w:t xml:space="preserve"> </w:t>
      </w:r>
      <w:r w:rsidR="00522259" w:rsidRPr="00636F9E">
        <w:rPr>
          <w:rFonts w:asciiTheme="majorBidi" w:hAnsiTheme="majorBidi" w:cstheme="majorBidi"/>
          <w:w w:val="105"/>
          <w:sz w:val="24"/>
          <w:szCs w:val="24"/>
        </w:rPr>
        <w:t>analysis</w:t>
      </w:r>
      <w:r w:rsidR="00522259" w:rsidRPr="00636F9E">
        <w:rPr>
          <w:rFonts w:asciiTheme="majorBidi" w:hAnsiTheme="majorBidi" w:cstheme="majorBidi"/>
          <w:spacing w:val="-15"/>
          <w:w w:val="105"/>
          <w:sz w:val="24"/>
          <w:szCs w:val="24"/>
        </w:rPr>
        <w:t xml:space="preserve"> </w:t>
      </w:r>
      <w:r w:rsidR="00522259" w:rsidRPr="00636F9E">
        <w:rPr>
          <w:rFonts w:asciiTheme="majorBidi" w:hAnsiTheme="majorBidi" w:cstheme="majorBidi"/>
          <w:spacing w:val="1"/>
          <w:w w:val="105"/>
          <w:sz w:val="24"/>
          <w:szCs w:val="24"/>
        </w:rPr>
        <w:t>of</w:t>
      </w:r>
      <w:r w:rsidR="00522259" w:rsidRPr="00636F9E">
        <w:rPr>
          <w:rFonts w:asciiTheme="majorBidi" w:hAnsiTheme="majorBidi" w:cstheme="majorBidi"/>
          <w:spacing w:val="-15"/>
          <w:w w:val="105"/>
          <w:sz w:val="24"/>
          <w:szCs w:val="24"/>
        </w:rPr>
        <w:t xml:space="preserve"> </w:t>
      </w:r>
      <w:r w:rsidR="00522259" w:rsidRPr="00636F9E">
        <w:rPr>
          <w:rFonts w:asciiTheme="majorBidi" w:hAnsiTheme="majorBidi" w:cstheme="majorBidi"/>
          <w:spacing w:val="-3"/>
          <w:w w:val="105"/>
          <w:sz w:val="24"/>
          <w:szCs w:val="24"/>
        </w:rPr>
        <w:t>their</w:t>
      </w:r>
      <w:r w:rsidR="00522259" w:rsidRPr="00636F9E">
        <w:rPr>
          <w:rFonts w:asciiTheme="majorBidi" w:hAnsiTheme="majorBidi" w:cstheme="majorBidi"/>
          <w:spacing w:val="-8"/>
          <w:w w:val="105"/>
          <w:sz w:val="24"/>
          <w:szCs w:val="24"/>
        </w:rPr>
        <w:t xml:space="preserve"> </w:t>
      </w:r>
      <w:r w:rsidR="00522259" w:rsidRPr="00636F9E">
        <w:rPr>
          <w:rFonts w:asciiTheme="majorBidi" w:hAnsiTheme="majorBidi" w:cstheme="majorBidi"/>
          <w:w w:val="105"/>
          <w:sz w:val="24"/>
          <w:szCs w:val="24"/>
        </w:rPr>
        <w:t>market</w:t>
      </w:r>
      <w:r w:rsidR="00522259" w:rsidRPr="00636F9E">
        <w:rPr>
          <w:rFonts w:asciiTheme="majorBidi" w:hAnsiTheme="majorBidi" w:cstheme="majorBidi"/>
          <w:spacing w:val="50"/>
          <w:w w:val="103"/>
          <w:sz w:val="24"/>
          <w:szCs w:val="24"/>
        </w:rPr>
        <w:t xml:space="preserve"> </w:t>
      </w:r>
      <w:r w:rsidR="00522259" w:rsidRPr="00636F9E">
        <w:rPr>
          <w:rFonts w:asciiTheme="majorBidi" w:hAnsiTheme="majorBidi" w:cstheme="majorBidi"/>
          <w:w w:val="105"/>
          <w:sz w:val="24"/>
          <w:szCs w:val="24"/>
        </w:rPr>
        <w:t>research and</w:t>
      </w:r>
      <w:r w:rsidRPr="00636F9E">
        <w:rPr>
          <w:rFonts w:asciiTheme="majorBidi" w:eastAsia="Cambria" w:hAnsiTheme="majorBidi" w:cstheme="majorBidi"/>
          <w:color w:val="auto"/>
          <w:sz w:val="24"/>
          <w:szCs w:val="24"/>
        </w:rPr>
        <w:t xml:space="preserve"> provide </w:t>
      </w:r>
      <w:r w:rsidR="00D656B6" w:rsidRPr="00636F9E">
        <w:rPr>
          <w:rFonts w:asciiTheme="majorBidi" w:eastAsia="Cambria" w:hAnsiTheme="majorBidi" w:cstheme="majorBidi"/>
          <w:color w:val="auto"/>
          <w:sz w:val="24"/>
          <w:szCs w:val="24"/>
        </w:rPr>
        <w:t>CRAD</w:t>
      </w:r>
      <w:r w:rsidRPr="00636F9E">
        <w:rPr>
          <w:rFonts w:asciiTheme="majorBidi" w:eastAsia="Cambria" w:hAnsiTheme="majorBidi" w:cstheme="majorBidi"/>
          <w:color w:val="auto"/>
          <w:sz w:val="24"/>
          <w:szCs w:val="24"/>
        </w:rPr>
        <w:t xml:space="preserve"> with a review of each country tha</w:t>
      </w:r>
      <w:r w:rsidR="00522259" w:rsidRPr="00636F9E">
        <w:rPr>
          <w:rFonts w:asciiTheme="majorBidi" w:eastAsia="Cambria" w:hAnsiTheme="majorBidi" w:cstheme="majorBidi"/>
          <w:color w:val="auto"/>
          <w:sz w:val="24"/>
          <w:szCs w:val="24"/>
        </w:rPr>
        <w:t>t addresses the following</w:t>
      </w:r>
      <w:r w:rsidR="00522259" w:rsidRPr="00636F9E">
        <w:rPr>
          <w:rFonts w:asciiTheme="majorBidi" w:eastAsia="Cambria" w:hAnsiTheme="majorBidi" w:cstheme="majorBidi"/>
          <w:color w:val="auto"/>
        </w:rPr>
        <w:t>:</w:t>
      </w:r>
      <w:r w:rsidR="00522259" w:rsidRPr="00636F9E">
        <w:rPr>
          <w:rFonts w:asciiTheme="majorBidi" w:hAnsiTheme="majorBidi" w:cstheme="majorBidi"/>
          <w:w w:val="105"/>
          <w:sz w:val="24"/>
          <w:szCs w:val="24"/>
        </w:rPr>
        <w:t xml:space="preserve"> </w:t>
      </w:r>
    </w:p>
    <w:p w14:paraId="476A1E8D" w14:textId="408B50BB" w:rsidR="00A92FB4" w:rsidRPr="00636F9E" w:rsidRDefault="00A92FB4" w:rsidP="001F75D9">
      <w:pPr>
        <w:widowControl w:val="0"/>
        <w:tabs>
          <w:tab w:val="left" w:pos="1095"/>
        </w:tabs>
        <w:jc w:val="both"/>
        <w:rPr>
          <w:rFonts w:asciiTheme="majorBidi" w:eastAsia="Cambria" w:hAnsiTheme="majorBidi" w:cstheme="majorBidi"/>
          <w:lang w:val="en-AU"/>
        </w:rPr>
      </w:pPr>
    </w:p>
    <w:p w14:paraId="548EEAB5" w14:textId="13C680ED" w:rsidR="006F3CCC" w:rsidRPr="00F56CC6" w:rsidRDefault="006F3CCC" w:rsidP="00EC1288">
      <w:pPr>
        <w:pStyle w:val="BodyText"/>
        <w:keepLines w:val="0"/>
        <w:widowControl w:val="0"/>
        <w:numPr>
          <w:ilvl w:val="1"/>
          <w:numId w:val="29"/>
        </w:numPr>
        <w:tabs>
          <w:tab w:val="left" w:pos="1095"/>
        </w:tabs>
        <w:spacing w:before="18" w:after="0" w:line="243" w:lineRule="auto"/>
        <w:ind w:left="1094" w:right="805"/>
        <w:jc w:val="both"/>
        <w:rPr>
          <w:rFonts w:asciiTheme="majorBidi" w:hAnsiTheme="majorBidi" w:cstheme="majorBidi"/>
          <w:sz w:val="24"/>
          <w:szCs w:val="24"/>
        </w:rPr>
      </w:pPr>
      <w:r w:rsidRPr="00F56CC6">
        <w:rPr>
          <w:rFonts w:asciiTheme="majorBidi" w:hAnsiTheme="majorBidi" w:cstheme="majorBidi"/>
          <w:sz w:val="24"/>
          <w:szCs w:val="24"/>
        </w:rPr>
        <w:t xml:space="preserve">What are the current exchange rate regimes for the countries you have chosen? Have they experienced any currency crises </w:t>
      </w:r>
      <w:r w:rsidR="001676C5" w:rsidRPr="00F56CC6">
        <w:rPr>
          <w:rFonts w:asciiTheme="majorBidi" w:hAnsiTheme="majorBidi" w:cstheme="majorBidi"/>
          <w:sz w:val="24"/>
          <w:szCs w:val="24"/>
        </w:rPr>
        <w:t>in the past and/or changed their ER regime? Do any of these countries have capital control or have government intervention in managing their ERs?</w:t>
      </w:r>
    </w:p>
    <w:p w14:paraId="2536147B" w14:textId="77777777" w:rsidR="00355413" w:rsidRPr="00F56CC6" w:rsidRDefault="001676C5" w:rsidP="00EC1288">
      <w:pPr>
        <w:pStyle w:val="BodyText"/>
        <w:keepLines w:val="0"/>
        <w:widowControl w:val="0"/>
        <w:numPr>
          <w:ilvl w:val="1"/>
          <w:numId w:val="29"/>
        </w:numPr>
        <w:tabs>
          <w:tab w:val="left" w:pos="1095"/>
        </w:tabs>
        <w:spacing w:before="18" w:after="0" w:line="243" w:lineRule="auto"/>
        <w:ind w:left="1094" w:right="805"/>
        <w:jc w:val="both"/>
        <w:rPr>
          <w:rFonts w:asciiTheme="majorBidi" w:hAnsiTheme="majorBidi" w:cstheme="majorBidi"/>
          <w:sz w:val="24"/>
          <w:szCs w:val="24"/>
        </w:rPr>
      </w:pPr>
      <w:r w:rsidRPr="00F56CC6">
        <w:rPr>
          <w:rFonts w:asciiTheme="majorBidi" w:hAnsiTheme="majorBidi" w:cstheme="majorBidi"/>
          <w:sz w:val="24"/>
          <w:szCs w:val="24"/>
        </w:rPr>
        <w:t>Undertake a country risk analysis of each country, considering political,</w:t>
      </w:r>
      <w:r w:rsidR="00522259" w:rsidRPr="00F56CC6">
        <w:rPr>
          <w:rFonts w:asciiTheme="majorBidi" w:hAnsiTheme="majorBidi" w:cstheme="majorBidi"/>
          <w:sz w:val="24"/>
          <w:szCs w:val="24"/>
        </w:rPr>
        <w:t xml:space="preserve"> </w:t>
      </w:r>
      <w:r w:rsidR="00B343D3" w:rsidRPr="00F56CC6">
        <w:rPr>
          <w:rFonts w:asciiTheme="majorBidi" w:hAnsiTheme="majorBidi" w:cstheme="majorBidi"/>
          <w:sz w:val="24"/>
          <w:szCs w:val="24"/>
        </w:rPr>
        <w:t>economic,</w:t>
      </w:r>
      <w:r w:rsidR="00522259" w:rsidRPr="00F56CC6">
        <w:rPr>
          <w:rFonts w:asciiTheme="majorBidi" w:hAnsiTheme="majorBidi" w:cstheme="majorBidi"/>
          <w:sz w:val="24"/>
          <w:szCs w:val="24"/>
        </w:rPr>
        <w:t xml:space="preserve"> </w:t>
      </w:r>
      <w:r w:rsidR="00522259" w:rsidRPr="00F56CC6">
        <w:rPr>
          <w:rFonts w:asciiTheme="majorBidi" w:hAnsiTheme="majorBidi" w:cstheme="majorBidi"/>
          <w:sz w:val="24"/>
          <w:szCs w:val="24"/>
        </w:rPr>
        <w:lastRenderedPageBreak/>
        <w:t>and financial risks.</w:t>
      </w:r>
    </w:p>
    <w:p w14:paraId="7B3ABC97" w14:textId="38566A14" w:rsidR="001676C5" w:rsidRPr="00F56CC6" w:rsidRDefault="001676C5" w:rsidP="00EC1288">
      <w:pPr>
        <w:pStyle w:val="BodyText"/>
        <w:keepLines w:val="0"/>
        <w:widowControl w:val="0"/>
        <w:numPr>
          <w:ilvl w:val="1"/>
          <w:numId w:val="29"/>
        </w:numPr>
        <w:tabs>
          <w:tab w:val="left" w:pos="1095"/>
        </w:tabs>
        <w:spacing w:before="18" w:after="0" w:line="243" w:lineRule="auto"/>
        <w:ind w:left="1094" w:right="805"/>
        <w:jc w:val="both"/>
        <w:rPr>
          <w:rFonts w:asciiTheme="majorBidi" w:hAnsiTheme="majorBidi" w:cstheme="majorBidi"/>
          <w:sz w:val="24"/>
          <w:szCs w:val="24"/>
        </w:rPr>
      </w:pPr>
      <w:r w:rsidRPr="00F56CC6">
        <w:rPr>
          <w:rFonts w:asciiTheme="majorBidi" w:hAnsiTheme="majorBidi" w:cstheme="majorBidi"/>
          <w:sz w:val="24"/>
          <w:szCs w:val="24"/>
        </w:rPr>
        <w:t xml:space="preserve">Review the types of foreign investment strategies that </w:t>
      </w:r>
      <w:r w:rsidR="00D656B6" w:rsidRPr="00F56CC6">
        <w:rPr>
          <w:rFonts w:asciiTheme="majorBidi" w:hAnsiTheme="majorBidi" w:cstheme="majorBidi"/>
          <w:sz w:val="24"/>
          <w:szCs w:val="24"/>
        </w:rPr>
        <w:t>CRAD</w:t>
      </w:r>
      <w:r w:rsidRPr="00F56CC6">
        <w:rPr>
          <w:rFonts w:asciiTheme="majorBidi" w:hAnsiTheme="majorBidi" w:cstheme="majorBidi"/>
          <w:sz w:val="24"/>
          <w:szCs w:val="24"/>
        </w:rPr>
        <w:t xml:space="preserve"> could consider and evaluate which strategies you would suggest to </w:t>
      </w:r>
      <w:r w:rsidR="00B34D66" w:rsidRPr="00F56CC6">
        <w:rPr>
          <w:rFonts w:asciiTheme="majorBidi" w:hAnsiTheme="majorBidi" w:cstheme="majorBidi"/>
          <w:sz w:val="24"/>
          <w:szCs w:val="24"/>
        </w:rPr>
        <w:t>L J Calloway</w:t>
      </w:r>
      <w:r w:rsidRPr="00F56CC6">
        <w:rPr>
          <w:rFonts w:asciiTheme="majorBidi" w:hAnsiTheme="majorBidi" w:cstheme="majorBidi"/>
          <w:sz w:val="24"/>
          <w:szCs w:val="24"/>
        </w:rPr>
        <w:t xml:space="preserve"> </w:t>
      </w:r>
      <w:r w:rsidR="00522259" w:rsidRPr="00F56CC6">
        <w:rPr>
          <w:rFonts w:asciiTheme="majorBidi" w:hAnsiTheme="majorBidi" w:cstheme="majorBidi"/>
          <w:sz w:val="24"/>
          <w:szCs w:val="24"/>
        </w:rPr>
        <w:t xml:space="preserve">for each country </w:t>
      </w:r>
      <w:r w:rsidRPr="00F56CC6">
        <w:rPr>
          <w:rFonts w:asciiTheme="majorBidi" w:hAnsiTheme="majorBidi" w:cstheme="majorBidi"/>
          <w:sz w:val="24"/>
          <w:szCs w:val="24"/>
        </w:rPr>
        <w:t>and why.</w:t>
      </w:r>
    </w:p>
    <w:p w14:paraId="3B0F7E3C" w14:textId="12BC881C" w:rsidR="00EA5FB7" w:rsidRPr="00F56CC6" w:rsidRDefault="00EA5FB7" w:rsidP="00EC1288">
      <w:pPr>
        <w:pStyle w:val="BodyText"/>
        <w:keepLines w:val="0"/>
        <w:widowControl w:val="0"/>
        <w:numPr>
          <w:ilvl w:val="1"/>
          <w:numId w:val="29"/>
        </w:numPr>
        <w:tabs>
          <w:tab w:val="left" w:pos="1095"/>
        </w:tabs>
        <w:spacing w:before="18" w:after="0" w:line="243" w:lineRule="auto"/>
        <w:ind w:left="1094" w:right="805"/>
        <w:jc w:val="both"/>
        <w:rPr>
          <w:rFonts w:asciiTheme="majorBidi" w:hAnsiTheme="majorBidi" w:cstheme="majorBidi"/>
          <w:sz w:val="24"/>
          <w:szCs w:val="24"/>
        </w:rPr>
      </w:pPr>
      <w:r w:rsidRPr="00F56CC6">
        <w:rPr>
          <w:rFonts w:asciiTheme="majorBidi" w:hAnsiTheme="majorBidi" w:cstheme="majorBidi"/>
          <w:sz w:val="24"/>
          <w:szCs w:val="24"/>
        </w:rPr>
        <w:t>Evaluate two FX derivative strategies and recommend the best FX management strategy to manage the unknown FX risks in those countries</w:t>
      </w:r>
      <w:r w:rsidR="00F56CC6" w:rsidRPr="00F56CC6">
        <w:rPr>
          <w:rFonts w:asciiTheme="majorBidi" w:hAnsiTheme="majorBidi" w:cstheme="majorBidi"/>
          <w:sz w:val="24"/>
          <w:szCs w:val="24"/>
        </w:rPr>
        <w:t xml:space="preserve"> you have chosen</w:t>
      </w:r>
      <w:r w:rsidRPr="00F56CC6">
        <w:rPr>
          <w:rFonts w:asciiTheme="majorBidi" w:hAnsiTheme="majorBidi" w:cstheme="majorBidi"/>
          <w:sz w:val="24"/>
          <w:szCs w:val="24"/>
        </w:rPr>
        <w:t>.</w:t>
      </w:r>
    </w:p>
    <w:p w14:paraId="66304C6B" w14:textId="77777777" w:rsidR="003A1C1F" w:rsidRPr="003A1C1F" w:rsidRDefault="003A1C1F" w:rsidP="00EA5FB7">
      <w:pPr>
        <w:pStyle w:val="BodyText"/>
        <w:keepLines w:val="0"/>
        <w:widowControl w:val="0"/>
        <w:tabs>
          <w:tab w:val="left" w:pos="1095"/>
        </w:tabs>
        <w:spacing w:before="18" w:after="0" w:line="243" w:lineRule="auto"/>
        <w:ind w:left="669" w:right="805"/>
        <w:jc w:val="both"/>
        <w:rPr>
          <w:rFonts w:asciiTheme="majorBidi" w:hAnsiTheme="majorBidi" w:cstheme="majorBidi"/>
          <w:sz w:val="24"/>
          <w:szCs w:val="24"/>
        </w:rPr>
      </w:pPr>
    </w:p>
    <w:p w14:paraId="4C9CDF1C" w14:textId="77777777" w:rsidR="00530C92" w:rsidRPr="00636F9E" w:rsidRDefault="00530C92" w:rsidP="00530C92"/>
    <w:p w14:paraId="37965EB7" w14:textId="4606FA9E" w:rsidR="00724D17" w:rsidRPr="00636F9E" w:rsidRDefault="00724D17" w:rsidP="00530C92">
      <w:pPr>
        <w:rPr>
          <w:b/>
          <w:bCs/>
        </w:rPr>
      </w:pPr>
      <w:bookmarkStart w:id="2" w:name="3._Comparative_analysis_–_to_rent_or_buy"/>
      <w:bookmarkEnd w:id="2"/>
      <w:r w:rsidRPr="00636F9E">
        <w:rPr>
          <w:b/>
          <w:w w:val="105"/>
        </w:rPr>
        <w:t>Comparative</w:t>
      </w:r>
      <w:r w:rsidRPr="00636F9E">
        <w:rPr>
          <w:b/>
          <w:spacing w:val="-13"/>
          <w:w w:val="105"/>
        </w:rPr>
        <w:t xml:space="preserve"> </w:t>
      </w:r>
      <w:r w:rsidRPr="00636F9E">
        <w:rPr>
          <w:b/>
          <w:w w:val="105"/>
        </w:rPr>
        <w:t>analysis</w:t>
      </w:r>
      <w:r w:rsidRPr="00636F9E">
        <w:rPr>
          <w:b/>
          <w:spacing w:val="-17"/>
          <w:w w:val="105"/>
        </w:rPr>
        <w:t xml:space="preserve"> </w:t>
      </w:r>
      <w:r w:rsidRPr="00636F9E">
        <w:rPr>
          <w:b/>
          <w:w w:val="105"/>
        </w:rPr>
        <w:t>–</w:t>
      </w:r>
      <w:r w:rsidRPr="00636F9E">
        <w:rPr>
          <w:b/>
          <w:spacing w:val="-13"/>
          <w:w w:val="105"/>
        </w:rPr>
        <w:t xml:space="preserve"> </w:t>
      </w:r>
      <w:r w:rsidR="001676C5" w:rsidRPr="00636F9E">
        <w:rPr>
          <w:b/>
          <w:spacing w:val="-1"/>
          <w:w w:val="105"/>
        </w:rPr>
        <w:t xml:space="preserve">which country should </w:t>
      </w:r>
      <w:r w:rsidR="00B34D66" w:rsidRPr="00636F9E">
        <w:rPr>
          <w:b/>
          <w:spacing w:val="-1"/>
          <w:w w:val="105"/>
        </w:rPr>
        <w:t>L J Calloway</w:t>
      </w:r>
      <w:r w:rsidR="001676C5" w:rsidRPr="00636F9E">
        <w:rPr>
          <w:b/>
          <w:spacing w:val="-1"/>
          <w:w w:val="105"/>
        </w:rPr>
        <w:t xml:space="preserve"> invest in and which strategy should he use?</w:t>
      </w:r>
      <w:r w:rsidR="00AD5209" w:rsidRPr="00636F9E">
        <w:rPr>
          <w:b/>
          <w:spacing w:val="2"/>
          <w:w w:val="105"/>
        </w:rPr>
        <w:t xml:space="preserve"> </w:t>
      </w:r>
    </w:p>
    <w:p w14:paraId="251ED566" w14:textId="77777777" w:rsidR="001676C5" w:rsidRPr="00636F9E" w:rsidRDefault="001676C5" w:rsidP="00530C92">
      <w:pPr>
        <w:rPr>
          <w:w w:val="105"/>
        </w:rPr>
      </w:pPr>
    </w:p>
    <w:p w14:paraId="1EBC6940" w14:textId="6C7FCFED" w:rsidR="00724D17" w:rsidRPr="00636F9E" w:rsidRDefault="001676C5" w:rsidP="00530C92">
      <w:pPr>
        <w:rPr>
          <w:w w:val="105"/>
        </w:rPr>
      </w:pPr>
      <w:r w:rsidRPr="00636F9E">
        <w:rPr>
          <w:w w:val="105"/>
        </w:rPr>
        <w:t>You</w:t>
      </w:r>
      <w:r w:rsidR="0005751B" w:rsidRPr="00636F9E">
        <w:rPr>
          <w:w w:val="105"/>
        </w:rPr>
        <w:t>r</w:t>
      </w:r>
      <w:r w:rsidRPr="00636F9E">
        <w:rPr>
          <w:w w:val="105"/>
        </w:rPr>
        <w:t xml:space="preserve"> country risk assessment group meets to:</w:t>
      </w:r>
    </w:p>
    <w:p w14:paraId="3501C72D" w14:textId="77777777" w:rsidR="00522259" w:rsidRPr="00636F9E" w:rsidRDefault="00522259" w:rsidP="00530C92">
      <w:pPr>
        <w:rPr>
          <w:rFonts w:eastAsia="Cambria"/>
          <w:b/>
          <w:bCs/>
        </w:rPr>
      </w:pPr>
    </w:p>
    <w:p w14:paraId="44833EA3" w14:textId="453DC0C5" w:rsidR="00530C92" w:rsidRPr="00530C92" w:rsidRDefault="00522259" w:rsidP="00EC1288">
      <w:pPr>
        <w:pStyle w:val="ListParagraph"/>
        <w:numPr>
          <w:ilvl w:val="0"/>
          <w:numId w:val="34"/>
        </w:numPr>
      </w:pPr>
      <w:r w:rsidRPr="00310B81">
        <w:rPr>
          <w:w w:val="105"/>
        </w:rPr>
        <w:t>Critical</w:t>
      </w:r>
      <w:r w:rsidR="00677DAE">
        <w:rPr>
          <w:w w:val="105"/>
        </w:rPr>
        <w:t>ly</w:t>
      </w:r>
      <w:r w:rsidR="00724D17" w:rsidRPr="00310B81">
        <w:rPr>
          <w:spacing w:val="-21"/>
          <w:w w:val="105"/>
        </w:rPr>
        <w:t xml:space="preserve"> </w:t>
      </w:r>
      <w:r w:rsidR="00677DAE" w:rsidRPr="00310B81">
        <w:rPr>
          <w:spacing w:val="-1"/>
          <w:w w:val="105"/>
        </w:rPr>
        <w:t>analyze</w:t>
      </w:r>
      <w:r w:rsidR="00724D17" w:rsidRPr="00310B81">
        <w:rPr>
          <w:spacing w:val="-17"/>
          <w:w w:val="105"/>
        </w:rPr>
        <w:t xml:space="preserve"> </w:t>
      </w:r>
      <w:r w:rsidR="00724D17" w:rsidRPr="00310B81">
        <w:rPr>
          <w:spacing w:val="1"/>
          <w:w w:val="105"/>
        </w:rPr>
        <w:t>the</w:t>
      </w:r>
      <w:r w:rsidR="00724D17" w:rsidRPr="00310B81">
        <w:rPr>
          <w:spacing w:val="-17"/>
          <w:w w:val="105"/>
        </w:rPr>
        <w:t xml:space="preserve"> </w:t>
      </w:r>
      <w:r w:rsidR="00724D17" w:rsidRPr="00310B81">
        <w:rPr>
          <w:spacing w:val="-1"/>
          <w:w w:val="105"/>
        </w:rPr>
        <w:t>findings</w:t>
      </w:r>
      <w:r w:rsidR="00724D17" w:rsidRPr="00310B81">
        <w:rPr>
          <w:w w:val="105"/>
        </w:rPr>
        <w:t xml:space="preserve"> </w:t>
      </w:r>
      <w:r w:rsidR="00724D17" w:rsidRPr="00310B81">
        <w:rPr>
          <w:spacing w:val="1"/>
          <w:w w:val="105"/>
        </w:rPr>
        <w:t>of</w:t>
      </w:r>
      <w:r w:rsidR="001676C5" w:rsidRPr="00310B81">
        <w:rPr>
          <w:spacing w:val="-22"/>
          <w:w w:val="105"/>
        </w:rPr>
        <w:t xml:space="preserve"> thei</w:t>
      </w:r>
      <w:r w:rsidR="00724D17" w:rsidRPr="00310B81">
        <w:rPr>
          <w:w w:val="105"/>
        </w:rPr>
        <w:t>r</w:t>
      </w:r>
      <w:r w:rsidR="00724D17" w:rsidRPr="00310B81">
        <w:rPr>
          <w:spacing w:val="-21"/>
          <w:w w:val="105"/>
        </w:rPr>
        <w:t xml:space="preserve"> </w:t>
      </w:r>
      <w:r w:rsidR="001676C5" w:rsidRPr="00310B81">
        <w:rPr>
          <w:spacing w:val="-21"/>
          <w:w w:val="105"/>
        </w:rPr>
        <w:t xml:space="preserve">qualitative and </w:t>
      </w:r>
      <w:r w:rsidR="00724D17" w:rsidRPr="00310B81">
        <w:rPr>
          <w:w w:val="105"/>
        </w:rPr>
        <w:t>quantitative</w:t>
      </w:r>
      <w:r w:rsidR="00724D17" w:rsidRPr="00310B81">
        <w:rPr>
          <w:spacing w:val="-17"/>
          <w:w w:val="105"/>
        </w:rPr>
        <w:t xml:space="preserve"> </w:t>
      </w:r>
      <w:r w:rsidR="00724D17" w:rsidRPr="00310B81">
        <w:rPr>
          <w:w w:val="105"/>
        </w:rPr>
        <w:t xml:space="preserve">analysis </w:t>
      </w:r>
      <w:r w:rsidR="001676C5" w:rsidRPr="00310B81">
        <w:rPr>
          <w:w w:val="105"/>
        </w:rPr>
        <w:t>of each country</w:t>
      </w:r>
      <w:r w:rsidRPr="00310B81">
        <w:rPr>
          <w:w w:val="105"/>
        </w:rPr>
        <w:t xml:space="preserve"> to provide a risk rating.</w:t>
      </w:r>
    </w:p>
    <w:p w14:paraId="60C9EB2F" w14:textId="77777777" w:rsidR="008E417D" w:rsidRPr="008E417D" w:rsidRDefault="008E417D" w:rsidP="00310B81"/>
    <w:p w14:paraId="5B3B3D83" w14:textId="14AA3542" w:rsidR="00724D17" w:rsidRPr="00530C92" w:rsidRDefault="00724D17" w:rsidP="00EC1288">
      <w:pPr>
        <w:pStyle w:val="ListParagraph"/>
        <w:numPr>
          <w:ilvl w:val="0"/>
          <w:numId w:val="34"/>
        </w:numPr>
        <w:jc w:val="both"/>
      </w:pPr>
      <w:r w:rsidRPr="00310B81">
        <w:rPr>
          <w:w w:val="105"/>
        </w:rPr>
        <w:t>Provide</w:t>
      </w:r>
      <w:r w:rsidRPr="00310B81">
        <w:rPr>
          <w:spacing w:val="-21"/>
          <w:w w:val="105"/>
        </w:rPr>
        <w:t xml:space="preserve"> </w:t>
      </w:r>
      <w:r w:rsidR="00522259" w:rsidRPr="00310B81">
        <w:rPr>
          <w:spacing w:val="-1"/>
          <w:w w:val="105"/>
        </w:rPr>
        <w:t>a report</w:t>
      </w:r>
      <w:r w:rsidRPr="00310B81">
        <w:rPr>
          <w:spacing w:val="-16"/>
          <w:w w:val="105"/>
        </w:rPr>
        <w:t xml:space="preserve"> </w:t>
      </w:r>
      <w:r w:rsidR="00522259" w:rsidRPr="00310B81">
        <w:rPr>
          <w:spacing w:val="-16"/>
          <w:w w:val="105"/>
        </w:rPr>
        <w:t xml:space="preserve">which has reviewed each country and their risk rating and ranks the three countries to provide </w:t>
      </w:r>
      <w:r w:rsidR="00B34D66" w:rsidRPr="00310B81">
        <w:rPr>
          <w:spacing w:val="-16"/>
          <w:w w:val="105"/>
        </w:rPr>
        <w:t>L J Calloway</w:t>
      </w:r>
      <w:r w:rsidR="00522259" w:rsidRPr="00310B81">
        <w:rPr>
          <w:spacing w:val="-16"/>
          <w:w w:val="105"/>
        </w:rPr>
        <w:t xml:space="preserve"> with a recommendation of where he should invest and what strategies he should incorporate to minimise the risk of investing in an emerging nation. Ensure you justify your groups’ decision</w:t>
      </w:r>
      <w:r w:rsidRPr="00310B81">
        <w:rPr>
          <w:spacing w:val="-1"/>
          <w:w w:val="105"/>
        </w:rPr>
        <w:t xml:space="preserve">. </w:t>
      </w:r>
    </w:p>
    <w:p w14:paraId="2B655DF4" w14:textId="2000C80C" w:rsidR="00124E08" w:rsidRDefault="00124E08" w:rsidP="00DC02B8">
      <w:pPr>
        <w:pStyle w:val="BodyText"/>
        <w:spacing w:before="74" w:line="243" w:lineRule="auto"/>
        <w:ind w:left="0"/>
        <w:jc w:val="both"/>
        <w:rPr>
          <w:rFonts w:asciiTheme="majorBidi" w:hAnsiTheme="majorBidi" w:cstheme="majorBidi"/>
          <w:w w:val="105"/>
          <w:sz w:val="24"/>
          <w:szCs w:val="24"/>
        </w:rPr>
      </w:pPr>
      <w:bookmarkStart w:id="3" w:name="Output"/>
      <w:bookmarkEnd w:id="3"/>
    </w:p>
    <w:p w14:paraId="182FBDAD" w14:textId="77777777" w:rsidR="00063BC6" w:rsidRPr="00636F9E" w:rsidRDefault="00063BC6" w:rsidP="001F75D9">
      <w:pPr>
        <w:pStyle w:val="Heading2"/>
        <w:jc w:val="both"/>
        <w:rPr>
          <w:rFonts w:asciiTheme="majorBidi" w:hAnsiTheme="majorBidi" w:cstheme="majorBidi"/>
          <w:sz w:val="28"/>
          <w:szCs w:val="28"/>
        </w:rPr>
      </w:pPr>
      <w:r w:rsidRPr="00636F9E">
        <w:rPr>
          <w:rFonts w:asciiTheme="majorBidi" w:hAnsiTheme="majorBidi" w:cstheme="majorBidi"/>
          <w:sz w:val="28"/>
          <w:szCs w:val="28"/>
        </w:rPr>
        <w:t>Submission Instructions</w:t>
      </w:r>
    </w:p>
    <w:p w14:paraId="0E6DE953" w14:textId="17547294" w:rsidR="00FA1195" w:rsidRPr="00636F9E" w:rsidRDefault="00FA1195" w:rsidP="00EC1288">
      <w:pPr>
        <w:pStyle w:val="ListParagraph"/>
        <w:numPr>
          <w:ilvl w:val="0"/>
          <w:numId w:val="30"/>
        </w:numPr>
        <w:spacing w:after="200" w:line="276" w:lineRule="auto"/>
        <w:jc w:val="both"/>
        <w:rPr>
          <w:rFonts w:asciiTheme="majorBidi" w:hAnsiTheme="majorBidi" w:cstheme="majorBidi"/>
          <w:b/>
        </w:rPr>
      </w:pPr>
      <w:r w:rsidRPr="00636F9E">
        <w:rPr>
          <w:rFonts w:asciiTheme="majorBidi" w:hAnsiTheme="majorBidi" w:cstheme="majorBidi"/>
          <w:b/>
          <w:i/>
        </w:rPr>
        <w:t xml:space="preserve">Style – </w:t>
      </w:r>
      <w:r w:rsidRPr="00636F9E">
        <w:rPr>
          <w:rFonts w:asciiTheme="majorBidi" w:hAnsiTheme="majorBidi" w:cstheme="majorBidi"/>
        </w:rPr>
        <w:t xml:space="preserve">Your assignment must comply with the formal report style. This means that you need to devise section headings appropriate to the material you will cover. If you don’t know what an Executive Summary and a Letter of Transmittal is, please check online, so you know what format it should take. </w:t>
      </w:r>
    </w:p>
    <w:p w14:paraId="1DBC58BB" w14:textId="77777777" w:rsidR="00063BC6" w:rsidRPr="00636F9E" w:rsidRDefault="00063BC6" w:rsidP="001F75D9">
      <w:pPr>
        <w:spacing w:after="200" w:line="276" w:lineRule="auto"/>
        <w:jc w:val="both"/>
        <w:rPr>
          <w:rFonts w:asciiTheme="majorBidi" w:hAnsiTheme="majorBidi" w:cstheme="majorBidi"/>
          <w:b/>
        </w:rPr>
      </w:pPr>
    </w:p>
    <w:p w14:paraId="004AC8D6" w14:textId="77777777" w:rsidR="00FA1195" w:rsidRPr="00636F9E" w:rsidRDefault="00FA1195" w:rsidP="00EC1288">
      <w:pPr>
        <w:pStyle w:val="ListParagraph"/>
        <w:numPr>
          <w:ilvl w:val="0"/>
          <w:numId w:val="30"/>
        </w:numPr>
        <w:spacing w:after="200" w:line="276" w:lineRule="auto"/>
        <w:jc w:val="both"/>
        <w:rPr>
          <w:rFonts w:asciiTheme="majorBidi" w:hAnsiTheme="majorBidi" w:cstheme="majorBidi"/>
          <w:b/>
          <w:i/>
        </w:rPr>
      </w:pPr>
      <w:r w:rsidRPr="00636F9E">
        <w:rPr>
          <w:rFonts w:asciiTheme="majorBidi" w:hAnsiTheme="majorBidi" w:cstheme="majorBidi"/>
          <w:b/>
          <w:i/>
        </w:rPr>
        <w:t xml:space="preserve">The structural </w:t>
      </w:r>
      <w:r w:rsidRPr="00636F9E">
        <w:rPr>
          <w:rFonts w:asciiTheme="majorBidi" w:hAnsiTheme="majorBidi" w:cstheme="majorBidi"/>
          <w:b/>
          <w:i/>
          <w:color w:val="1F497D" w:themeColor="text2"/>
        </w:rPr>
        <w:t>elements</w:t>
      </w:r>
      <w:r w:rsidRPr="00636F9E">
        <w:rPr>
          <w:rFonts w:asciiTheme="majorBidi" w:hAnsiTheme="majorBidi" w:cstheme="majorBidi"/>
          <w:b/>
          <w:i/>
        </w:rPr>
        <w:t xml:space="preserve"> are not included in the word count, but are required in your report and consist of: </w:t>
      </w:r>
    </w:p>
    <w:p w14:paraId="50075DA2" w14:textId="77777777" w:rsidR="00FA1195" w:rsidRPr="00636F9E" w:rsidRDefault="00FA1195" w:rsidP="00EC1288">
      <w:pPr>
        <w:pStyle w:val="ListParagraph"/>
        <w:numPr>
          <w:ilvl w:val="0"/>
          <w:numId w:val="31"/>
        </w:numPr>
        <w:spacing w:after="200" w:line="276" w:lineRule="auto"/>
        <w:ind w:left="993"/>
        <w:jc w:val="both"/>
        <w:rPr>
          <w:rFonts w:asciiTheme="majorBidi" w:hAnsiTheme="majorBidi" w:cstheme="majorBidi"/>
        </w:rPr>
      </w:pPr>
      <w:r w:rsidRPr="00636F9E">
        <w:rPr>
          <w:rFonts w:asciiTheme="majorBidi" w:hAnsiTheme="majorBidi" w:cstheme="majorBidi"/>
        </w:rPr>
        <w:t xml:space="preserve">Executive Summary </w:t>
      </w:r>
    </w:p>
    <w:p w14:paraId="459FE9EB" w14:textId="77777777" w:rsidR="00FA1195" w:rsidRPr="00636F9E" w:rsidRDefault="00FA1195" w:rsidP="00EC1288">
      <w:pPr>
        <w:pStyle w:val="ListParagraph"/>
        <w:numPr>
          <w:ilvl w:val="0"/>
          <w:numId w:val="31"/>
        </w:numPr>
        <w:spacing w:before="55" w:after="200" w:line="276" w:lineRule="auto"/>
        <w:ind w:left="993" w:right="274"/>
        <w:jc w:val="both"/>
        <w:rPr>
          <w:rFonts w:asciiTheme="majorBidi" w:hAnsiTheme="majorBidi" w:cstheme="majorBidi"/>
        </w:rPr>
      </w:pPr>
      <w:r w:rsidRPr="00636F9E">
        <w:rPr>
          <w:rFonts w:asciiTheme="majorBidi" w:hAnsiTheme="majorBidi" w:cstheme="majorBidi"/>
        </w:rPr>
        <w:t xml:space="preserve">Letter of Transmittal </w:t>
      </w:r>
    </w:p>
    <w:p w14:paraId="22DDAAF9" w14:textId="77777777" w:rsidR="00FA1195" w:rsidRPr="00636F9E" w:rsidRDefault="00FA1195" w:rsidP="00EC1288">
      <w:pPr>
        <w:pStyle w:val="ListParagraph"/>
        <w:numPr>
          <w:ilvl w:val="0"/>
          <w:numId w:val="31"/>
        </w:numPr>
        <w:spacing w:before="55" w:after="200" w:line="276" w:lineRule="auto"/>
        <w:ind w:left="993" w:right="274"/>
        <w:jc w:val="both"/>
        <w:rPr>
          <w:rFonts w:asciiTheme="majorBidi" w:hAnsiTheme="majorBidi" w:cstheme="majorBidi"/>
        </w:rPr>
      </w:pPr>
      <w:r w:rsidRPr="00636F9E">
        <w:rPr>
          <w:rFonts w:asciiTheme="majorBidi" w:hAnsiTheme="majorBidi" w:cstheme="majorBidi"/>
        </w:rPr>
        <w:t xml:space="preserve">Referencing and reference list </w:t>
      </w:r>
    </w:p>
    <w:p w14:paraId="2CF4DAB0" w14:textId="77777777" w:rsidR="00FA1195" w:rsidRPr="00636F9E" w:rsidRDefault="00FA1195" w:rsidP="001F75D9">
      <w:pPr>
        <w:pStyle w:val="BodyText"/>
        <w:spacing w:before="55"/>
        <w:ind w:left="567" w:right="274"/>
        <w:jc w:val="both"/>
        <w:rPr>
          <w:rFonts w:asciiTheme="majorBidi" w:hAnsiTheme="majorBidi" w:cstheme="majorBidi"/>
          <w:color w:val="auto"/>
          <w:sz w:val="24"/>
          <w:szCs w:val="24"/>
        </w:rPr>
      </w:pPr>
      <w:r w:rsidRPr="00636F9E">
        <w:rPr>
          <w:rFonts w:asciiTheme="majorBidi" w:hAnsiTheme="majorBidi" w:cstheme="majorBidi"/>
          <w:spacing w:val="-1"/>
          <w:sz w:val="24"/>
          <w:szCs w:val="24"/>
        </w:rPr>
        <w:t>You</w:t>
      </w:r>
      <w:r w:rsidRPr="00636F9E">
        <w:rPr>
          <w:rFonts w:asciiTheme="majorBidi" w:hAnsiTheme="majorBidi" w:cstheme="majorBidi"/>
          <w:spacing w:val="-4"/>
          <w:sz w:val="24"/>
          <w:szCs w:val="24"/>
        </w:rPr>
        <w:t xml:space="preserve"> </w:t>
      </w:r>
      <w:r w:rsidRPr="00636F9E">
        <w:rPr>
          <w:rFonts w:asciiTheme="majorBidi" w:hAnsiTheme="majorBidi" w:cstheme="majorBidi"/>
          <w:sz w:val="24"/>
          <w:szCs w:val="24"/>
        </w:rPr>
        <w:t>will</w:t>
      </w:r>
      <w:r w:rsidRPr="00636F9E">
        <w:rPr>
          <w:rFonts w:asciiTheme="majorBidi" w:hAnsiTheme="majorBidi" w:cstheme="majorBidi"/>
          <w:spacing w:val="-3"/>
          <w:sz w:val="24"/>
          <w:szCs w:val="24"/>
        </w:rPr>
        <w:t xml:space="preserve"> </w:t>
      </w:r>
      <w:r w:rsidRPr="00636F9E">
        <w:rPr>
          <w:rFonts w:asciiTheme="majorBidi" w:hAnsiTheme="majorBidi" w:cstheme="majorBidi"/>
          <w:sz w:val="24"/>
          <w:szCs w:val="24"/>
        </w:rPr>
        <w:t>find</w:t>
      </w:r>
      <w:r w:rsidRPr="00636F9E">
        <w:rPr>
          <w:rFonts w:asciiTheme="majorBidi" w:hAnsiTheme="majorBidi" w:cstheme="majorBidi"/>
          <w:spacing w:val="-3"/>
          <w:sz w:val="24"/>
          <w:szCs w:val="24"/>
        </w:rPr>
        <w:t xml:space="preserve"> </w:t>
      </w:r>
      <w:r w:rsidRPr="00636F9E">
        <w:rPr>
          <w:rFonts w:asciiTheme="majorBidi" w:hAnsiTheme="majorBidi" w:cstheme="majorBidi"/>
          <w:sz w:val="24"/>
          <w:szCs w:val="24"/>
        </w:rPr>
        <w:t>a</w:t>
      </w:r>
      <w:r w:rsidRPr="00636F9E">
        <w:rPr>
          <w:rFonts w:asciiTheme="majorBidi" w:hAnsiTheme="majorBidi" w:cstheme="majorBidi"/>
          <w:spacing w:val="-6"/>
          <w:sz w:val="24"/>
          <w:szCs w:val="24"/>
        </w:rPr>
        <w:t xml:space="preserve"> </w:t>
      </w:r>
      <w:r w:rsidRPr="00636F9E">
        <w:rPr>
          <w:rFonts w:asciiTheme="majorBidi" w:hAnsiTheme="majorBidi" w:cstheme="majorBidi"/>
          <w:spacing w:val="-1"/>
          <w:sz w:val="24"/>
          <w:szCs w:val="24"/>
        </w:rPr>
        <w:t>report</w:t>
      </w:r>
      <w:r w:rsidRPr="00636F9E">
        <w:rPr>
          <w:rFonts w:asciiTheme="majorBidi" w:hAnsiTheme="majorBidi" w:cstheme="majorBidi"/>
          <w:spacing w:val="-2"/>
          <w:sz w:val="24"/>
          <w:szCs w:val="24"/>
        </w:rPr>
        <w:t xml:space="preserve"> </w:t>
      </w:r>
      <w:r w:rsidRPr="00636F9E">
        <w:rPr>
          <w:rFonts w:asciiTheme="majorBidi" w:hAnsiTheme="majorBidi" w:cstheme="majorBidi"/>
          <w:spacing w:val="-1"/>
          <w:sz w:val="24"/>
          <w:szCs w:val="24"/>
        </w:rPr>
        <w:t>format</w:t>
      </w:r>
      <w:r w:rsidRPr="00636F9E">
        <w:rPr>
          <w:rFonts w:asciiTheme="majorBidi" w:hAnsiTheme="majorBidi" w:cstheme="majorBidi"/>
          <w:spacing w:val="-2"/>
          <w:sz w:val="24"/>
          <w:szCs w:val="24"/>
        </w:rPr>
        <w:t xml:space="preserve"> </w:t>
      </w:r>
      <w:r w:rsidRPr="00636F9E">
        <w:rPr>
          <w:rFonts w:asciiTheme="majorBidi" w:hAnsiTheme="majorBidi" w:cstheme="majorBidi"/>
          <w:spacing w:val="-1"/>
          <w:sz w:val="24"/>
          <w:szCs w:val="24"/>
        </w:rPr>
        <w:t xml:space="preserve">for </w:t>
      </w:r>
      <w:r w:rsidRPr="00636F9E">
        <w:rPr>
          <w:rFonts w:asciiTheme="majorBidi" w:hAnsiTheme="majorBidi" w:cstheme="majorBidi"/>
          <w:sz w:val="24"/>
          <w:szCs w:val="24"/>
        </w:rPr>
        <w:t>this</w:t>
      </w:r>
      <w:r w:rsidRPr="00636F9E">
        <w:rPr>
          <w:rFonts w:asciiTheme="majorBidi" w:hAnsiTheme="majorBidi" w:cstheme="majorBidi"/>
          <w:spacing w:val="-3"/>
          <w:sz w:val="24"/>
          <w:szCs w:val="24"/>
        </w:rPr>
        <w:t xml:space="preserve"> </w:t>
      </w:r>
      <w:r w:rsidRPr="00636F9E">
        <w:rPr>
          <w:rFonts w:asciiTheme="majorBidi" w:hAnsiTheme="majorBidi" w:cstheme="majorBidi"/>
          <w:spacing w:val="-1"/>
          <w:sz w:val="24"/>
          <w:szCs w:val="24"/>
        </w:rPr>
        <w:t>assignment</w:t>
      </w:r>
      <w:r w:rsidRPr="00636F9E">
        <w:rPr>
          <w:rFonts w:asciiTheme="majorBidi" w:hAnsiTheme="majorBidi" w:cstheme="majorBidi"/>
          <w:spacing w:val="-5"/>
          <w:sz w:val="24"/>
          <w:szCs w:val="24"/>
        </w:rPr>
        <w:t xml:space="preserve"> </w:t>
      </w:r>
      <w:r w:rsidRPr="00636F9E">
        <w:rPr>
          <w:rFonts w:asciiTheme="majorBidi" w:hAnsiTheme="majorBidi" w:cstheme="majorBidi"/>
          <w:spacing w:val="-1"/>
          <w:sz w:val="24"/>
          <w:szCs w:val="24"/>
        </w:rPr>
        <w:t>on</w:t>
      </w:r>
      <w:r w:rsidRPr="00636F9E">
        <w:rPr>
          <w:rFonts w:asciiTheme="majorBidi" w:hAnsiTheme="majorBidi" w:cstheme="majorBidi"/>
          <w:sz w:val="24"/>
          <w:szCs w:val="24"/>
        </w:rPr>
        <w:t xml:space="preserve"> </w:t>
      </w:r>
      <w:r w:rsidRPr="00636F9E">
        <w:rPr>
          <w:rFonts w:asciiTheme="majorBidi" w:hAnsiTheme="majorBidi" w:cstheme="majorBidi"/>
          <w:spacing w:val="-1"/>
          <w:sz w:val="24"/>
          <w:szCs w:val="24"/>
        </w:rPr>
        <w:t>the</w:t>
      </w:r>
      <w:r w:rsidRPr="00636F9E">
        <w:rPr>
          <w:rFonts w:asciiTheme="majorBidi" w:hAnsiTheme="majorBidi" w:cstheme="majorBidi"/>
          <w:spacing w:val="-2"/>
          <w:sz w:val="24"/>
          <w:szCs w:val="24"/>
        </w:rPr>
        <w:t xml:space="preserve"> </w:t>
      </w:r>
      <w:r w:rsidRPr="00636F9E">
        <w:rPr>
          <w:rFonts w:asciiTheme="majorBidi" w:hAnsiTheme="majorBidi" w:cstheme="majorBidi"/>
          <w:spacing w:val="-1"/>
          <w:sz w:val="24"/>
          <w:szCs w:val="24"/>
        </w:rPr>
        <w:t>CloudDeakin</w:t>
      </w:r>
      <w:r w:rsidRPr="00636F9E">
        <w:rPr>
          <w:rFonts w:asciiTheme="majorBidi" w:hAnsiTheme="majorBidi" w:cstheme="majorBidi"/>
          <w:spacing w:val="-4"/>
          <w:sz w:val="24"/>
          <w:szCs w:val="24"/>
        </w:rPr>
        <w:t xml:space="preserve"> </w:t>
      </w:r>
      <w:r w:rsidRPr="00636F9E">
        <w:rPr>
          <w:rFonts w:asciiTheme="majorBidi" w:hAnsiTheme="majorBidi" w:cstheme="majorBidi"/>
          <w:sz w:val="24"/>
          <w:szCs w:val="24"/>
        </w:rPr>
        <w:t>site.</w:t>
      </w:r>
      <w:r w:rsidRPr="00636F9E">
        <w:rPr>
          <w:rFonts w:asciiTheme="majorBidi" w:hAnsiTheme="majorBidi" w:cstheme="majorBidi"/>
          <w:spacing w:val="-4"/>
          <w:sz w:val="24"/>
          <w:szCs w:val="24"/>
        </w:rPr>
        <w:t xml:space="preserve"> </w:t>
      </w:r>
      <w:r w:rsidRPr="00636F9E">
        <w:rPr>
          <w:rFonts w:asciiTheme="majorBidi" w:hAnsiTheme="majorBidi" w:cstheme="majorBidi"/>
          <w:sz w:val="24"/>
          <w:szCs w:val="24"/>
        </w:rPr>
        <w:t>For</w:t>
      </w:r>
      <w:r w:rsidRPr="00636F9E">
        <w:rPr>
          <w:rFonts w:asciiTheme="majorBidi" w:hAnsiTheme="majorBidi" w:cstheme="majorBidi"/>
          <w:spacing w:val="-4"/>
          <w:sz w:val="24"/>
          <w:szCs w:val="24"/>
        </w:rPr>
        <w:t xml:space="preserve"> </w:t>
      </w:r>
      <w:r w:rsidRPr="00636F9E">
        <w:rPr>
          <w:rFonts w:asciiTheme="majorBidi" w:hAnsiTheme="majorBidi" w:cstheme="majorBidi"/>
          <w:sz w:val="24"/>
          <w:szCs w:val="24"/>
        </w:rPr>
        <w:t>more</w:t>
      </w:r>
      <w:r w:rsidRPr="00636F9E">
        <w:rPr>
          <w:rFonts w:asciiTheme="majorBidi" w:hAnsiTheme="majorBidi" w:cstheme="majorBidi"/>
          <w:spacing w:val="-2"/>
          <w:sz w:val="24"/>
          <w:szCs w:val="24"/>
        </w:rPr>
        <w:t xml:space="preserve"> </w:t>
      </w:r>
      <w:r w:rsidRPr="00636F9E">
        <w:rPr>
          <w:rFonts w:asciiTheme="majorBidi" w:hAnsiTheme="majorBidi" w:cstheme="majorBidi"/>
          <w:spacing w:val="-1"/>
          <w:sz w:val="24"/>
          <w:szCs w:val="24"/>
        </w:rPr>
        <w:t>information</w:t>
      </w:r>
      <w:r w:rsidRPr="00636F9E">
        <w:rPr>
          <w:rFonts w:asciiTheme="majorBidi" w:hAnsiTheme="majorBidi" w:cstheme="majorBidi"/>
          <w:spacing w:val="-4"/>
          <w:sz w:val="24"/>
          <w:szCs w:val="24"/>
        </w:rPr>
        <w:t xml:space="preserve"> </w:t>
      </w:r>
      <w:r w:rsidRPr="00636F9E">
        <w:rPr>
          <w:rFonts w:asciiTheme="majorBidi" w:hAnsiTheme="majorBidi" w:cstheme="majorBidi"/>
          <w:spacing w:val="-1"/>
          <w:sz w:val="24"/>
          <w:szCs w:val="24"/>
        </w:rPr>
        <w:t>on</w:t>
      </w:r>
      <w:r w:rsidRPr="00636F9E">
        <w:rPr>
          <w:rFonts w:asciiTheme="majorBidi" w:hAnsiTheme="majorBidi" w:cstheme="majorBidi"/>
          <w:spacing w:val="-3"/>
          <w:sz w:val="24"/>
          <w:szCs w:val="24"/>
        </w:rPr>
        <w:t xml:space="preserve"> </w:t>
      </w:r>
      <w:r w:rsidRPr="00636F9E">
        <w:rPr>
          <w:rFonts w:asciiTheme="majorBidi" w:hAnsiTheme="majorBidi" w:cstheme="majorBidi"/>
          <w:spacing w:val="-1"/>
          <w:sz w:val="24"/>
          <w:szCs w:val="24"/>
        </w:rPr>
        <w:t>report</w:t>
      </w:r>
      <w:r w:rsidRPr="00636F9E">
        <w:rPr>
          <w:rFonts w:asciiTheme="majorBidi" w:hAnsiTheme="majorBidi" w:cstheme="majorBidi"/>
          <w:spacing w:val="68"/>
          <w:sz w:val="24"/>
          <w:szCs w:val="24"/>
        </w:rPr>
        <w:t xml:space="preserve"> </w:t>
      </w:r>
      <w:r w:rsidRPr="00636F9E">
        <w:rPr>
          <w:rFonts w:asciiTheme="majorBidi" w:hAnsiTheme="majorBidi" w:cstheme="majorBidi"/>
          <w:spacing w:val="-1"/>
          <w:sz w:val="24"/>
          <w:szCs w:val="24"/>
        </w:rPr>
        <w:t>writing,</w:t>
      </w:r>
      <w:r w:rsidRPr="00636F9E">
        <w:rPr>
          <w:rFonts w:asciiTheme="majorBidi" w:hAnsiTheme="majorBidi" w:cstheme="majorBidi"/>
          <w:spacing w:val="-12"/>
          <w:sz w:val="24"/>
          <w:szCs w:val="24"/>
        </w:rPr>
        <w:t xml:space="preserve"> </w:t>
      </w:r>
      <w:r w:rsidRPr="00636F9E">
        <w:rPr>
          <w:rFonts w:asciiTheme="majorBidi" w:hAnsiTheme="majorBidi" w:cstheme="majorBidi"/>
          <w:sz w:val="24"/>
          <w:szCs w:val="24"/>
        </w:rPr>
        <w:t>go</w:t>
      </w:r>
      <w:r w:rsidRPr="00636F9E">
        <w:rPr>
          <w:rFonts w:asciiTheme="majorBidi" w:hAnsiTheme="majorBidi" w:cstheme="majorBidi"/>
          <w:spacing w:val="-12"/>
          <w:sz w:val="24"/>
          <w:szCs w:val="24"/>
        </w:rPr>
        <w:t xml:space="preserve"> </w:t>
      </w:r>
      <w:r w:rsidRPr="00636F9E">
        <w:rPr>
          <w:rFonts w:asciiTheme="majorBidi" w:hAnsiTheme="majorBidi" w:cstheme="majorBidi"/>
          <w:spacing w:val="-1"/>
          <w:sz w:val="24"/>
          <w:szCs w:val="24"/>
        </w:rPr>
        <w:t>to:</w:t>
      </w:r>
      <w:r w:rsidRPr="00636F9E">
        <w:rPr>
          <w:rFonts w:asciiTheme="majorBidi" w:hAnsiTheme="majorBidi" w:cstheme="majorBidi"/>
          <w:spacing w:val="-12"/>
          <w:sz w:val="24"/>
          <w:szCs w:val="24"/>
        </w:rPr>
        <w:t xml:space="preserve"> </w:t>
      </w:r>
      <w:hyperlink r:id="rId14">
        <w:r w:rsidRPr="00636F9E">
          <w:rPr>
            <w:rFonts w:asciiTheme="majorBidi" w:hAnsiTheme="majorBidi" w:cstheme="majorBidi"/>
            <w:color w:val="1F497D" w:themeColor="text2"/>
            <w:spacing w:val="-1"/>
            <w:sz w:val="24"/>
            <w:szCs w:val="24"/>
            <w:u w:val="single" w:color="0000FF"/>
          </w:rPr>
          <w:t>http://www.deakin.edu.au/students/study-support/academic-resources/report-writing</w:t>
        </w:r>
        <w:r w:rsidRPr="00636F9E">
          <w:rPr>
            <w:rFonts w:asciiTheme="majorBidi" w:hAnsiTheme="majorBidi" w:cstheme="majorBidi"/>
            <w:color w:val="1F497D" w:themeColor="text2"/>
            <w:spacing w:val="-1"/>
            <w:sz w:val="24"/>
            <w:szCs w:val="24"/>
          </w:rPr>
          <w:t>.</w:t>
        </w:r>
      </w:hyperlink>
    </w:p>
    <w:p w14:paraId="48766FAC" w14:textId="77777777" w:rsidR="00FA1195" w:rsidRPr="00636F9E" w:rsidRDefault="00FA1195" w:rsidP="001F75D9">
      <w:pPr>
        <w:pStyle w:val="ListParagraph"/>
        <w:spacing w:after="200" w:line="276" w:lineRule="auto"/>
        <w:jc w:val="both"/>
        <w:rPr>
          <w:rFonts w:asciiTheme="majorBidi" w:hAnsiTheme="majorBidi" w:cstheme="majorBidi"/>
        </w:rPr>
      </w:pPr>
    </w:p>
    <w:p w14:paraId="02A6FC3E" w14:textId="77777777" w:rsidR="00FA1195" w:rsidRPr="00636F9E" w:rsidRDefault="00FA1195" w:rsidP="00EC1288">
      <w:pPr>
        <w:pStyle w:val="ListParagraph"/>
        <w:numPr>
          <w:ilvl w:val="0"/>
          <w:numId w:val="30"/>
        </w:numPr>
        <w:autoSpaceDE w:val="0"/>
        <w:autoSpaceDN w:val="0"/>
        <w:adjustRightInd w:val="0"/>
        <w:jc w:val="both"/>
        <w:rPr>
          <w:rFonts w:asciiTheme="majorBidi" w:hAnsiTheme="majorBidi" w:cstheme="majorBidi"/>
          <w:color w:val="000000"/>
        </w:rPr>
      </w:pPr>
      <w:r w:rsidRPr="00636F9E">
        <w:rPr>
          <w:rFonts w:asciiTheme="majorBidi" w:hAnsiTheme="majorBidi" w:cstheme="majorBidi"/>
          <w:b/>
          <w:i/>
          <w:color w:val="000000" w:themeColor="text1"/>
        </w:rPr>
        <w:t xml:space="preserve">Management of team tasks </w:t>
      </w:r>
      <w:r w:rsidRPr="00636F9E">
        <w:rPr>
          <w:rFonts w:asciiTheme="majorBidi" w:hAnsiTheme="majorBidi" w:cstheme="majorBidi"/>
          <w:i/>
          <w:color w:val="000000" w:themeColor="text1"/>
        </w:rPr>
        <w:t xml:space="preserve">- </w:t>
      </w:r>
      <w:r w:rsidRPr="00636F9E">
        <w:rPr>
          <w:rFonts w:asciiTheme="majorBidi" w:hAnsiTheme="majorBidi" w:cstheme="majorBidi"/>
          <w:color w:val="000000" w:themeColor="text1"/>
        </w:rPr>
        <w:t>There are a number of ways your team can manage the required tasks. For example, your team can require each student to research and write-up some sections of the report. Or you can determine that you will work more co-operatively on all areas together.</w:t>
      </w:r>
    </w:p>
    <w:p w14:paraId="5B27996F" w14:textId="77777777" w:rsidR="00FA1195" w:rsidRPr="00636F9E" w:rsidRDefault="00FA1195" w:rsidP="001F75D9">
      <w:pPr>
        <w:tabs>
          <w:tab w:val="left" w:pos="1134"/>
        </w:tabs>
        <w:ind w:right="363"/>
        <w:jc w:val="both"/>
        <w:rPr>
          <w:rFonts w:asciiTheme="majorBidi" w:eastAsia="Garamond" w:hAnsiTheme="majorBidi" w:cstheme="majorBidi"/>
          <w:b/>
          <w:i/>
        </w:rPr>
      </w:pPr>
    </w:p>
    <w:p w14:paraId="19361909" w14:textId="572ABD00" w:rsidR="00FA1195" w:rsidRPr="00636F9E" w:rsidRDefault="00063BC6" w:rsidP="00EC1288">
      <w:pPr>
        <w:pStyle w:val="ListParagraph"/>
        <w:numPr>
          <w:ilvl w:val="0"/>
          <w:numId w:val="30"/>
        </w:numPr>
        <w:jc w:val="both"/>
        <w:rPr>
          <w:rFonts w:asciiTheme="majorBidi" w:hAnsiTheme="majorBidi" w:cstheme="majorBidi"/>
          <w:b/>
        </w:rPr>
      </w:pPr>
      <w:r w:rsidRPr="00636F9E">
        <w:rPr>
          <w:rFonts w:asciiTheme="majorBidi" w:eastAsia="Garamond" w:hAnsiTheme="majorBidi" w:cstheme="majorBidi"/>
          <w:b/>
          <w:i/>
        </w:rPr>
        <w:lastRenderedPageBreak/>
        <w:t>Individual Reflective</w:t>
      </w:r>
      <w:r w:rsidR="00FA1195" w:rsidRPr="00636F9E">
        <w:rPr>
          <w:rFonts w:asciiTheme="majorBidi" w:eastAsia="Garamond" w:hAnsiTheme="majorBidi" w:cstheme="majorBidi"/>
          <w:b/>
          <w:i/>
        </w:rPr>
        <w:t xml:space="preserve"> Statement</w:t>
      </w:r>
      <w:r w:rsidR="00FA1195" w:rsidRPr="00636F9E">
        <w:rPr>
          <w:rFonts w:asciiTheme="majorBidi" w:eastAsia="Garamond" w:hAnsiTheme="majorBidi" w:cstheme="majorBidi"/>
          <w:i/>
        </w:rPr>
        <w:t xml:space="preserve"> - </w:t>
      </w:r>
      <w:r w:rsidR="00FA1195" w:rsidRPr="00636F9E">
        <w:rPr>
          <w:rFonts w:asciiTheme="majorBidi" w:eastAsia="Garamond" w:hAnsiTheme="majorBidi" w:cstheme="majorBidi"/>
        </w:rPr>
        <w:t>must be submitted and will document how the team functioned and how roles and responsibilities were allocated. See Part 2</w:t>
      </w:r>
      <w:r w:rsidRPr="00636F9E">
        <w:rPr>
          <w:rFonts w:asciiTheme="majorBidi" w:eastAsia="Garamond" w:hAnsiTheme="majorBidi" w:cstheme="majorBidi"/>
        </w:rPr>
        <w:t xml:space="preserve">B </w:t>
      </w:r>
      <w:r w:rsidR="00FA1195" w:rsidRPr="00636F9E">
        <w:rPr>
          <w:rFonts w:asciiTheme="majorBidi" w:eastAsia="Garamond" w:hAnsiTheme="majorBidi" w:cstheme="majorBidi"/>
        </w:rPr>
        <w:t>instructions.</w:t>
      </w:r>
    </w:p>
    <w:p w14:paraId="5B052141" w14:textId="77777777" w:rsidR="00EC7155" w:rsidRPr="00636F9E" w:rsidRDefault="00EC7155" w:rsidP="001F75D9">
      <w:pPr>
        <w:jc w:val="both"/>
        <w:rPr>
          <w:rFonts w:asciiTheme="majorBidi" w:eastAsiaTheme="minorHAnsi" w:hAnsiTheme="majorBidi" w:cstheme="majorBidi"/>
          <w:color w:val="000000"/>
          <w:lang w:val="en-AU"/>
        </w:rPr>
      </w:pPr>
    </w:p>
    <w:p w14:paraId="55789819" w14:textId="5B850DEF" w:rsidR="00EE6EF3" w:rsidRDefault="00EE6EF3" w:rsidP="001F75D9">
      <w:pPr>
        <w:jc w:val="both"/>
        <w:rPr>
          <w:rFonts w:asciiTheme="majorBidi" w:eastAsiaTheme="minorHAnsi" w:hAnsiTheme="majorBidi" w:cstheme="majorBidi"/>
          <w:color w:val="000000"/>
          <w:lang w:val="en-AU"/>
        </w:rPr>
      </w:pPr>
    </w:p>
    <w:p w14:paraId="45505D09" w14:textId="2FAADFE4" w:rsidR="00B20904" w:rsidRPr="00636F9E" w:rsidRDefault="00063BC6" w:rsidP="001F75D9">
      <w:pPr>
        <w:jc w:val="both"/>
        <w:rPr>
          <w:rFonts w:asciiTheme="majorBidi" w:hAnsiTheme="majorBidi" w:cstheme="majorBidi"/>
          <w:b/>
          <w:spacing w:val="-1"/>
        </w:rPr>
      </w:pPr>
      <w:r w:rsidRPr="00636F9E">
        <w:rPr>
          <w:rFonts w:asciiTheme="majorBidi" w:hAnsiTheme="majorBidi" w:cstheme="majorBidi"/>
          <w:b/>
          <w:spacing w:val="-1"/>
        </w:rPr>
        <w:t>Upload</w:t>
      </w:r>
      <w:r w:rsidR="00B20904" w:rsidRPr="00636F9E">
        <w:rPr>
          <w:rFonts w:asciiTheme="majorBidi" w:hAnsiTheme="majorBidi" w:cstheme="majorBidi"/>
          <w:b/>
          <w:spacing w:val="-1"/>
        </w:rPr>
        <w:t xml:space="preserve"> Instructions</w:t>
      </w:r>
    </w:p>
    <w:p w14:paraId="370DF883" w14:textId="77777777" w:rsidR="00B20904" w:rsidRPr="00636F9E" w:rsidRDefault="00B20904" w:rsidP="001F75D9">
      <w:pPr>
        <w:jc w:val="both"/>
        <w:rPr>
          <w:rFonts w:asciiTheme="majorBidi" w:hAnsiTheme="majorBidi" w:cstheme="majorBidi"/>
          <w:color w:val="4BACC6" w:themeColor="accent5"/>
          <w:spacing w:val="-1"/>
        </w:rPr>
      </w:pPr>
    </w:p>
    <w:p w14:paraId="7707A000" w14:textId="410B82EC" w:rsidR="00FA1195" w:rsidRPr="00636F9E" w:rsidRDefault="00FA1195" w:rsidP="00EC1288">
      <w:pPr>
        <w:pStyle w:val="ListParagraph"/>
        <w:numPr>
          <w:ilvl w:val="0"/>
          <w:numId w:val="28"/>
        </w:numPr>
        <w:jc w:val="both"/>
        <w:rPr>
          <w:rFonts w:asciiTheme="majorBidi" w:eastAsiaTheme="minorHAnsi" w:hAnsiTheme="majorBidi" w:cstheme="majorBidi"/>
          <w:color w:val="000000"/>
          <w:lang w:val="en-AU"/>
        </w:rPr>
      </w:pPr>
      <w:r w:rsidRPr="00636F9E">
        <w:rPr>
          <w:rFonts w:asciiTheme="majorBidi" w:eastAsiaTheme="minorHAnsi" w:hAnsiTheme="majorBidi" w:cstheme="majorBidi"/>
          <w:color w:val="000000"/>
          <w:lang w:val="en-AU"/>
        </w:rPr>
        <w:t xml:space="preserve">The report is to be uploaded/submitted </w:t>
      </w:r>
      <w:r w:rsidRPr="00636F9E">
        <w:rPr>
          <w:rFonts w:asciiTheme="majorBidi" w:eastAsiaTheme="minorHAnsi" w:hAnsiTheme="majorBidi" w:cstheme="majorBidi"/>
          <w:b/>
          <w:color w:val="000000"/>
          <w:lang w:val="en-AU"/>
        </w:rPr>
        <w:t>ONLINE ONLY</w:t>
      </w:r>
      <w:r w:rsidRPr="00636F9E">
        <w:rPr>
          <w:rFonts w:asciiTheme="majorBidi" w:eastAsiaTheme="minorHAnsi" w:hAnsiTheme="majorBidi" w:cstheme="majorBidi"/>
          <w:color w:val="000000"/>
          <w:lang w:val="en-AU"/>
        </w:rPr>
        <w:t xml:space="preserve">. A single report for the group as a whole, must be submitted into the </w:t>
      </w:r>
      <w:r w:rsidRPr="00636F9E">
        <w:rPr>
          <w:rFonts w:asciiTheme="majorBidi" w:eastAsiaTheme="minorHAnsi" w:hAnsiTheme="majorBidi" w:cstheme="majorBidi"/>
          <w:b/>
          <w:color w:val="000000"/>
          <w:lang w:val="en-AU"/>
        </w:rPr>
        <w:t>Dropbox available</w:t>
      </w:r>
      <w:r w:rsidR="008358AB" w:rsidRPr="00636F9E">
        <w:rPr>
          <w:rFonts w:asciiTheme="majorBidi" w:eastAsiaTheme="minorHAnsi" w:hAnsiTheme="majorBidi" w:cstheme="majorBidi"/>
          <w:color w:val="000000"/>
          <w:lang w:val="en-AU"/>
        </w:rPr>
        <w:t xml:space="preserve"> on the MAF306</w:t>
      </w:r>
      <w:r w:rsidRPr="00636F9E">
        <w:rPr>
          <w:rFonts w:asciiTheme="majorBidi" w:eastAsiaTheme="minorHAnsi" w:hAnsiTheme="majorBidi" w:cstheme="majorBidi"/>
          <w:color w:val="000000"/>
          <w:lang w:val="en-AU"/>
        </w:rPr>
        <w:t xml:space="preserve"> Cloud Deakin site, via </w:t>
      </w:r>
      <w:r w:rsidRPr="00636F9E">
        <w:rPr>
          <w:rFonts w:asciiTheme="majorBidi" w:eastAsiaTheme="minorHAnsi" w:hAnsiTheme="majorBidi" w:cstheme="majorBidi"/>
          <w:b/>
          <w:color w:val="000000"/>
          <w:lang w:val="en-AU"/>
        </w:rPr>
        <w:t xml:space="preserve">Assignment </w:t>
      </w:r>
      <w:r w:rsidR="008358AB" w:rsidRPr="00636F9E">
        <w:rPr>
          <w:rFonts w:asciiTheme="majorBidi" w:eastAsiaTheme="minorHAnsi" w:hAnsiTheme="majorBidi" w:cstheme="majorBidi"/>
          <w:b/>
          <w:color w:val="000000"/>
          <w:lang w:val="en-AU"/>
        </w:rPr>
        <w:t>1</w:t>
      </w:r>
      <w:r w:rsidR="00A80D5B" w:rsidRPr="00636F9E">
        <w:rPr>
          <w:rFonts w:asciiTheme="majorBidi" w:eastAsiaTheme="minorHAnsi" w:hAnsiTheme="majorBidi" w:cstheme="majorBidi"/>
          <w:b/>
          <w:color w:val="000000"/>
          <w:lang w:val="en-AU"/>
        </w:rPr>
        <w:t>A</w:t>
      </w:r>
      <w:r w:rsidRPr="00636F9E">
        <w:rPr>
          <w:rFonts w:asciiTheme="majorBidi" w:eastAsiaTheme="minorHAnsi" w:hAnsiTheme="majorBidi" w:cstheme="majorBidi"/>
          <w:b/>
          <w:color w:val="000000"/>
          <w:lang w:val="en-AU"/>
        </w:rPr>
        <w:t xml:space="preserve"> Dropbox</w:t>
      </w:r>
      <w:r w:rsidRPr="00636F9E">
        <w:rPr>
          <w:rFonts w:asciiTheme="majorBidi" w:eastAsiaTheme="minorHAnsi" w:hAnsiTheme="majorBidi" w:cstheme="majorBidi"/>
          <w:color w:val="000000"/>
          <w:lang w:val="en-AU"/>
        </w:rPr>
        <w:t xml:space="preserve">. </w:t>
      </w:r>
      <w:r w:rsidRPr="00636F9E">
        <w:rPr>
          <w:rFonts w:asciiTheme="majorBidi" w:hAnsiTheme="majorBidi" w:cstheme="majorBidi"/>
          <w:color w:val="000000"/>
        </w:rPr>
        <w:t>The assignment drop box will not become visible to you until you have created a group and group member has completed the plagiarism statement!</w:t>
      </w:r>
    </w:p>
    <w:p w14:paraId="7A921808" w14:textId="77777777" w:rsidR="00FA1195" w:rsidRPr="00636F9E" w:rsidRDefault="00FA1195" w:rsidP="001F75D9">
      <w:pPr>
        <w:pStyle w:val="ListParagraph"/>
        <w:jc w:val="both"/>
        <w:rPr>
          <w:rFonts w:asciiTheme="majorBidi" w:eastAsiaTheme="minorHAnsi" w:hAnsiTheme="majorBidi" w:cstheme="majorBidi"/>
          <w:color w:val="000000"/>
          <w:lang w:val="en-AU"/>
        </w:rPr>
      </w:pPr>
    </w:p>
    <w:p w14:paraId="51B0EACF" w14:textId="20D47B53" w:rsidR="00FA1195" w:rsidRPr="00636F9E" w:rsidRDefault="00FA1195" w:rsidP="00EC1288">
      <w:pPr>
        <w:pStyle w:val="ListParagraph"/>
        <w:numPr>
          <w:ilvl w:val="0"/>
          <w:numId w:val="28"/>
        </w:numPr>
        <w:jc w:val="both"/>
        <w:rPr>
          <w:rFonts w:asciiTheme="majorBidi" w:eastAsiaTheme="minorHAnsi" w:hAnsiTheme="majorBidi" w:cstheme="majorBidi"/>
          <w:color w:val="000000"/>
          <w:lang w:val="en-AU"/>
        </w:rPr>
      </w:pPr>
      <w:r w:rsidRPr="00636F9E">
        <w:rPr>
          <w:rFonts w:asciiTheme="majorBidi" w:eastAsiaTheme="minorHAnsi" w:hAnsiTheme="majorBidi" w:cstheme="majorBidi"/>
          <w:color w:val="000000"/>
          <w:lang w:val="en-AU"/>
        </w:rPr>
        <w:t>Instructions on how to upload your individual reflective assessment will be provided</w:t>
      </w:r>
      <w:r w:rsidR="00063BC6" w:rsidRPr="00636F9E">
        <w:rPr>
          <w:rFonts w:asciiTheme="majorBidi" w:eastAsiaTheme="minorHAnsi" w:hAnsiTheme="majorBidi" w:cstheme="majorBidi"/>
          <w:color w:val="000000"/>
          <w:lang w:val="en-AU"/>
        </w:rPr>
        <w:t xml:space="preserve"> in </w:t>
      </w:r>
      <w:r w:rsidR="008358AB" w:rsidRPr="00636F9E">
        <w:rPr>
          <w:rFonts w:asciiTheme="majorBidi" w:eastAsiaTheme="minorHAnsi" w:hAnsiTheme="majorBidi" w:cstheme="majorBidi"/>
          <w:color w:val="000000"/>
          <w:lang w:val="en-AU"/>
        </w:rPr>
        <w:t>Assignment 1</w:t>
      </w:r>
      <w:r w:rsidR="00724D17" w:rsidRPr="00636F9E">
        <w:rPr>
          <w:rFonts w:asciiTheme="majorBidi" w:eastAsiaTheme="minorHAnsi" w:hAnsiTheme="majorBidi" w:cstheme="majorBidi"/>
          <w:color w:val="000000"/>
          <w:lang w:val="en-AU"/>
        </w:rPr>
        <w:t>B</w:t>
      </w:r>
      <w:r w:rsidRPr="00636F9E">
        <w:rPr>
          <w:rFonts w:asciiTheme="majorBidi" w:eastAsiaTheme="minorHAnsi" w:hAnsiTheme="majorBidi" w:cstheme="majorBidi"/>
          <w:color w:val="000000"/>
          <w:lang w:val="en-AU"/>
        </w:rPr>
        <w:t>.</w:t>
      </w:r>
    </w:p>
    <w:p w14:paraId="0B2CE371" w14:textId="77777777" w:rsidR="00FA1195" w:rsidRPr="00636F9E" w:rsidRDefault="00FA1195" w:rsidP="001F75D9">
      <w:pPr>
        <w:pStyle w:val="ListParagraph"/>
        <w:jc w:val="both"/>
        <w:rPr>
          <w:rFonts w:asciiTheme="majorBidi" w:eastAsiaTheme="minorHAnsi" w:hAnsiTheme="majorBidi" w:cstheme="majorBidi"/>
          <w:color w:val="000000"/>
          <w:lang w:val="en-AU"/>
        </w:rPr>
      </w:pPr>
    </w:p>
    <w:p w14:paraId="7AA57748" w14:textId="77777777" w:rsidR="00FA1195" w:rsidRPr="00636F9E" w:rsidRDefault="00FA1195" w:rsidP="00EC1288">
      <w:pPr>
        <w:pStyle w:val="ListParagraph"/>
        <w:numPr>
          <w:ilvl w:val="0"/>
          <w:numId w:val="28"/>
        </w:numPr>
        <w:jc w:val="both"/>
        <w:rPr>
          <w:rFonts w:asciiTheme="majorBidi" w:eastAsiaTheme="minorHAnsi" w:hAnsiTheme="majorBidi" w:cstheme="majorBidi"/>
          <w:color w:val="000000"/>
          <w:lang w:val="en-AU"/>
        </w:rPr>
      </w:pPr>
      <w:r w:rsidRPr="00636F9E">
        <w:rPr>
          <w:rFonts w:asciiTheme="majorBidi" w:eastAsiaTheme="minorHAnsi" w:hAnsiTheme="majorBidi" w:cstheme="majorBidi"/>
          <w:color w:val="000000"/>
          <w:lang w:val="en-AU"/>
        </w:rPr>
        <w:t>Team details (team number, members’ names and IDs) must be provided with this assignment on the front page. This can be included in the message area of the Assignment Dropbox.</w:t>
      </w:r>
    </w:p>
    <w:p w14:paraId="157D771C" w14:textId="77777777" w:rsidR="00B20904" w:rsidRPr="00636F9E" w:rsidRDefault="00B20904" w:rsidP="001F75D9">
      <w:pPr>
        <w:jc w:val="both"/>
        <w:rPr>
          <w:rFonts w:asciiTheme="majorBidi" w:eastAsiaTheme="minorHAnsi" w:hAnsiTheme="majorBidi" w:cstheme="majorBidi"/>
          <w:color w:val="000000"/>
          <w:lang w:val="en-AU"/>
        </w:rPr>
      </w:pPr>
    </w:p>
    <w:p w14:paraId="4844094A" w14:textId="77777777" w:rsidR="00B20904" w:rsidRPr="00636F9E" w:rsidRDefault="00B20904" w:rsidP="001F75D9">
      <w:pPr>
        <w:jc w:val="both"/>
        <w:rPr>
          <w:rFonts w:asciiTheme="majorBidi" w:eastAsiaTheme="minorHAnsi" w:hAnsiTheme="majorBidi" w:cstheme="majorBidi"/>
          <w:color w:val="000000"/>
          <w:lang w:val="en-AU"/>
        </w:rPr>
      </w:pPr>
    </w:p>
    <w:p w14:paraId="520F7F53" w14:textId="352AFA64" w:rsidR="00F36152" w:rsidRPr="00636F9E" w:rsidRDefault="00F36152" w:rsidP="001F75D9">
      <w:pPr>
        <w:autoSpaceDE w:val="0"/>
        <w:autoSpaceDN w:val="0"/>
        <w:adjustRightInd w:val="0"/>
        <w:jc w:val="both"/>
        <w:rPr>
          <w:rFonts w:asciiTheme="majorBidi" w:hAnsiTheme="majorBidi" w:cstheme="majorBidi"/>
        </w:rPr>
      </w:pPr>
      <w:r w:rsidRPr="00636F9E">
        <w:rPr>
          <w:rFonts w:asciiTheme="majorBidi" w:hAnsiTheme="majorBidi" w:cstheme="majorBidi"/>
          <w:b/>
          <w:spacing w:val="-1"/>
        </w:rPr>
        <w:t>Late submission</w:t>
      </w:r>
    </w:p>
    <w:p w14:paraId="1E237A17" w14:textId="77777777" w:rsidR="00F36152" w:rsidRPr="00636F9E" w:rsidRDefault="00F36152" w:rsidP="001F75D9">
      <w:pPr>
        <w:autoSpaceDE w:val="0"/>
        <w:autoSpaceDN w:val="0"/>
        <w:adjustRightInd w:val="0"/>
        <w:jc w:val="both"/>
        <w:rPr>
          <w:rFonts w:asciiTheme="majorBidi" w:eastAsiaTheme="minorHAnsi" w:hAnsiTheme="majorBidi" w:cstheme="majorBidi"/>
          <w:color w:val="000000"/>
          <w:lang w:val="en-AU"/>
        </w:rPr>
      </w:pPr>
    </w:p>
    <w:p w14:paraId="3B948D9D" w14:textId="21A3B6BD" w:rsidR="00F36152" w:rsidRPr="00636F9E" w:rsidRDefault="00B9731B" w:rsidP="001F75D9">
      <w:pPr>
        <w:autoSpaceDE w:val="0"/>
        <w:autoSpaceDN w:val="0"/>
        <w:adjustRightInd w:val="0"/>
        <w:jc w:val="both"/>
        <w:rPr>
          <w:rFonts w:asciiTheme="majorBidi" w:eastAsia="Arial" w:hAnsiTheme="majorBidi" w:cstheme="majorBidi"/>
        </w:rPr>
      </w:pPr>
      <w:r w:rsidRPr="00636F9E">
        <w:rPr>
          <w:rFonts w:asciiTheme="majorBidi" w:eastAsia="Arial" w:hAnsiTheme="majorBidi" w:cstheme="majorBidi"/>
        </w:rPr>
        <w:t>In accordance with University’s policy, t</w:t>
      </w:r>
      <w:r w:rsidR="00F36152" w:rsidRPr="00636F9E">
        <w:rPr>
          <w:rFonts w:asciiTheme="majorBidi" w:eastAsia="Arial" w:hAnsiTheme="majorBidi" w:cstheme="majorBidi"/>
        </w:rPr>
        <w:t xml:space="preserve">he following marking penalties will apply if you submit an assessment task after the due date without an approved extension: 5% will be deducted from available marks for each day up to five days, and work that is submitted more than five days after the due date will not be marked. You will receive 0% for the task. 'Day' means working day for paper submissions and calendar day for electronic submissions. The Unit Chair may refuse to accept a late submission where it is unreasonable or impracticable to assess the task after the due date. </w:t>
      </w:r>
    </w:p>
    <w:p w14:paraId="1235DEE0" w14:textId="77777777" w:rsidR="00BD4552" w:rsidRPr="00636F9E" w:rsidRDefault="00F36152" w:rsidP="001F75D9">
      <w:pPr>
        <w:autoSpaceDE w:val="0"/>
        <w:autoSpaceDN w:val="0"/>
        <w:adjustRightInd w:val="0"/>
        <w:jc w:val="both"/>
        <w:rPr>
          <w:rFonts w:asciiTheme="majorBidi" w:eastAsia="Arial" w:hAnsiTheme="majorBidi" w:cstheme="majorBidi"/>
        </w:rPr>
      </w:pPr>
      <w:r w:rsidRPr="00636F9E">
        <w:rPr>
          <w:rFonts w:asciiTheme="majorBidi" w:eastAsia="Arial" w:hAnsiTheme="majorBidi" w:cstheme="majorBidi"/>
        </w:rPr>
        <w:t>Extensions can only</w:t>
      </w:r>
      <w:r w:rsidR="00900673" w:rsidRPr="00636F9E">
        <w:rPr>
          <w:rFonts w:asciiTheme="majorBidi" w:eastAsia="Arial" w:hAnsiTheme="majorBidi" w:cstheme="majorBidi"/>
        </w:rPr>
        <w:t xml:space="preserve"> be approved by the Unit Chair</w:t>
      </w:r>
      <w:r w:rsidRPr="00636F9E">
        <w:rPr>
          <w:rFonts w:asciiTheme="majorBidi" w:eastAsia="Arial" w:hAnsiTheme="majorBidi" w:cstheme="majorBidi"/>
        </w:rPr>
        <w:t xml:space="preserve">. Extensions can be granted for documented serious illness (not just on the day the assignment is due!) or for compassionate reasons </w:t>
      </w:r>
      <w:r w:rsidRPr="00636F9E">
        <w:rPr>
          <w:rFonts w:asciiTheme="majorBidi" w:hAnsiTheme="majorBidi" w:cstheme="majorBidi"/>
        </w:rPr>
        <w:t>under extenuating circumstances</w:t>
      </w:r>
      <w:r w:rsidRPr="00636F9E">
        <w:rPr>
          <w:rFonts w:asciiTheme="majorBidi" w:eastAsia="Arial" w:hAnsiTheme="majorBidi" w:cstheme="majorBidi"/>
        </w:rPr>
        <w:t xml:space="preserve">. The unit chair can ask to see how much work has been completed before granting an extension. Work or holiday reasons are NOT grounds for an extension – you are expected to manage these issues as part of your studies. </w:t>
      </w:r>
    </w:p>
    <w:p w14:paraId="0A937266" w14:textId="77777777" w:rsidR="00BD4552" w:rsidRPr="00636F9E" w:rsidRDefault="00BD4552" w:rsidP="001F75D9">
      <w:pPr>
        <w:autoSpaceDE w:val="0"/>
        <w:autoSpaceDN w:val="0"/>
        <w:adjustRightInd w:val="0"/>
        <w:jc w:val="both"/>
        <w:rPr>
          <w:rFonts w:asciiTheme="majorBidi" w:eastAsia="Arial" w:hAnsiTheme="majorBidi" w:cstheme="majorBidi"/>
        </w:rPr>
      </w:pPr>
    </w:p>
    <w:p w14:paraId="55986E8C" w14:textId="77777777" w:rsidR="00BD4552" w:rsidRPr="00636F9E" w:rsidRDefault="00F36152" w:rsidP="001F75D9">
      <w:pPr>
        <w:autoSpaceDE w:val="0"/>
        <w:autoSpaceDN w:val="0"/>
        <w:adjustRightInd w:val="0"/>
        <w:jc w:val="both"/>
        <w:rPr>
          <w:rFonts w:asciiTheme="majorBidi" w:eastAsia="Arial" w:hAnsiTheme="majorBidi" w:cstheme="majorBidi"/>
        </w:rPr>
      </w:pPr>
      <w:r w:rsidRPr="00636F9E">
        <w:rPr>
          <w:rFonts w:asciiTheme="majorBidi" w:eastAsia="Arial" w:hAnsiTheme="majorBidi" w:cstheme="majorBidi"/>
        </w:rPr>
        <w:t xml:space="preserve">You are strongly encouraged to start early and </w:t>
      </w:r>
      <w:r w:rsidRPr="00636F9E">
        <w:rPr>
          <w:rFonts w:asciiTheme="majorBidi" w:eastAsia="Arial" w:hAnsiTheme="majorBidi" w:cstheme="majorBidi"/>
          <w:b/>
          <w:u w:val="single"/>
        </w:rPr>
        <w:t>to continually backup your assignment</w:t>
      </w:r>
      <w:r w:rsidRPr="00636F9E">
        <w:rPr>
          <w:rFonts w:asciiTheme="majorBidi" w:eastAsia="Arial" w:hAnsiTheme="majorBidi" w:cstheme="majorBidi"/>
        </w:rPr>
        <w:t xml:space="preserve"> as you progress. Computer crashes or corrupted files will NOT be accepted as valid reasons for an extension of any length. </w:t>
      </w:r>
    </w:p>
    <w:p w14:paraId="4D15B7F5" w14:textId="77777777" w:rsidR="00BD4552" w:rsidRPr="00636F9E" w:rsidRDefault="00BD4552" w:rsidP="001F75D9">
      <w:pPr>
        <w:autoSpaceDE w:val="0"/>
        <w:autoSpaceDN w:val="0"/>
        <w:adjustRightInd w:val="0"/>
        <w:jc w:val="both"/>
        <w:rPr>
          <w:rFonts w:asciiTheme="majorBidi" w:eastAsia="Arial" w:hAnsiTheme="majorBidi" w:cstheme="majorBidi"/>
        </w:rPr>
      </w:pPr>
    </w:p>
    <w:p w14:paraId="02055336" w14:textId="53D5D33D" w:rsidR="00F36152" w:rsidRPr="00636F9E" w:rsidRDefault="00F36152" w:rsidP="001F75D9">
      <w:pPr>
        <w:autoSpaceDE w:val="0"/>
        <w:autoSpaceDN w:val="0"/>
        <w:adjustRightInd w:val="0"/>
        <w:jc w:val="both"/>
        <w:rPr>
          <w:rFonts w:asciiTheme="majorBidi" w:eastAsia="Arial" w:hAnsiTheme="majorBidi" w:cstheme="majorBidi"/>
        </w:rPr>
      </w:pPr>
      <w:r w:rsidRPr="00636F9E">
        <w:rPr>
          <w:rFonts w:asciiTheme="majorBidi" w:eastAsia="Arial" w:hAnsiTheme="majorBidi" w:cstheme="majorBidi"/>
        </w:rPr>
        <w:t>For further information about Special Consideration, visit</w:t>
      </w:r>
    </w:p>
    <w:p w14:paraId="2155E0B6" w14:textId="77777777" w:rsidR="00F36152" w:rsidRPr="00636F9E" w:rsidRDefault="00F36152" w:rsidP="001F75D9">
      <w:pPr>
        <w:autoSpaceDE w:val="0"/>
        <w:autoSpaceDN w:val="0"/>
        <w:adjustRightInd w:val="0"/>
        <w:jc w:val="both"/>
        <w:rPr>
          <w:rFonts w:asciiTheme="majorBidi" w:eastAsia="Arial" w:hAnsiTheme="majorBidi" w:cstheme="majorBidi"/>
          <w:color w:val="4BACC6" w:themeColor="accent5"/>
        </w:rPr>
      </w:pPr>
      <w:r w:rsidRPr="00636F9E">
        <w:rPr>
          <w:rFonts w:asciiTheme="majorBidi" w:eastAsia="Arial" w:hAnsiTheme="majorBidi" w:cstheme="majorBidi"/>
          <w:color w:val="4BACC6" w:themeColor="accent5"/>
        </w:rPr>
        <w:t xml:space="preserve"> </w:t>
      </w:r>
      <w:hyperlink r:id="rId15" w:history="1">
        <w:r w:rsidRPr="00636F9E">
          <w:rPr>
            <w:rStyle w:val="Hyperlink"/>
            <w:rFonts w:asciiTheme="majorBidi" w:eastAsia="Arial" w:hAnsiTheme="majorBidi" w:cstheme="majorBidi"/>
            <w:color w:val="1F497D" w:themeColor="text2"/>
          </w:rPr>
          <w:t>http://www.deakin.edu.au/students/assessments/special-consideration</w:t>
        </w:r>
      </w:hyperlink>
      <w:r w:rsidRPr="00636F9E">
        <w:rPr>
          <w:rFonts w:asciiTheme="majorBidi" w:eastAsia="Arial" w:hAnsiTheme="majorBidi" w:cstheme="majorBidi"/>
          <w:color w:val="1F497D" w:themeColor="text2"/>
        </w:rPr>
        <w:t xml:space="preserve"> </w:t>
      </w:r>
    </w:p>
    <w:p w14:paraId="759917F0" w14:textId="77777777" w:rsidR="00771C4C" w:rsidRPr="00636F9E" w:rsidRDefault="00771C4C" w:rsidP="001F75D9">
      <w:pPr>
        <w:autoSpaceDE w:val="0"/>
        <w:autoSpaceDN w:val="0"/>
        <w:adjustRightInd w:val="0"/>
        <w:jc w:val="both"/>
        <w:rPr>
          <w:rFonts w:asciiTheme="majorBidi" w:eastAsia="Arial" w:hAnsiTheme="majorBidi" w:cstheme="majorBidi"/>
          <w:color w:val="4BACC6" w:themeColor="accent5"/>
        </w:rPr>
      </w:pPr>
    </w:p>
    <w:p w14:paraId="7860FB45" w14:textId="77777777" w:rsidR="00F36152" w:rsidRPr="00636F9E" w:rsidRDefault="00F36152" w:rsidP="001F75D9">
      <w:pPr>
        <w:autoSpaceDE w:val="0"/>
        <w:autoSpaceDN w:val="0"/>
        <w:adjustRightInd w:val="0"/>
        <w:jc w:val="both"/>
        <w:rPr>
          <w:rFonts w:asciiTheme="majorBidi" w:eastAsiaTheme="minorHAnsi" w:hAnsiTheme="majorBidi" w:cstheme="majorBidi"/>
          <w:color w:val="4BACC6" w:themeColor="accent5"/>
          <w:lang w:val="en-AU"/>
        </w:rPr>
      </w:pPr>
    </w:p>
    <w:p w14:paraId="3E4E8FB4" w14:textId="77C65E56" w:rsidR="00F36152" w:rsidRPr="00636F9E" w:rsidRDefault="00F36152" w:rsidP="001F75D9">
      <w:pPr>
        <w:jc w:val="both"/>
        <w:rPr>
          <w:rFonts w:asciiTheme="majorBidi" w:eastAsia="Calibri" w:hAnsiTheme="majorBidi" w:cstheme="majorBidi"/>
          <w:b/>
        </w:rPr>
      </w:pPr>
      <w:r w:rsidRPr="00636F9E">
        <w:rPr>
          <w:rFonts w:asciiTheme="majorBidi" w:eastAsia="Calibri" w:hAnsiTheme="majorBidi" w:cstheme="majorBidi"/>
          <w:b/>
        </w:rPr>
        <w:t>Referencing</w:t>
      </w:r>
    </w:p>
    <w:p w14:paraId="471AA74B" w14:textId="77777777" w:rsidR="00771C4C" w:rsidRPr="00636F9E" w:rsidRDefault="00771C4C" w:rsidP="001F75D9">
      <w:pPr>
        <w:jc w:val="both"/>
        <w:rPr>
          <w:rFonts w:asciiTheme="majorBidi" w:eastAsia="Calibri" w:hAnsiTheme="majorBidi" w:cstheme="majorBidi"/>
        </w:rPr>
      </w:pPr>
    </w:p>
    <w:p w14:paraId="66EBC57A" w14:textId="7A00A193" w:rsidR="00F36152" w:rsidRPr="00636F9E" w:rsidRDefault="00F36152" w:rsidP="001F75D9">
      <w:pPr>
        <w:jc w:val="both"/>
        <w:rPr>
          <w:rFonts w:asciiTheme="majorBidi" w:eastAsia="Calibri" w:hAnsiTheme="majorBidi" w:cstheme="majorBidi"/>
        </w:rPr>
      </w:pPr>
      <w:r w:rsidRPr="00636F9E">
        <w:rPr>
          <w:rFonts w:asciiTheme="majorBidi" w:eastAsia="Calibri" w:hAnsiTheme="majorBidi" w:cstheme="majorBidi"/>
        </w:rPr>
        <w:t xml:space="preserve">You </w:t>
      </w:r>
      <w:r w:rsidRPr="00636F9E">
        <w:rPr>
          <w:rFonts w:asciiTheme="majorBidi" w:eastAsia="Calibri" w:hAnsiTheme="majorBidi" w:cstheme="majorBidi"/>
          <w:b/>
          <w:u w:val="single"/>
        </w:rPr>
        <w:t>must</w:t>
      </w:r>
      <w:r w:rsidRPr="00636F9E">
        <w:rPr>
          <w:rFonts w:asciiTheme="majorBidi" w:eastAsia="Calibri" w:hAnsiTheme="majorBidi" w:cstheme="majorBidi"/>
        </w:rPr>
        <w:t xml:space="preserve"> correctly use the </w:t>
      </w:r>
      <w:hyperlink r:id="rId16" w:history="1">
        <w:r w:rsidRPr="00636F9E">
          <w:rPr>
            <w:rStyle w:val="Hyperlink"/>
            <w:rFonts w:asciiTheme="majorBidi" w:eastAsia="Calibri" w:hAnsiTheme="majorBidi" w:cstheme="majorBidi"/>
            <w:b/>
            <w:color w:val="1F497D" w:themeColor="text2"/>
          </w:rPr>
          <w:t>Harvard style of referencing</w:t>
        </w:r>
      </w:hyperlink>
      <w:r w:rsidRPr="00636F9E">
        <w:rPr>
          <w:rFonts w:asciiTheme="majorBidi" w:eastAsia="Calibri" w:hAnsiTheme="majorBidi" w:cstheme="majorBidi"/>
          <w:b/>
          <w:u w:val="single"/>
        </w:rPr>
        <w:t xml:space="preserve"> </w:t>
      </w:r>
      <w:r w:rsidR="00BD57AF" w:rsidRPr="00636F9E">
        <w:rPr>
          <w:rFonts w:asciiTheme="majorBidi" w:eastAsia="Calibri" w:hAnsiTheme="majorBidi" w:cstheme="majorBidi"/>
        </w:rPr>
        <w:t>in any written elements of this</w:t>
      </w:r>
      <w:r w:rsidRPr="00636F9E">
        <w:rPr>
          <w:rFonts w:asciiTheme="majorBidi" w:eastAsia="Calibri" w:hAnsiTheme="majorBidi" w:cstheme="majorBidi"/>
        </w:rPr>
        <w:t xml:space="preserve"> assessment. </w:t>
      </w:r>
    </w:p>
    <w:p w14:paraId="7E03D865" w14:textId="77777777" w:rsidR="00F36152" w:rsidRPr="00636F9E" w:rsidRDefault="00F36152" w:rsidP="001F75D9">
      <w:pPr>
        <w:jc w:val="both"/>
        <w:rPr>
          <w:rFonts w:asciiTheme="majorBidi" w:eastAsia="Times New Roman" w:hAnsiTheme="majorBidi" w:cstheme="majorBidi"/>
          <w:b/>
          <w:color w:val="4BACC6" w:themeColor="accent5"/>
          <w:lang w:eastAsia="en-AU"/>
        </w:rPr>
      </w:pPr>
    </w:p>
    <w:p w14:paraId="74919D4A" w14:textId="77777777" w:rsidR="00F36152" w:rsidRPr="00657619" w:rsidRDefault="00F36152" w:rsidP="001F75D9">
      <w:pPr>
        <w:jc w:val="both"/>
        <w:rPr>
          <w:rFonts w:asciiTheme="majorBidi" w:eastAsia="Times New Roman" w:hAnsiTheme="majorBidi" w:cstheme="majorBidi"/>
          <w:b/>
          <w:sz w:val="28"/>
          <w:szCs w:val="28"/>
          <w:lang w:eastAsia="en-AU"/>
        </w:rPr>
      </w:pPr>
      <w:r w:rsidRPr="00657619">
        <w:rPr>
          <w:rFonts w:asciiTheme="majorBidi" w:eastAsia="Times New Roman" w:hAnsiTheme="majorBidi" w:cstheme="majorBidi"/>
          <w:b/>
          <w:sz w:val="28"/>
          <w:szCs w:val="28"/>
          <w:lang w:eastAsia="en-AU"/>
        </w:rPr>
        <w:t xml:space="preserve">Academic Integrity, </w:t>
      </w:r>
      <w:r w:rsidRPr="00657619">
        <w:rPr>
          <w:rFonts w:asciiTheme="majorBidi" w:eastAsia="Times New Roman" w:hAnsiTheme="majorBidi" w:cstheme="majorBidi"/>
          <w:b/>
          <w:color w:val="C00000"/>
          <w:sz w:val="28"/>
          <w:szCs w:val="28"/>
          <w:lang w:eastAsia="en-AU"/>
        </w:rPr>
        <w:t xml:space="preserve">Plagiarism </w:t>
      </w:r>
      <w:r w:rsidRPr="00657619">
        <w:rPr>
          <w:rFonts w:asciiTheme="majorBidi" w:eastAsia="Times New Roman" w:hAnsiTheme="majorBidi" w:cstheme="majorBidi"/>
          <w:b/>
          <w:sz w:val="28"/>
          <w:szCs w:val="28"/>
          <w:lang w:eastAsia="en-AU"/>
        </w:rPr>
        <w:t>and Collusion</w:t>
      </w:r>
    </w:p>
    <w:p w14:paraId="114C10CE" w14:textId="77777777" w:rsidR="00F36152" w:rsidRPr="00636F9E" w:rsidRDefault="00F36152" w:rsidP="001F75D9">
      <w:pPr>
        <w:jc w:val="both"/>
        <w:rPr>
          <w:rFonts w:asciiTheme="majorBidi" w:hAnsiTheme="majorBidi" w:cstheme="majorBidi"/>
          <w:bCs/>
          <w:color w:val="4BACC6" w:themeColor="accent5"/>
        </w:rPr>
      </w:pPr>
    </w:p>
    <w:p w14:paraId="1C9A7A53" w14:textId="0AD1D9C4" w:rsidR="00F36152" w:rsidRPr="00636F9E" w:rsidRDefault="00F36152" w:rsidP="00B62D9F">
      <w:pPr>
        <w:jc w:val="both"/>
        <w:rPr>
          <w:rFonts w:asciiTheme="majorBidi" w:eastAsia="Times New Roman" w:hAnsiTheme="majorBidi" w:cstheme="majorBidi"/>
          <w:color w:val="1F497D" w:themeColor="text2"/>
          <w:lang w:eastAsia="en-AU"/>
        </w:rPr>
      </w:pPr>
      <w:r w:rsidRPr="00636F9E">
        <w:rPr>
          <w:rFonts w:asciiTheme="majorBidi" w:eastAsia="Times New Roman" w:hAnsiTheme="majorBidi" w:cstheme="majorBidi"/>
          <w:lang w:eastAsia="en-AU"/>
        </w:rPr>
        <w:t xml:space="preserve">Plagiarism and collusion constitute extremely serious breaches of academic integrity. They are forms of cheating, and severe penalties are associated with them, including cancellation of marks for a specific assignment, for a specific unit or even exclusion from the course. If you are ever in doubt </w:t>
      </w:r>
      <w:r w:rsidRPr="00636F9E">
        <w:rPr>
          <w:rFonts w:asciiTheme="majorBidi" w:eastAsia="Times New Roman" w:hAnsiTheme="majorBidi" w:cstheme="majorBidi"/>
          <w:lang w:eastAsia="en-AU"/>
        </w:rPr>
        <w:lastRenderedPageBreak/>
        <w:t>about how to properly use and cite a source of information, consult your lecturer or the Study Support website</w:t>
      </w:r>
      <w:r w:rsidR="00B62D9F">
        <w:rPr>
          <w:rFonts w:asciiTheme="majorBidi" w:eastAsia="Times New Roman" w:hAnsiTheme="majorBidi" w:cstheme="majorBidi"/>
          <w:lang w:eastAsia="en-AU"/>
        </w:rPr>
        <w:t>:</w:t>
      </w:r>
      <w:r w:rsidRPr="00636F9E">
        <w:rPr>
          <w:rFonts w:asciiTheme="majorBidi" w:eastAsia="Times New Roman" w:hAnsiTheme="majorBidi" w:cstheme="majorBidi"/>
          <w:lang w:eastAsia="en-AU"/>
        </w:rPr>
        <w:t xml:space="preserve"> </w:t>
      </w:r>
      <w:hyperlink r:id="rId17" w:history="1">
        <w:r w:rsidRPr="00636F9E">
          <w:rPr>
            <w:rStyle w:val="Hyperlink"/>
            <w:rFonts w:asciiTheme="majorBidi" w:hAnsiTheme="majorBidi" w:cstheme="majorBidi"/>
            <w:color w:val="1F497D" w:themeColor="text2"/>
          </w:rPr>
          <w:t>http://www.deakin.edu.au/students/study-support/referencing</w:t>
        </w:r>
      </w:hyperlink>
      <w:r w:rsidRPr="00636F9E">
        <w:rPr>
          <w:rFonts w:asciiTheme="majorBidi" w:hAnsiTheme="majorBidi" w:cstheme="majorBidi"/>
          <w:color w:val="1F497D" w:themeColor="text2"/>
        </w:rPr>
        <w:t xml:space="preserve"> </w:t>
      </w:r>
      <w:r w:rsidRPr="00636F9E">
        <w:rPr>
          <w:rFonts w:asciiTheme="majorBidi" w:eastAsia="Times New Roman" w:hAnsiTheme="majorBidi" w:cstheme="majorBidi"/>
          <w:color w:val="1F497D" w:themeColor="text2"/>
          <w:lang w:eastAsia="en-AU"/>
        </w:rPr>
        <w:t xml:space="preserve"> </w:t>
      </w:r>
    </w:p>
    <w:p w14:paraId="6D538C8E" w14:textId="77777777" w:rsidR="00F36152" w:rsidRPr="00636F9E" w:rsidRDefault="00F36152" w:rsidP="001F75D9">
      <w:pPr>
        <w:jc w:val="both"/>
        <w:rPr>
          <w:rFonts w:asciiTheme="majorBidi" w:hAnsiTheme="majorBidi" w:cstheme="majorBidi"/>
          <w:bCs/>
          <w:color w:val="117D61"/>
        </w:rPr>
      </w:pPr>
    </w:p>
    <w:p w14:paraId="39440B96" w14:textId="77777777" w:rsidR="00F36152" w:rsidRPr="00636F9E" w:rsidRDefault="00F36152" w:rsidP="001F75D9">
      <w:pPr>
        <w:numPr>
          <w:ilvl w:val="0"/>
          <w:numId w:val="27"/>
        </w:numPr>
        <w:jc w:val="both"/>
        <w:rPr>
          <w:rFonts w:asciiTheme="majorBidi" w:eastAsia="Times New Roman" w:hAnsiTheme="majorBidi" w:cstheme="majorBidi"/>
        </w:rPr>
      </w:pPr>
      <w:r w:rsidRPr="00636F9E">
        <w:rPr>
          <w:rFonts w:asciiTheme="majorBidi" w:eastAsia="Times New Roman" w:hAnsiTheme="majorBidi" w:cstheme="majorBidi"/>
        </w:rPr>
        <w:t>Plagiarism occurs when a student passes off as the student’s own work, or copies without acknowledgement as to its authorship, the work of any other person or resubmits their own work from a previous assessment task.</w:t>
      </w:r>
    </w:p>
    <w:p w14:paraId="027D57D5" w14:textId="77777777" w:rsidR="00F36152" w:rsidRPr="00636F9E" w:rsidRDefault="00F36152" w:rsidP="001F75D9">
      <w:pPr>
        <w:numPr>
          <w:ilvl w:val="0"/>
          <w:numId w:val="27"/>
        </w:numPr>
        <w:jc w:val="both"/>
        <w:rPr>
          <w:rFonts w:asciiTheme="majorBidi" w:eastAsia="Times New Roman" w:hAnsiTheme="majorBidi" w:cstheme="majorBidi"/>
        </w:rPr>
      </w:pPr>
      <w:r w:rsidRPr="00636F9E">
        <w:rPr>
          <w:rFonts w:asciiTheme="majorBidi" w:eastAsia="Times New Roman" w:hAnsiTheme="majorBidi" w:cstheme="majorBidi"/>
        </w:rPr>
        <w:t>Collusion occurs when a student obtains the agreement of another person for a fraudulent purpose, with the intent of obtaining an advantage in submitting an assignment or other work.</w:t>
      </w:r>
    </w:p>
    <w:p w14:paraId="1D9F2DCB" w14:textId="77777777" w:rsidR="00F36152" w:rsidRPr="00636F9E" w:rsidRDefault="00F36152" w:rsidP="001F75D9">
      <w:pPr>
        <w:ind w:left="102"/>
        <w:jc w:val="both"/>
        <w:rPr>
          <w:rFonts w:asciiTheme="majorBidi" w:eastAsia="Calibri" w:hAnsiTheme="majorBidi" w:cstheme="majorBidi"/>
        </w:rPr>
      </w:pPr>
    </w:p>
    <w:p w14:paraId="4CD48F84" w14:textId="24E98108" w:rsidR="00330466" w:rsidRPr="00636F9E" w:rsidRDefault="00F36152" w:rsidP="001F75D9">
      <w:pPr>
        <w:jc w:val="both"/>
        <w:rPr>
          <w:rFonts w:asciiTheme="majorBidi" w:eastAsia="Calibri" w:hAnsiTheme="majorBidi" w:cstheme="majorBidi"/>
        </w:rPr>
      </w:pPr>
      <w:r w:rsidRPr="00636F9E">
        <w:rPr>
          <w:rFonts w:asciiTheme="majorBidi" w:eastAsia="Calibri" w:hAnsiTheme="majorBidi" w:cstheme="majorBidi"/>
        </w:rPr>
        <w:t>Work submitted may be reproduced and/or communicated by the university for the purpose of assuring academic integrity of submissions</w:t>
      </w:r>
      <w:r w:rsidR="00FE731B">
        <w:rPr>
          <w:rFonts w:asciiTheme="majorBidi" w:eastAsia="Calibri" w:hAnsiTheme="majorBidi" w:cstheme="majorBidi"/>
        </w:rPr>
        <w:t>:</w:t>
      </w:r>
    </w:p>
    <w:p w14:paraId="7EAC8D0D" w14:textId="17A5EC14" w:rsidR="00F36152" w:rsidRPr="00636F9E" w:rsidRDefault="00240803" w:rsidP="001F75D9">
      <w:pPr>
        <w:jc w:val="both"/>
        <w:rPr>
          <w:rStyle w:val="Hyperlink"/>
          <w:rFonts w:asciiTheme="majorBidi" w:eastAsia="Calibri" w:hAnsiTheme="majorBidi" w:cstheme="majorBidi"/>
          <w:color w:val="117D61"/>
        </w:rPr>
      </w:pPr>
      <w:hyperlink r:id="rId18" w:history="1">
        <w:r w:rsidR="00F36152" w:rsidRPr="00636F9E">
          <w:rPr>
            <w:rStyle w:val="Hyperlink"/>
            <w:rFonts w:asciiTheme="majorBidi" w:eastAsia="Calibri" w:hAnsiTheme="majorBidi" w:cstheme="majorBidi"/>
            <w:color w:val="1F497D" w:themeColor="text2"/>
          </w:rPr>
          <w:t>http://www.deakin.edu.au/students/study-support/referencing/academic-integrity</w:t>
        </w:r>
      </w:hyperlink>
    </w:p>
    <w:p w14:paraId="3CAC276E" w14:textId="71C14DD8" w:rsidR="00F36152" w:rsidRPr="00636F9E" w:rsidRDefault="00F36152" w:rsidP="001F75D9">
      <w:pPr>
        <w:jc w:val="both"/>
        <w:rPr>
          <w:rStyle w:val="Hyperlink"/>
          <w:rFonts w:asciiTheme="majorBidi" w:eastAsia="Calibri" w:hAnsiTheme="majorBidi" w:cstheme="majorBidi"/>
        </w:rPr>
      </w:pPr>
    </w:p>
    <w:p w14:paraId="69F3B96B" w14:textId="0F1891CC" w:rsidR="00657619" w:rsidRPr="00EA046B" w:rsidRDefault="00657619" w:rsidP="00657619">
      <w:pPr>
        <w:pStyle w:val="BodyText"/>
        <w:spacing w:before="74" w:line="243" w:lineRule="auto"/>
        <w:ind w:left="0"/>
        <w:jc w:val="both"/>
        <w:rPr>
          <w:rFonts w:asciiTheme="majorBidi" w:hAnsiTheme="majorBidi" w:cstheme="majorBidi"/>
          <w:b/>
          <w:bCs/>
          <w:color w:val="0070C0"/>
          <w:w w:val="105"/>
          <w:sz w:val="28"/>
          <w:szCs w:val="28"/>
        </w:rPr>
      </w:pPr>
      <w:r w:rsidRPr="00EA046B">
        <w:rPr>
          <w:rFonts w:asciiTheme="majorBidi" w:hAnsiTheme="majorBidi" w:cstheme="majorBidi"/>
          <w:b/>
          <w:bCs/>
          <w:color w:val="0070C0"/>
          <w:w w:val="105"/>
          <w:sz w:val="28"/>
          <w:szCs w:val="28"/>
        </w:rPr>
        <w:t>Turnitin/Similarity</w:t>
      </w:r>
    </w:p>
    <w:p w14:paraId="461D26B2" w14:textId="77777777" w:rsidR="00657619" w:rsidRDefault="00657619" w:rsidP="00EC1288">
      <w:pPr>
        <w:pStyle w:val="BodyText"/>
        <w:numPr>
          <w:ilvl w:val="0"/>
          <w:numId w:val="35"/>
        </w:numPr>
        <w:spacing w:before="74" w:line="243" w:lineRule="auto"/>
        <w:jc w:val="both"/>
        <w:rPr>
          <w:rFonts w:asciiTheme="majorBidi" w:hAnsiTheme="majorBidi" w:cstheme="majorBidi"/>
          <w:w w:val="105"/>
          <w:sz w:val="24"/>
          <w:szCs w:val="24"/>
        </w:rPr>
      </w:pPr>
      <w:r>
        <w:rPr>
          <w:rFonts w:asciiTheme="majorBidi" w:hAnsiTheme="majorBidi" w:cstheme="majorBidi"/>
          <w:w w:val="105"/>
          <w:sz w:val="24"/>
          <w:szCs w:val="24"/>
        </w:rPr>
        <w:t>Highly recommended range: 0-20%</w:t>
      </w:r>
    </w:p>
    <w:p w14:paraId="676258EC" w14:textId="77777777" w:rsidR="00657619" w:rsidRDefault="00657619" w:rsidP="00EC1288">
      <w:pPr>
        <w:pStyle w:val="BodyText"/>
        <w:numPr>
          <w:ilvl w:val="0"/>
          <w:numId w:val="35"/>
        </w:numPr>
        <w:spacing w:before="74" w:line="243" w:lineRule="auto"/>
        <w:jc w:val="both"/>
        <w:rPr>
          <w:rFonts w:asciiTheme="majorBidi" w:hAnsiTheme="majorBidi" w:cstheme="majorBidi"/>
          <w:w w:val="105"/>
          <w:sz w:val="24"/>
          <w:szCs w:val="24"/>
        </w:rPr>
      </w:pPr>
      <w:r>
        <w:rPr>
          <w:rFonts w:asciiTheme="majorBidi" w:hAnsiTheme="majorBidi" w:cstheme="majorBidi"/>
          <w:w w:val="105"/>
          <w:sz w:val="24"/>
          <w:szCs w:val="24"/>
        </w:rPr>
        <w:t>Acceptable range: 21-25%</w:t>
      </w:r>
    </w:p>
    <w:p w14:paraId="42FA42E8" w14:textId="77777777" w:rsidR="00657619" w:rsidRDefault="00657619" w:rsidP="00EC1288">
      <w:pPr>
        <w:pStyle w:val="BodyText"/>
        <w:numPr>
          <w:ilvl w:val="0"/>
          <w:numId w:val="35"/>
        </w:numPr>
        <w:spacing w:before="74" w:line="243" w:lineRule="auto"/>
        <w:jc w:val="both"/>
        <w:rPr>
          <w:rFonts w:asciiTheme="majorBidi" w:hAnsiTheme="majorBidi" w:cstheme="majorBidi"/>
          <w:w w:val="105"/>
          <w:sz w:val="24"/>
          <w:szCs w:val="24"/>
        </w:rPr>
      </w:pPr>
      <w:r>
        <w:rPr>
          <w:rFonts w:asciiTheme="majorBidi" w:hAnsiTheme="majorBidi" w:cstheme="majorBidi"/>
          <w:w w:val="105"/>
          <w:sz w:val="24"/>
          <w:szCs w:val="24"/>
        </w:rPr>
        <w:t>Undesirable range: 26-29%</w:t>
      </w:r>
    </w:p>
    <w:p w14:paraId="15E58AB6" w14:textId="77777777" w:rsidR="00657619" w:rsidRPr="00EA046B" w:rsidRDefault="00657619" w:rsidP="00EC1288">
      <w:pPr>
        <w:pStyle w:val="BodyText"/>
        <w:numPr>
          <w:ilvl w:val="0"/>
          <w:numId w:val="35"/>
        </w:numPr>
        <w:spacing w:before="74" w:line="243" w:lineRule="auto"/>
        <w:jc w:val="both"/>
        <w:rPr>
          <w:rFonts w:asciiTheme="majorBidi" w:hAnsiTheme="majorBidi" w:cstheme="majorBidi"/>
          <w:color w:val="C00000"/>
          <w:w w:val="105"/>
          <w:sz w:val="24"/>
          <w:szCs w:val="24"/>
          <w:u w:val="single"/>
        </w:rPr>
      </w:pPr>
      <w:r w:rsidRPr="00EA046B">
        <w:rPr>
          <w:rFonts w:asciiTheme="majorBidi" w:hAnsiTheme="majorBidi" w:cstheme="majorBidi"/>
          <w:color w:val="C00000"/>
          <w:w w:val="105"/>
          <w:sz w:val="24"/>
          <w:szCs w:val="24"/>
          <w:u w:val="single"/>
        </w:rPr>
        <w:t>Must not exceed 30%</w:t>
      </w:r>
    </w:p>
    <w:p w14:paraId="141EBE52" w14:textId="77777777" w:rsidR="00063BC6" w:rsidRPr="00636F9E" w:rsidRDefault="00063BC6" w:rsidP="001F75D9">
      <w:pPr>
        <w:pStyle w:val="NormalBase"/>
        <w:jc w:val="both"/>
        <w:rPr>
          <w:rFonts w:asciiTheme="majorBidi" w:hAnsiTheme="majorBidi" w:cstheme="majorBidi"/>
          <w:b/>
          <w:color w:val="117D61"/>
          <w:sz w:val="24"/>
          <w:szCs w:val="24"/>
        </w:rPr>
      </w:pPr>
    </w:p>
    <w:p w14:paraId="59855960" w14:textId="77777777" w:rsidR="00A21113" w:rsidRDefault="00A21113" w:rsidP="00A21113">
      <w:pPr>
        <w:jc w:val="center"/>
        <w:rPr>
          <w:sz w:val="46"/>
          <w:szCs w:val="46"/>
          <w:u w:val="single"/>
        </w:rPr>
      </w:pPr>
      <w:r w:rsidRPr="000E154A">
        <w:rPr>
          <w:sz w:val="46"/>
          <w:szCs w:val="46"/>
          <w:u w:val="single"/>
        </w:rPr>
        <w:t>Template for the Report</w:t>
      </w:r>
    </w:p>
    <w:p w14:paraId="6BC28D5E" w14:textId="77777777" w:rsidR="00A21113" w:rsidRPr="000E154A" w:rsidRDefault="00A21113" w:rsidP="00A21113">
      <w:pPr>
        <w:jc w:val="center"/>
        <w:rPr>
          <w:sz w:val="46"/>
          <w:szCs w:val="46"/>
          <w:u w:val="single"/>
        </w:rPr>
      </w:pPr>
    </w:p>
    <w:p w14:paraId="21B632A8" w14:textId="2C9E2589" w:rsidR="00A21113" w:rsidRPr="003514FA" w:rsidRDefault="00A21113" w:rsidP="00EC1288">
      <w:pPr>
        <w:pStyle w:val="ListParagraph"/>
        <w:numPr>
          <w:ilvl w:val="0"/>
          <w:numId w:val="37"/>
        </w:numPr>
        <w:spacing w:after="160" w:line="259" w:lineRule="auto"/>
        <w:jc w:val="both"/>
        <w:rPr>
          <w:sz w:val="30"/>
          <w:szCs w:val="30"/>
        </w:rPr>
      </w:pPr>
      <w:r w:rsidRPr="003514FA">
        <w:rPr>
          <w:sz w:val="30"/>
          <w:szCs w:val="30"/>
        </w:rPr>
        <w:t>Executive summary (a summary of your report, maximum one page) – words not counted</w:t>
      </w:r>
      <w:r w:rsidR="00F31A98">
        <w:rPr>
          <w:sz w:val="30"/>
          <w:szCs w:val="30"/>
        </w:rPr>
        <w:t>.</w:t>
      </w:r>
    </w:p>
    <w:p w14:paraId="65C212E6" w14:textId="2E772A4A" w:rsidR="00A21113" w:rsidRPr="003514FA" w:rsidRDefault="00A21113" w:rsidP="00EC1288">
      <w:pPr>
        <w:pStyle w:val="ListParagraph"/>
        <w:numPr>
          <w:ilvl w:val="0"/>
          <w:numId w:val="37"/>
        </w:numPr>
        <w:spacing w:after="160" w:line="259" w:lineRule="auto"/>
        <w:jc w:val="both"/>
        <w:rPr>
          <w:sz w:val="30"/>
          <w:szCs w:val="30"/>
        </w:rPr>
      </w:pPr>
      <w:r w:rsidRPr="003514FA">
        <w:rPr>
          <w:sz w:val="30"/>
          <w:szCs w:val="30"/>
        </w:rPr>
        <w:t xml:space="preserve">Letter of transmittal (maximum one page) – words not </w:t>
      </w:r>
      <w:r w:rsidR="00F31A98" w:rsidRPr="003514FA">
        <w:rPr>
          <w:sz w:val="30"/>
          <w:szCs w:val="30"/>
        </w:rPr>
        <w:t>counted.</w:t>
      </w:r>
    </w:p>
    <w:p w14:paraId="615BE06A" w14:textId="77777777" w:rsidR="00A21113" w:rsidRPr="003514FA" w:rsidRDefault="00A21113" w:rsidP="00EC1288">
      <w:pPr>
        <w:pStyle w:val="ListParagraph"/>
        <w:numPr>
          <w:ilvl w:val="0"/>
          <w:numId w:val="37"/>
        </w:numPr>
        <w:spacing w:after="160" w:line="259" w:lineRule="auto"/>
        <w:jc w:val="both"/>
        <w:rPr>
          <w:sz w:val="30"/>
          <w:szCs w:val="30"/>
        </w:rPr>
      </w:pPr>
      <w:r w:rsidRPr="003514FA">
        <w:rPr>
          <w:sz w:val="30"/>
          <w:szCs w:val="30"/>
        </w:rPr>
        <w:t>Introduction: 200 words</w:t>
      </w:r>
    </w:p>
    <w:p w14:paraId="1CBD1AB3" w14:textId="77777777" w:rsidR="00A21113" w:rsidRPr="003514FA" w:rsidRDefault="00A21113" w:rsidP="00EC1288">
      <w:pPr>
        <w:pStyle w:val="ListParagraph"/>
        <w:numPr>
          <w:ilvl w:val="0"/>
          <w:numId w:val="37"/>
        </w:numPr>
        <w:spacing w:after="160" w:line="259" w:lineRule="auto"/>
        <w:jc w:val="both"/>
        <w:rPr>
          <w:sz w:val="30"/>
          <w:szCs w:val="30"/>
        </w:rPr>
      </w:pPr>
      <w:r w:rsidRPr="003514FA">
        <w:rPr>
          <w:sz w:val="30"/>
          <w:szCs w:val="30"/>
        </w:rPr>
        <w:t xml:space="preserve">Main research contents </w:t>
      </w:r>
    </w:p>
    <w:p w14:paraId="1DB616DA" w14:textId="382C8C65" w:rsidR="00A21113" w:rsidRPr="003514FA" w:rsidRDefault="00A21113" w:rsidP="00EC1288">
      <w:pPr>
        <w:pStyle w:val="ListParagraph"/>
        <w:numPr>
          <w:ilvl w:val="1"/>
          <w:numId w:val="37"/>
        </w:numPr>
        <w:spacing w:after="160" w:line="259" w:lineRule="auto"/>
        <w:jc w:val="both"/>
        <w:rPr>
          <w:sz w:val="30"/>
          <w:szCs w:val="30"/>
        </w:rPr>
      </w:pPr>
      <w:r w:rsidRPr="003514FA">
        <w:rPr>
          <w:sz w:val="30"/>
          <w:szCs w:val="30"/>
        </w:rPr>
        <w:t xml:space="preserve">Research question 1: </w:t>
      </w:r>
      <w:r w:rsidR="006B098B">
        <w:rPr>
          <w:sz w:val="30"/>
          <w:szCs w:val="30"/>
        </w:rPr>
        <w:t>5</w:t>
      </w:r>
      <w:r w:rsidRPr="003514FA">
        <w:rPr>
          <w:sz w:val="30"/>
          <w:szCs w:val="30"/>
        </w:rPr>
        <w:t>00-</w:t>
      </w:r>
      <w:r w:rsidR="006B098B">
        <w:rPr>
          <w:sz w:val="30"/>
          <w:szCs w:val="30"/>
        </w:rPr>
        <w:t>6</w:t>
      </w:r>
      <w:r w:rsidRPr="003514FA">
        <w:rPr>
          <w:sz w:val="30"/>
          <w:szCs w:val="30"/>
        </w:rPr>
        <w:t>00 words</w:t>
      </w:r>
    </w:p>
    <w:p w14:paraId="6D976A28" w14:textId="647CED42" w:rsidR="00A21113" w:rsidRPr="003514FA" w:rsidRDefault="00A21113" w:rsidP="00EC1288">
      <w:pPr>
        <w:pStyle w:val="ListParagraph"/>
        <w:numPr>
          <w:ilvl w:val="1"/>
          <w:numId w:val="37"/>
        </w:numPr>
        <w:spacing w:after="160" w:line="259" w:lineRule="auto"/>
        <w:jc w:val="both"/>
        <w:rPr>
          <w:sz w:val="30"/>
          <w:szCs w:val="30"/>
        </w:rPr>
      </w:pPr>
      <w:r w:rsidRPr="003514FA">
        <w:rPr>
          <w:sz w:val="30"/>
          <w:szCs w:val="30"/>
        </w:rPr>
        <w:t xml:space="preserve">Research question 2: </w:t>
      </w:r>
      <w:r w:rsidR="006B098B">
        <w:rPr>
          <w:sz w:val="30"/>
          <w:szCs w:val="30"/>
        </w:rPr>
        <w:t>5</w:t>
      </w:r>
      <w:r w:rsidRPr="003514FA">
        <w:rPr>
          <w:sz w:val="30"/>
          <w:szCs w:val="30"/>
        </w:rPr>
        <w:t>00-</w:t>
      </w:r>
      <w:r w:rsidR="006B098B">
        <w:rPr>
          <w:sz w:val="30"/>
          <w:szCs w:val="30"/>
        </w:rPr>
        <w:t>6</w:t>
      </w:r>
      <w:r w:rsidRPr="003514FA">
        <w:rPr>
          <w:sz w:val="30"/>
          <w:szCs w:val="30"/>
        </w:rPr>
        <w:t>00 words</w:t>
      </w:r>
    </w:p>
    <w:p w14:paraId="64D06CE0" w14:textId="4A42BC3F" w:rsidR="00A21113" w:rsidRDefault="00A21113" w:rsidP="00EC1288">
      <w:pPr>
        <w:pStyle w:val="ListParagraph"/>
        <w:numPr>
          <w:ilvl w:val="1"/>
          <w:numId w:val="37"/>
        </w:numPr>
        <w:spacing w:after="160" w:line="259" w:lineRule="auto"/>
        <w:jc w:val="both"/>
        <w:rPr>
          <w:sz w:val="30"/>
          <w:szCs w:val="30"/>
        </w:rPr>
      </w:pPr>
      <w:r w:rsidRPr="003514FA">
        <w:rPr>
          <w:sz w:val="30"/>
          <w:szCs w:val="30"/>
        </w:rPr>
        <w:t xml:space="preserve">Research question 3: </w:t>
      </w:r>
      <w:r w:rsidR="006B098B">
        <w:rPr>
          <w:sz w:val="30"/>
          <w:szCs w:val="30"/>
        </w:rPr>
        <w:t>5</w:t>
      </w:r>
      <w:r w:rsidRPr="003514FA">
        <w:rPr>
          <w:sz w:val="30"/>
          <w:szCs w:val="30"/>
        </w:rPr>
        <w:t>00-</w:t>
      </w:r>
      <w:r w:rsidR="006B098B">
        <w:rPr>
          <w:sz w:val="30"/>
          <w:szCs w:val="30"/>
        </w:rPr>
        <w:t>6</w:t>
      </w:r>
      <w:r w:rsidRPr="003514FA">
        <w:rPr>
          <w:sz w:val="30"/>
          <w:szCs w:val="30"/>
        </w:rPr>
        <w:t>00 words</w:t>
      </w:r>
    </w:p>
    <w:p w14:paraId="0AD613DC" w14:textId="01BF1C89" w:rsidR="008A67E2" w:rsidRPr="00F31A98" w:rsidRDefault="00F31A98" w:rsidP="00EC1288">
      <w:pPr>
        <w:pStyle w:val="ListParagraph"/>
        <w:numPr>
          <w:ilvl w:val="1"/>
          <w:numId w:val="37"/>
        </w:numPr>
        <w:spacing w:after="160" w:line="259" w:lineRule="auto"/>
        <w:jc w:val="both"/>
        <w:rPr>
          <w:sz w:val="30"/>
          <w:szCs w:val="30"/>
        </w:rPr>
      </w:pPr>
      <w:r w:rsidRPr="003514FA">
        <w:rPr>
          <w:sz w:val="30"/>
          <w:szCs w:val="30"/>
        </w:rPr>
        <w:t xml:space="preserve">Research question 3: </w:t>
      </w:r>
      <w:r w:rsidR="006B098B">
        <w:rPr>
          <w:sz w:val="30"/>
          <w:szCs w:val="30"/>
        </w:rPr>
        <w:t>5</w:t>
      </w:r>
      <w:r w:rsidRPr="003514FA">
        <w:rPr>
          <w:sz w:val="30"/>
          <w:szCs w:val="30"/>
        </w:rPr>
        <w:t>00-</w:t>
      </w:r>
      <w:r w:rsidR="006B098B">
        <w:rPr>
          <w:sz w:val="30"/>
          <w:szCs w:val="30"/>
        </w:rPr>
        <w:t>6</w:t>
      </w:r>
      <w:r w:rsidRPr="003514FA">
        <w:rPr>
          <w:sz w:val="30"/>
          <w:szCs w:val="30"/>
        </w:rPr>
        <w:t>00 words</w:t>
      </w:r>
    </w:p>
    <w:p w14:paraId="2AEDC064" w14:textId="01AAEDB8" w:rsidR="00A21113" w:rsidRPr="003514FA" w:rsidRDefault="00A21113" w:rsidP="00EC1288">
      <w:pPr>
        <w:pStyle w:val="ListParagraph"/>
        <w:numPr>
          <w:ilvl w:val="0"/>
          <w:numId w:val="37"/>
        </w:numPr>
        <w:spacing w:after="160" w:line="259" w:lineRule="auto"/>
        <w:jc w:val="both"/>
        <w:rPr>
          <w:sz w:val="30"/>
          <w:szCs w:val="30"/>
        </w:rPr>
      </w:pPr>
      <w:r w:rsidRPr="003514FA">
        <w:rPr>
          <w:sz w:val="30"/>
          <w:szCs w:val="30"/>
        </w:rPr>
        <w:t xml:space="preserve">Group reflection on the performance of all three </w:t>
      </w:r>
      <w:r w:rsidR="008A67E2">
        <w:rPr>
          <w:sz w:val="30"/>
          <w:szCs w:val="30"/>
        </w:rPr>
        <w:t>countries</w:t>
      </w:r>
      <w:r w:rsidRPr="003514FA">
        <w:rPr>
          <w:sz w:val="30"/>
          <w:szCs w:val="30"/>
        </w:rPr>
        <w:t xml:space="preserve"> </w:t>
      </w:r>
      <w:r w:rsidR="00EC1288">
        <w:rPr>
          <w:sz w:val="30"/>
          <w:szCs w:val="30"/>
        </w:rPr>
        <w:t xml:space="preserve">and recommendation </w:t>
      </w:r>
      <w:r w:rsidRPr="003514FA">
        <w:rPr>
          <w:sz w:val="30"/>
          <w:szCs w:val="30"/>
        </w:rPr>
        <w:t>(research questions a-</w:t>
      </w:r>
      <w:r w:rsidR="00EC1288">
        <w:rPr>
          <w:sz w:val="30"/>
          <w:szCs w:val="30"/>
        </w:rPr>
        <w:t>d</w:t>
      </w:r>
      <w:r w:rsidRPr="003514FA">
        <w:rPr>
          <w:sz w:val="30"/>
          <w:szCs w:val="30"/>
        </w:rPr>
        <w:t>): 400-500 words</w:t>
      </w:r>
    </w:p>
    <w:p w14:paraId="10546D53" w14:textId="156E4C71" w:rsidR="00A21113" w:rsidRPr="003514FA" w:rsidRDefault="00A21113" w:rsidP="00EC1288">
      <w:pPr>
        <w:pStyle w:val="ListParagraph"/>
        <w:numPr>
          <w:ilvl w:val="0"/>
          <w:numId w:val="37"/>
        </w:numPr>
        <w:spacing w:after="160" w:line="259" w:lineRule="auto"/>
        <w:jc w:val="both"/>
        <w:rPr>
          <w:sz w:val="30"/>
          <w:szCs w:val="30"/>
        </w:rPr>
      </w:pPr>
      <w:r w:rsidRPr="003514FA">
        <w:rPr>
          <w:sz w:val="30"/>
          <w:szCs w:val="30"/>
        </w:rPr>
        <w:t>References/Bibliography – words not counted</w:t>
      </w:r>
      <w:r w:rsidR="00EC1288">
        <w:rPr>
          <w:sz w:val="30"/>
          <w:szCs w:val="30"/>
        </w:rPr>
        <w:t>.</w:t>
      </w:r>
    </w:p>
    <w:p w14:paraId="030FB225" w14:textId="77777777" w:rsidR="00A21113" w:rsidRDefault="00A21113" w:rsidP="00711D22">
      <w:pPr>
        <w:spacing w:before="11" w:after="200" w:line="276" w:lineRule="auto"/>
        <w:jc w:val="both"/>
        <w:rPr>
          <w:rFonts w:asciiTheme="minorHAnsi" w:hAnsiTheme="minorHAnsi" w:cstheme="minorBidi"/>
          <w:b/>
          <w:sz w:val="28"/>
          <w:szCs w:val="28"/>
        </w:rPr>
      </w:pPr>
    </w:p>
    <w:p w14:paraId="73735D84" w14:textId="77777777" w:rsidR="00A21113" w:rsidRDefault="00A21113" w:rsidP="00711D22">
      <w:pPr>
        <w:spacing w:before="11" w:after="200" w:line="276" w:lineRule="auto"/>
        <w:jc w:val="both"/>
        <w:rPr>
          <w:rFonts w:asciiTheme="minorHAnsi" w:hAnsiTheme="minorHAnsi" w:cstheme="minorBidi"/>
          <w:b/>
          <w:sz w:val="28"/>
          <w:szCs w:val="28"/>
        </w:rPr>
      </w:pPr>
    </w:p>
    <w:p w14:paraId="0444CB2C" w14:textId="77777777" w:rsidR="00A21113" w:rsidRDefault="00A21113" w:rsidP="00711D22">
      <w:pPr>
        <w:spacing w:before="11" w:after="200" w:line="276" w:lineRule="auto"/>
        <w:jc w:val="both"/>
        <w:rPr>
          <w:rFonts w:asciiTheme="minorHAnsi" w:hAnsiTheme="minorHAnsi" w:cstheme="minorBidi"/>
          <w:b/>
          <w:sz w:val="28"/>
          <w:szCs w:val="28"/>
        </w:rPr>
      </w:pPr>
    </w:p>
    <w:p w14:paraId="33F48C76" w14:textId="2BD778DF" w:rsidR="008F3A3E" w:rsidRDefault="008F3A3E" w:rsidP="00711D22">
      <w:pPr>
        <w:spacing w:before="11" w:after="200" w:line="276" w:lineRule="auto"/>
        <w:jc w:val="both"/>
        <w:rPr>
          <w:rFonts w:asciiTheme="minorHAnsi" w:hAnsiTheme="minorHAnsi" w:cstheme="minorBidi"/>
          <w:b/>
          <w:sz w:val="28"/>
          <w:szCs w:val="28"/>
        </w:rPr>
      </w:pPr>
      <w:r w:rsidRPr="00200C8C">
        <w:rPr>
          <w:rFonts w:asciiTheme="minorHAnsi" w:hAnsiTheme="minorHAnsi" w:cstheme="minorBidi"/>
          <w:b/>
          <w:sz w:val="28"/>
          <w:szCs w:val="28"/>
        </w:rPr>
        <w:lastRenderedPageBreak/>
        <w:t>Step-by-Step Guide</w:t>
      </w:r>
    </w:p>
    <w:tbl>
      <w:tblPr>
        <w:tblStyle w:val="TableGrid"/>
        <w:tblW w:w="9849" w:type="dxa"/>
        <w:tblLook w:val="06A0" w:firstRow="1" w:lastRow="0" w:firstColumn="1" w:lastColumn="0" w:noHBand="1" w:noVBand="1"/>
      </w:tblPr>
      <w:tblGrid>
        <w:gridCol w:w="1223"/>
        <w:gridCol w:w="2618"/>
        <w:gridCol w:w="6008"/>
      </w:tblGrid>
      <w:tr w:rsidR="00B75BBF" w14:paraId="1977E544" w14:textId="77777777" w:rsidTr="00B75BBF">
        <w:tc>
          <w:tcPr>
            <w:tcW w:w="1223" w:type="dxa"/>
          </w:tcPr>
          <w:p w14:paraId="115F9EA2" w14:textId="599CCA96" w:rsidR="00B75BBF" w:rsidRPr="00200C8C" w:rsidRDefault="00B75BBF" w:rsidP="007A5B91">
            <w:pPr>
              <w:pStyle w:val="Heading2"/>
              <w:spacing w:before="0" w:after="0" w:line="240" w:lineRule="auto"/>
              <w:jc w:val="center"/>
              <w:outlineLvl w:val="1"/>
              <w:rPr>
                <w:rFonts w:asciiTheme="minorHAnsi" w:hAnsiTheme="minorHAnsi" w:cstheme="minorBidi"/>
                <w:i/>
                <w:sz w:val="28"/>
                <w:szCs w:val="28"/>
              </w:rPr>
            </w:pPr>
          </w:p>
        </w:tc>
        <w:tc>
          <w:tcPr>
            <w:tcW w:w="2618" w:type="dxa"/>
          </w:tcPr>
          <w:p w14:paraId="47BD58DE" w14:textId="7395ED05" w:rsidR="00B75BBF" w:rsidRPr="00200C8C" w:rsidRDefault="00B75BBF" w:rsidP="007A5B91">
            <w:pPr>
              <w:pStyle w:val="Heading2"/>
              <w:spacing w:before="0" w:after="0" w:line="240" w:lineRule="auto"/>
              <w:jc w:val="center"/>
              <w:outlineLvl w:val="1"/>
              <w:rPr>
                <w:rFonts w:asciiTheme="minorHAnsi" w:hAnsiTheme="minorHAnsi" w:cstheme="minorBidi"/>
                <w:i/>
                <w:sz w:val="28"/>
                <w:szCs w:val="28"/>
              </w:rPr>
            </w:pPr>
            <w:r w:rsidRPr="00200C8C">
              <w:rPr>
                <w:rFonts w:asciiTheme="minorHAnsi" w:hAnsiTheme="minorHAnsi" w:cstheme="minorBidi"/>
                <w:i/>
                <w:sz w:val="28"/>
                <w:szCs w:val="28"/>
              </w:rPr>
              <w:t>Task</w:t>
            </w:r>
          </w:p>
        </w:tc>
        <w:tc>
          <w:tcPr>
            <w:tcW w:w="6008" w:type="dxa"/>
          </w:tcPr>
          <w:p w14:paraId="460719DC" w14:textId="77777777" w:rsidR="00B75BBF" w:rsidRPr="00200C8C" w:rsidRDefault="00B75BBF" w:rsidP="007A5B91">
            <w:pPr>
              <w:pStyle w:val="Heading2"/>
              <w:spacing w:before="0" w:after="0" w:line="240" w:lineRule="auto"/>
              <w:jc w:val="center"/>
              <w:outlineLvl w:val="1"/>
              <w:rPr>
                <w:rFonts w:asciiTheme="minorHAnsi" w:hAnsiTheme="minorHAnsi" w:cstheme="minorBidi"/>
                <w:i/>
                <w:sz w:val="28"/>
                <w:szCs w:val="28"/>
              </w:rPr>
            </w:pPr>
            <w:r w:rsidRPr="00200C8C">
              <w:rPr>
                <w:rFonts w:asciiTheme="minorHAnsi" w:hAnsiTheme="minorHAnsi" w:cstheme="minorBidi"/>
                <w:i/>
                <w:sz w:val="28"/>
                <w:szCs w:val="28"/>
              </w:rPr>
              <w:t>Additional Information</w:t>
            </w:r>
          </w:p>
        </w:tc>
      </w:tr>
      <w:tr w:rsidR="008F3A3E" w14:paraId="3042C5F1" w14:textId="77777777" w:rsidTr="00B75BBF">
        <w:trPr>
          <w:trHeight w:val="634"/>
        </w:trPr>
        <w:tc>
          <w:tcPr>
            <w:tcW w:w="1223" w:type="dxa"/>
          </w:tcPr>
          <w:p w14:paraId="27A31B1A" w14:textId="77777777" w:rsidR="008F3A3E" w:rsidRPr="00200C8C" w:rsidRDefault="008F3A3E" w:rsidP="007A5B91">
            <w:pPr>
              <w:pStyle w:val="Heading2"/>
              <w:ind w:left="360"/>
              <w:outlineLvl w:val="1"/>
              <w:rPr>
                <w:rFonts w:asciiTheme="minorHAnsi" w:hAnsiTheme="minorHAnsi" w:cstheme="minorBidi"/>
                <w:b w:val="0"/>
                <w:i/>
                <w:sz w:val="28"/>
                <w:szCs w:val="28"/>
              </w:rPr>
            </w:pPr>
            <w:r w:rsidRPr="00200C8C">
              <w:rPr>
                <w:rFonts w:asciiTheme="minorHAnsi" w:hAnsiTheme="minorHAnsi" w:cstheme="minorBidi"/>
                <w:b w:val="0"/>
                <w:i/>
                <w:sz w:val="28"/>
                <w:szCs w:val="28"/>
              </w:rPr>
              <w:t>1</w:t>
            </w:r>
          </w:p>
        </w:tc>
        <w:tc>
          <w:tcPr>
            <w:tcW w:w="2618" w:type="dxa"/>
          </w:tcPr>
          <w:p w14:paraId="265F5585" w14:textId="1DD9B50A" w:rsidR="008F3A3E" w:rsidRPr="008F3A3E" w:rsidRDefault="008F3A3E" w:rsidP="008F3A3E">
            <w:pPr>
              <w:ind w:right="274"/>
              <w:jc w:val="both"/>
              <w:rPr>
                <w:rFonts w:asciiTheme="minorHAnsi" w:hAnsiTheme="minorHAnsi" w:cstheme="minorBidi"/>
                <w:i/>
              </w:rPr>
            </w:pPr>
            <w:r w:rsidRPr="00200C8C">
              <w:rPr>
                <w:rFonts w:asciiTheme="minorHAnsi" w:hAnsiTheme="minorHAnsi" w:cstheme="minorBidi"/>
                <w:i/>
              </w:rPr>
              <w:t>Prepare Letter of Transmittal</w:t>
            </w:r>
          </w:p>
        </w:tc>
        <w:tc>
          <w:tcPr>
            <w:tcW w:w="6008" w:type="dxa"/>
          </w:tcPr>
          <w:p w14:paraId="3DB6FE33" w14:textId="77777777" w:rsidR="008F3A3E" w:rsidRPr="000738D5" w:rsidRDefault="008F3A3E" w:rsidP="008F3A3E">
            <w:pPr>
              <w:pStyle w:val="BodyText"/>
              <w:ind w:left="0"/>
              <w:rPr>
                <w:i/>
                <w:sz w:val="24"/>
                <w:szCs w:val="24"/>
              </w:rPr>
            </w:pPr>
            <w:r w:rsidRPr="000738D5">
              <w:rPr>
                <w:i/>
                <w:sz w:val="24"/>
                <w:szCs w:val="24"/>
              </w:rPr>
              <w:t>Provide a</w:t>
            </w:r>
            <w:r>
              <w:rPr>
                <w:i/>
                <w:sz w:val="24"/>
                <w:szCs w:val="24"/>
              </w:rPr>
              <w:t xml:space="preserve"> Transmittal or Cover Letter to accompany your report</w:t>
            </w:r>
          </w:p>
        </w:tc>
      </w:tr>
      <w:tr w:rsidR="008F3A3E" w14:paraId="4C43B1B1" w14:textId="77777777" w:rsidTr="00B75BBF">
        <w:tc>
          <w:tcPr>
            <w:tcW w:w="1223" w:type="dxa"/>
          </w:tcPr>
          <w:p w14:paraId="0CB0791C" w14:textId="77777777" w:rsidR="008F3A3E" w:rsidRPr="00200C8C" w:rsidRDefault="008F3A3E" w:rsidP="007A5B91">
            <w:pPr>
              <w:pStyle w:val="Heading2"/>
              <w:ind w:left="360"/>
              <w:outlineLvl w:val="1"/>
              <w:rPr>
                <w:rFonts w:asciiTheme="minorHAnsi" w:hAnsiTheme="minorHAnsi" w:cstheme="minorBidi"/>
                <w:b w:val="0"/>
                <w:i/>
                <w:sz w:val="28"/>
                <w:szCs w:val="28"/>
              </w:rPr>
            </w:pPr>
            <w:r w:rsidRPr="00200C8C">
              <w:rPr>
                <w:rFonts w:asciiTheme="minorHAnsi" w:hAnsiTheme="minorHAnsi" w:cstheme="minorBidi"/>
                <w:b w:val="0"/>
                <w:i/>
                <w:sz w:val="28"/>
                <w:szCs w:val="28"/>
              </w:rPr>
              <w:t>2</w:t>
            </w:r>
          </w:p>
        </w:tc>
        <w:tc>
          <w:tcPr>
            <w:tcW w:w="2618" w:type="dxa"/>
          </w:tcPr>
          <w:p w14:paraId="6922D061" w14:textId="77777777" w:rsidR="008F3A3E" w:rsidRPr="00200C8C" w:rsidRDefault="008F3A3E" w:rsidP="007A5B91">
            <w:pPr>
              <w:rPr>
                <w:rFonts w:asciiTheme="minorHAnsi" w:hAnsiTheme="minorHAnsi" w:cstheme="minorBidi"/>
                <w:i/>
              </w:rPr>
            </w:pPr>
            <w:r w:rsidRPr="00200C8C">
              <w:rPr>
                <w:rFonts w:asciiTheme="minorHAnsi" w:hAnsiTheme="minorHAnsi" w:cstheme="minorBidi"/>
                <w:i/>
              </w:rPr>
              <w:t>Undertake a country risk analysis of each country, considering political, economic and financial risks.</w:t>
            </w:r>
          </w:p>
          <w:p w14:paraId="77A115B1" w14:textId="77777777" w:rsidR="008F3A3E" w:rsidRPr="00200C8C" w:rsidRDefault="008F3A3E" w:rsidP="007A5B91">
            <w:pPr>
              <w:rPr>
                <w:rFonts w:asciiTheme="minorHAnsi" w:eastAsia="Cambria" w:hAnsiTheme="minorHAnsi" w:cstheme="minorBidi"/>
                <w:i/>
              </w:rPr>
            </w:pPr>
          </w:p>
          <w:p w14:paraId="79CA1C30" w14:textId="77777777" w:rsidR="008F3A3E" w:rsidRPr="00200C8C" w:rsidRDefault="008F3A3E" w:rsidP="007A5B91">
            <w:pPr>
              <w:pStyle w:val="BodyText"/>
              <w:rPr>
                <w:rFonts w:asciiTheme="minorHAnsi" w:hAnsiTheme="minorHAnsi" w:cstheme="minorBidi"/>
                <w:i/>
                <w:sz w:val="28"/>
                <w:szCs w:val="28"/>
              </w:rPr>
            </w:pPr>
          </w:p>
        </w:tc>
        <w:tc>
          <w:tcPr>
            <w:tcW w:w="6008" w:type="dxa"/>
          </w:tcPr>
          <w:p w14:paraId="59A84510" w14:textId="77777777" w:rsidR="008F3A3E" w:rsidRPr="00200C8C" w:rsidRDefault="008F3A3E" w:rsidP="007A5B91">
            <w:pPr>
              <w:pStyle w:val="BodyText"/>
              <w:spacing w:before="74" w:line="243" w:lineRule="auto"/>
              <w:ind w:left="0"/>
              <w:rPr>
                <w:rFonts w:asciiTheme="minorHAnsi" w:hAnsiTheme="minorHAnsi" w:cstheme="minorBidi"/>
                <w:i/>
                <w:sz w:val="24"/>
                <w:szCs w:val="24"/>
              </w:rPr>
            </w:pPr>
            <w:r w:rsidRPr="00200C8C">
              <w:rPr>
                <w:rFonts w:asciiTheme="minorHAnsi" w:eastAsia="Cambria" w:hAnsiTheme="minorHAnsi" w:cstheme="minorBidi"/>
                <w:i/>
                <w:color w:val="auto"/>
                <w:sz w:val="24"/>
                <w:szCs w:val="24"/>
              </w:rPr>
              <w:t>For each country please address the following</w:t>
            </w:r>
            <w:r w:rsidRPr="00200C8C">
              <w:rPr>
                <w:rFonts w:asciiTheme="minorHAnsi" w:eastAsia="Cambria" w:hAnsiTheme="minorHAnsi" w:cstheme="minorBidi"/>
                <w:i/>
                <w:color w:val="auto"/>
              </w:rPr>
              <w:t>:</w:t>
            </w:r>
            <w:r w:rsidRPr="00200C8C">
              <w:rPr>
                <w:rFonts w:asciiTheme="minorHAnsi" w:hAnsiTheme="minorHAnsi" w:cstheme="minorBidi"/>
                <w:i/>
                <w:sz w:val="24"/>
                <w:szCs w:val="24"/>
              </w:rPr>
              <w:t xml:space="preserve"> </w:t>
            </w:r>
          </w:p>
          <w:p w14:paraId="4F4F5A5F" w14:textId="77777777" w:rsidR="008F3A3E" w:rsidRPr="00200C8C" w:rsidRDefault="008F3A3E" w:rsidP="00EC1288">
            <w:pPr>
              <w:pStyle w:val="BodyText"/>
              <w:numPr>
                <w:ilvl w:val="0"/>
                <w:numId w:val="36"/>
              </w:numPr>
              <w:spacing w:before="18" w:after="0" w:line="243" w:lineRule="auto"/>
              <w:ind w:right="805"/>
              <w:rPr>
                <w:i/>
                <w:color w:val="000000" w:themeColor="text1"/>
                <w:sz w:val="24"/>
                <w:szCs w:val="24"/>
              </w:rPr>
            </w:pPr>
            <w:r w:rsidRPr="00200C8C">
              <w:rPr>
                <w:rFonts w:asciiTheme="minorHAnsi" w:hAnsiTheme="minorHAnsi" w:cstheme="minorBidi"/>
                <w:i/>
                <w:sz w:val="24"/>
                <w:szCs w:val="24"/>
              </w:rPr>
              <w:t>What are the political, economic and financial risks that you client would face?</w:t>
            </w:r>
          </w:p>
          <w:p w14:paraId="324AD730" w14:textId="77777777" w:rsidR="008F3A3E" w:rsidRPr="00200C8C" w:rsidRDefault="008F3A3E" w:rsidP="00EC1288">
            <w:pPr>
              <w:pStyle w:val="BodyText"/>
              <w:numPr>
                <w:ilvl w:val="0"/>
                <w:numId w:val="36"/>
              </w:numPr>
              <w:spacing w:before="18" w:after="0" w:line="243" w:lineRule="auto"/>
              <w:ind w:right="805"/>
              <w:rPr>
                <w:i/>
                <w:color w:val="000000" w:themeColor="text1"/>
                <w:sz w:val="24"/>
                <w:szCs w:val="24"/>
              </w:rPr>
            </w:pPr>
            <w:r w:rsidRPr="00200C8C">
              <w:rPr>
                <w:rFonts w:asciiTheme="minorHAnsi" w:hAnsiTheme="minorHAnsi" w:cstheme="minorBidi"/>
                <w:i/>
                <w:sz w:val="24"/>
                <w:szCs w:val="24"/>
              </w:rPr>
              <w:t xml:space="preserve">What are the current exchange rate regimes for each country? </w:t>
            </w:r>
          </w:p>
          <w:p w14:paraId="7C2E1CC2" w14:textId="77777777" w:rsidR="008F3A3E" w:rsidRPr="00200C8C" w:rsidRDefault="008F3A3E" w:rsidP="00EC1288">
            <w:pPr>
              <w:pStyle w:val="BodyText"/>
              <w:numPr>
                <w:ilvl w:val="0"/>
                <w:numId w:val="36"/>
              </w:numPr>
              <w:spacing w:before="18" w:after="0" w:line="243" w:lineRule="auto"/>
              <w:ind w:right="805"/>
              <w:rPr>
                <w:i/>
                <w:color w:val="000000" w:themeColor="text1"/>
                <w:sz w:val="24"/>
                <w:szCs w:val="24"/>
              </w:rPr>
            </w:pPr>
            <w:r w:rsidRPr="00200C8C">
              <w:rPr>
                <w:rFonts w:asciiTheme="minorHAnsi" w:hAnsiTheme="minorHAnsi" w:cstheme="minorBidi"/>
                <w:i/>
                <w:sz w:val="24"/>
                <w:szCs w:val="24"/>
              </w:rPr>
              <w:t xml:space="preserve">Have they experienced any currency crises in the past and/or changed their ER regime? </w:t>
            </w:r>
          </w:p>
          <w:p w14:paraId="101233E4" w14:textId="77777777" w:rsidR="008F3A3E" w:rsidRPr="00200C8C" w:rsidRDefault="008F3A3E" w:rsidP="00EC1288">
            <w:pPr>
              <w:pStyle w:val="BodyText"/>
              <w:numPr>
                <w:ilvl w:val="0"/>
                <w:numId w:val="36"/>
              </w:numPr>
              <w:spacing w:before="18" w:after="0" w:line="243" w:lineRule="auto"/>
              <w:ind w:right="805"/>
              <w:rPr>
                <w:i/>
                <w:color w:val="000000" w:themeColor="text1"/>
                <w:sz w:val="24"/>
                <w:szCs w:val="24"/>
              </w:rPr>
            </w:pPr>
            <w:r w:rsidRPr="00200C8C">
              <w:rPr>
                <w:rFonts w:asciiTheme="minorHAnsi" w:hAnsiTheme="minorHAnsi" w:cstheme="minorBidi"/>
                <w:i/>
                <w:sz w:val="24"/>
                <w:szCs w:val="24"/>
              </w:rPr>
              <w:t>Do any of these countries have capital controls or have government intervention in managing their ERs?</w:t>
            </w:r>
          </w:p>
          <w:p w14:paraId="255D7D95" w14:textId="77777777" w:rsidR="008F3A3E" w:rsidRPr="00200C8C" w:rsidRDefault="008F3A3E" w:rsidP="00EC1288">
            <w:pPr>
              <w:pStyle w:val="BodyText"/>
              <w:numPr>
                <w:ilvl w:val="0"/>
                <w:numId w:val="36"/>
              </w:numPr>
              <w:spacing w:before="18" w:after="0" w:line="243" w:lineRule="auto"/>
              <w:ind w:right="805"/>
              <w:rPr>
                <w:i/>
                <w:color w:val="000000" w:themeColor="text1"/>
                <w:sz w:val="24"/>
                <w:szCs w:val="24"/>
              </w:rPr>
            </w:pPr>
            <w:r w:rsidRPr="00200C8C">
              <w:rPr>
                <w:rFonts w:asciiTheme="minorHAnsi" w:hAnsiTheme="minorHAnsi" w:cstheme="minorBidi"/>
                <w:i/>
                <w:sz w:val="24"/>
                <w:szCs w:val="24"/>
              </w:rPr>
              <w:t>What types of foreign investment strategies could your client consider for each country?</w:t>
            </w:r>
          </w:p>
          <w:p w14:paraId="0EA7891C" w14:textId="08A84FC7" w:rsidR="008F3A3E" w:rsidRPr="00200C8C" w:rsidRDefault="008F3A3E" w:rsidP="00EC1288">
            <w:pPr>
              <w:pStyle w:val="BodyText"/>
              <w:numPr>
                <w:ilvl w:val="0"/>
                <w:numId w:val="36"/>
              </w:numPr>
              <w:spacing w:before="18" w:after="0" w:line="243" w:lineRule="auto"/>
              <w:ind w:right="805"/>
              <w:rPr>
                <w:i/>
                <w:color w:val="000000" w:themeColor="text1"/>
                <w:sz w:val="24"/>
                <w:szCs w:val="24"/>
              </w:rPr>
            </w:pPr>
            <w:r w:rsidRPr="00200C8C">
              <w:rPr>
                <w:rFonts w:asciiTheme="minorHAnsi" w:hAnsiTheme="minorHAnsi" w:cstheme="minorBidi"/>
                <w:i/>
                <w:sz w:val="24"/>
                <w:szCs w:val="24"/>
              </w:rPr>
              <w:t xml:space="preserve"> What </w:t>
            </w:r>
            <w:r w:rsidR="00B60327">
              <w:rPr>
                <w:rFonts w:asciiTheme="minorHAnsi" w:hAnsiTheme="minorHAnsi" w:cstheme="minorBidi"/>
                <w:i/>
                <w:sz w:val="24"/>
                <w:szCs w:val="24"/>
              </w:rPr>
              <w:t xml:space="preserve">FDI and FX risk management </w:t>
            </w:r>
            <w:r w:rsidRPr="00200C8C">
              <w:rPr>
                <w:rFonts w:asciiTheme="minorHAnsi" w:hAnsiTheme="minorHAnsi" w:cstheme="minorBidi"/>
                <w:i/>
                <w:sz w:val="24"/>
                <w:szCs w:val="24"/>
              </w:rPr>
              <w:t>strategies would you suggest to your client for each country and why?</w:t>
            </w:r>
          </w:p>
        </w:tc>
      </w:tr>
      <w:tr w:rsidR="008F3A3E" w14:paraId="5C6787D1" w14:textId="77777777" w:rsidTr="00B75BBF">
        <w:tc>
          <w:tcPr>
            <w:tcW w:w="1223" w:type="dxa"/>
          </w:tcPr>
          <w:p w14:paraId="5C04A7D2" w14:textId="77777777" w:rsidR="008F3A3E" w:rsidRPr="00200C8C" w:rsidRDefault="008F3A3E" w:rsidP="007A5B91">
            <w:pPr>
              <w:pStyle w:val="Heading2"/>
              <w:ind w:left="851"/>
              <w:jc w:val="both"/>
              <w:outlineLvl w:val="1"/>
              <w:rPr>
                <w:rFonts w:asciiTheme="minorHAnsi" w:hAnsiTheme="minorHAnsi" w:cstheme="minorBidi"/>
                <w:b w:val="0"/>
                <w:i/>
                <w:sz w:val="28"/>
                <w:szCs w:val="28"/>
              </w:rPr>
            </w:pPr>
            <w:r w:rsidRPr="00200C8C">
              <w:rPr>
                <w:rFonts w:asciiTheme="minorHAnsi" w:hAnsiTheme="minorHAnsi" w:cstheme="minorBidi"/>
                <w:b w:val="0"/>
                <w:i/>
                <w:sz w:val="28"/>
                <w:szCs w:val="28"/>
              </w:rPr>
              <w:t>3</w:t>
            </w:r>
          </w:p>
        </w:tc>
        <w:tc>
          <w:tcPr>
            <w:tcW w:w="2618" w:type="dxa"/>
          </w:tcPr>
          <w:p w14:paraId="39A6F8EF" w14:textId="77777777" w:rsidR="008F3A3E" w:rsidRPr="00200C8C" w:rsidRDefault="008F3A3E" w:rsidP="007A5B91">
            <w:pPr>
              <w:pStyle w:val="Heading1"/>
              <w:numPr>
                <w:ilvl w:val="0"/>
                <w:numId w:val="0"/>
              </w:numPr>
              <w:spacing w:before="165" w:after="0" w:line="240" w:lineRule="auto"/>
              <w:outlineLvl w:val="0"/>
              <w:rPr>
                <w:rFonts w:asciiTheme="minorHAnsi" w:hAnsiTheme="minorHAnsi" w:cstheme="minorBidi"/>
                <w:bCs w:val="0"/>
                <w:i/>
                <w:color w:val="auto"/>
                <w:spacing w:val="0"/>
                <w:sz w:val="24"/>
                <w:szCs w:val="24"/>
              </w:rPr>
            </w:pPr>
            <w:r w:rsidRPr="00200C8C">
              <w:rPr>
                <w:rFonts w:asciiTheme="minorHAnsi" w:hAnsiTheme="minorHAnsi" w:cstheme="minorBidi"/>
                <w:bCs w:val="0"/>
                <w:i/>
                <w:color w:val="auto"/>
                <w:spacing w:val="0"/>
                <w:sz w:val="24"/>
                <w:szCs w:val="24"/>
              </w:rPr>
              <w:t>Perform a comparative analysis to advise the client of the preferred country and investment strategy.</w:t>
            </w:r>
          </w:p>
          <w:p w14:paraId="55A8B3E7" w14:textId="77777777" w:rsidR="008F3A3E" w:rsidRPr="00200C8C" w:rsidRDefault="008F3A3E" w:rsidP="007A5B91">
            <w:pPr>
              <w:pStyle w:val="BodyText"/>
              <w:rPr>
                <w:rFonts w:asciiTheme="minorHAnsi" w:hAnsiTheme="minorHAnsi" w:cstheme="minorBidi"/>
                <w:i/>
                <w:sz w:val="28"/>
                <w:szCs w:val="28"/>
              </w:rPr>
            </w:pPr>
          </w:p>
        </w:tc>
        <w:tc>
          <w:tcPr>
            <w:tcW w:w="6008" w:type="dxa"/>
          </w:tcPr>
          <w:p w14:paraId="440A7EE8" w14:textId="77777777" w:rsidR="008F3A3E" w:rsidRPr="00200C8C" w:rsidRDefault="008F3A3E" w:rsidP="007A5B91">
            <w:pPr>
              <w:spacing w:before="11"/>
              <w:ind w:left="82" w:hanging="82"/>
              <w:rPr>
                <w:rFonts w:asciiTheme="minorHAnsi" w:hAnsiTheme="minorHAnsi" w:cstheme="minorBidi"/>
                <w:i/>
              </w:rPr>
            </w:pPr>
            <w:r w:rsidRPr="00200C8C">
              <w:rPr>
                <w:rFonts w:asciiTheme="minorHAnsi" w:hAnsiTheme="minorHAnsi" w:cstheme="minorBidi"/>
                <w:i/>
              </w:rPr>
              <w:t>-</w:t>
            </w:r>
            <w:r>
              <w:rPr>
                <w:rFonts w:asciiTheme="minorHAnsi" w:hAnsiTheme="minorHAnsi" w:cstheme="minorBidi"/>
                <w:i/>
              </w:rPr>
              <w:t xml:space="preserve"> </w:t>
            </w:r>
            <w:r w:rsidRPr="00200C8C">
              <w:rPr>
                <w:rFonts w:asciiTheme="minorHAnsi" w:hAnsiTheme="minorHAnsi" w:cstheme="minorBidi"/>
                <w:i/>
              </w:rPr>
              <w:t xml:space="preserve">Critically analyse the findings of the team’s qualitative and quantitative analyses of each country to identify the risks </w:t>
            </w:r>
          </w:p>
          <w:p w14:paraId="61B369E3" w14:textId="77777777" w:rsidR="008F3A3E" w:rsidRPr="00200C8C" w:rsidRDefault="008F3A3E" w:rsidP="007A5B91">
            <w:pPr>
              <w:spacing w:before="11"/>
              <w:ind w:left="82" w:hanging="82"/>
              <w:rPr>
                <w:rFonts w:asciiTheme="minorHAnsi" w:hAnsiTheme="minorHAnsi" w:cstheme="minorBidi"/>
                <w:i/>
              </w:rPr>
            </w:pPr>
            <w:r w:rsidRPr="00200C8C">
              <w:rPr>
                <w:rFonts w:asciiTheme="minorHAnsi" w:hAnsiTheme="minorHAnsi" w:cstheme="minorBidi"/>
                <w:i/>
              </w:rPr>
              <w:t>-</w:t>
            </w:r>
            <w:r>
              <w:rPr>
                <w:rFonts w:asciiTheme="minorHAnsi" w:hAnsiTheme="minorHAnsi" w:cstheme="minorBidi"/>
                <w:i/>
              </w:rPr>
              <w:t xml:space="preserve"> </w:t>
            </w:r>
            <w:r w:rsidRPr="00200C8C">
              <w:rPr>
                <w:rFonts w:asciiTheme="minorHAnsi" w:hAnsiTheme="minorHAnsi" w:cstheme="minorBidi"/>
                <w:i/>
              </w:rPr>
              <w:t>Provide a risk rating</w:t>
            </w:r>
          </w:p>
          <w:p w14:paraId="3AF220FA" w14:textId="77777777" w:rsidR="008F3A3E" w:rsidRPr="00200C8C" w:rsidRDefault="008F3A3E" w:rsidP="007A5B91">
            <w:pPr>
              <w:spacing w:before="11"/>
              <w:ind w:left="82" w:hanging="82"/>
              <w:rPr>
                <w:rFonts w:asciiTheme="minorHAnsi" w:hAnsiTheme="minorHAnsi" w:cstheme="minorBidi"/>
                <w:i/>
              </w:rPr>
            </w:pPr>
            <w:r w:rsidRPr="00200C8C">
              <w:rPr>
                <w:rFonts w:asciiTheme="minorHAnsi" w:hAnsiTheme="minorHAnsi" w:cstheme="minorBidi"/>
                <w:i/>
              </w:rPr>
              <w:t>-</w:t>
            </w:r>
            <w:r>
              <w:rPr>
                <w:rFonts w:asciiTheme="minorHAnsi" w:hAnsiTheme="minorHAnsi" w:cstheme="minorBidi"/>
                <w:i/>
              </w:rPr>
              <w:t xml:space="preserve"> </w:t>
            </w:r>
            <w:r w:rsidRPr="00200C8C">
              <w:rPr>
                <w:rFonts w:asciiTheme="minorHAnsi" w:hAnsiTheme="minorHAnsi" w:cstheme="minorBidi"/>
                <w:i/>
              </w:rPr>
              <w:t>Rank the countries under consideration</w:t>
            </w:r>
          </w:p>
          <w:p w14:paraId="75E7E5CB" w14:textId="77777777" w:rsidR="008F3A3E" w:rsidRPr="00200C8C" w:rsidRDefault="008F3A3E" w:rsidP="007A5B91">
            <w:pPr>
              <w:pStyle w:val="BodyText"/>
              <w:spacing w:before="0" w:after="0" w:line="256" w:lineRule="auto"/>
              <w:ind w:left="82" w:right="95" w:hanging="82"/>
              <w:jc w:val="both"/>
              <w:rPr>
                <w:rFonts w:asciiTheme="minorHAnsi" w:hAnsiTheme="minorHAnsi" w:cstheme="minorBidi"/>
                <w:i/>
                <w:sz w:val="24"/>
                <w:szCs w:val="24"/>
              </w:rPr>
            </w:pPr>
            <w:r w:rsidRPr="00200C8C">
              <w:rPr>
                <w:rFonts w:asciiTheme="minorHAnsi" w:hAnsiTheme="minorHAnsi" w:cstheme="minorBidi"/>
                <w:i/>
                <w:sz w:val="24"/>
                <w:szCs w:val="24"/>
              </w:rPr>
              <w:t>-</w:t>
            </w:r>
            <w:r>
              <w:rPr>
                <w:rFonts w:asciiTheme="minorHAnsi" w:hAnsiTheme="minorHAnsi" w:cstheme="minorBidi"/>
                <w:i/>
                <w:sz w:val="24"/>
                <w:szCs w:val="24"/>
              </w:rPr>
              <w:t xml:space="preserve"> </w:t>
            </w:r>
            <w:r w:rsidRPr="00200C8C">
              <w:rPr>
                <w:rFonts w:asciiTheme="minorHAnsi" w:hAnsiTheme="minorHAnsi" w:cstheme="minorBidi"/>
                <w:i/>
                <w:sz w:val="24"/>
                <w:szCs w:val="24"/>
              </w:rPr>
              <w:t>Determine an appropriate investment strategy</w:t>
            </w:r>
          </w:p>
        </w:tc>
      </w:tr>
      <w:tr w:rsidR="008F3A3E" w14:paraId="5710483B" w14:textId="77777777" w:rsidTr="00B75BBF">
        <w:tc>
          <w:tcPr>
            <w:tcW w:w="1223" w:type="dxa"/>
          </w:tcPr>
          <w:p w14:paraId="0AD24C7F" w14:textId="77777777" w:rsidR="008F3A3E" w:rsidRPr="00200C8C" w:rsidRDefault="008F3A3E" w:rsidP="007A5B91">
            <w:pPr>
              <w:pStyle w:val="Heading2"/>
              <w:outlineLvl w:val="1"/>
              <w:rPr>
                <w:rFonts w:asciiTheme="minorHAnsi" w:hAnsiTheme="minorHAnsi" w:cstheme="minorBidi"/>
                <w:b w:val="0"/>
                <w:i/>
                <w:sz w:val="28"/>
                <w:szCs w:val="28"/>
              </w:rPr>
            </w:pPr>
            <w:r w:rsidRPr="00200C8C">
              <w:rPr>
                <w:rFonts w:asciiTheme="minorHAnsi" w:hAnsiTheme="minorHAnsi" w:cstheme="minorBidi"/>
                <w:b w:val="0"/>
                <w:i/>
                <w:sz w:val="28"/>
                <w:szCs w:val="28"/>
              </w:rPr>
              <w:t xml:space="preserve">            4</w:t>
            </w:r>
          </w:p>
        </w:tc>
        <w:tc>
          <w:tcPr>
            <w:tcW w:w="2618" w:type="dxa"/>
          </w:tcPr>
          <w:p w14:paraId="40CD695F" w14:textId="77777777" w:rsidR="008F3A3E" w:rsidRPr="00200C8C" w:rsidRDefault="008F3A3E" w:rsidP="007A5B91">
            <w:pPr>
              <w:pStyle w:val="Heading2"/>
              <w:outlineLvl w:val="1"/>
              <w:rPr>
                <w:rFonts w:asciiTheme="minorHAnsi" w:hAnsiTheme="minorHAnsi" w:cstheme="minorBidi"/>
                <w:b w:val="0"/>
                <w:i/>
                <w:sz w:val="24"/>
                <w:szCs w:val="24"/>
              </w:rPr>
            </w:pPr>
            <w:r w:rsidRPr="00200C8C">
              <w:rPr>
                <w:rFonts w:asciiTheme="minorHAnsi" w:hAnsiTheme="minorHAnsi" w:cstheme="minorBidi"/>
                <w:b w:val="0"/>
                <w:i/>
                <w:sz w:val="24"/>
                <w:szCs w:val="24"/>
              </w:rPr>
              <w:t>Review and recommend investment strategy and which country is the most suitable</w:t>
            </w:r>
          </w:p>
        </w:tc>
        <w:tc>
          <w:tcPr>
            <w:tcW w:w="6008" w:type="dxa"/>
          </w:tcPr>
          <w:p w14:paraId="2350350F" w14:textId="77777777" w:rsidR="008F3A3E" w:rsidRPr="00200C8C" w:rsidRDefault="008F3A3E" w:rsidP="007A5B91">
            <w:pPr>
              <w:pStyle w:val="BodyText"/>
              <w:ind w:left="0"/>
              <w:rPr>
                <w:rFonts w:asciiTheme="minorHAnsi" w:hAnsiTheme="minorHAnsi" w:cstheme="minorBidi"/>
                <w:i/>
                <w:sz w:val="24"/>
                <w:szCs w:val="24"/>
              </w:rPr>
            </w:pPr>
            <w:r w:rsidRPr="00200C8C">
              <w:rPr>
                <w:rFonts w:asciiTheme="minorHAnsi" w:hAnsiTheme="minorHAnsi" w:cstheme="minorBidi"/>
                <w:i/>
                <w:sz w:val="24"/>
                <w:szCs w:val="24"/>
              </w:rPr>
              <w:t>Provide your client with a recommendation of where his company should invest and what strategies he should incorporate to minimise the risk of investing in an emerging nation. Ensure you justify your groups’ decision.</w:t>
            </w:r>
          </w:p>
        </w:tc>
      </w:tr>
    </w:tbl>
    <w:p w14:paraId="65C7A7C2" w14:textId="2DE924EC" w:rsidR="008F3A3E" w:rsidRDefault="008F3A3E" w:rsidP="00711D22">
      <w:pPr>
        <w:spacing w:before="11"/>
      </w:pPr>
    </w:p>
    <w:p w14:paraId="276B1EFD" w14:textId="77777777" w:rsidR="008F3A3E" w:rsidRDefault="008F3A3E" w:rsidP="001F75D9">
      <w:pPr>
        <w:pStyle w:val="NormalWeb"/>
        <w:jc w:val="both"/>
        <w:rPr>
          <w:rFonts w:asciiTheme="majorBidi" w:hAnsiTheme="majorBidi" w:cstheme="majorBidi"/>
          <w:b/>
          <w:color w:val="000000"/>
          <w:lang w:eastAsia="zh-TW"/>
        </w:rPr>
      </w:pPr>
    </w:p>
    <w:p w14:paraId="67AA36D4" w14:textId="641C2959" w:rsidR="00124E08" w:rsidRPr="00636F9E" w:rsidRDefault="00124E08" w:rsidP="001F75D9">
      <w:pPr>
        <w:pStyle w:val="NormalWeb"/>
        <w:jc w:val="both"/>
        <w:rPr>
          <w:rFonts w:asciiTheme="majorBidi" w:hAnsiTheme="majorBidi" w:cstheme="majorBidi"/>
          <w:b/>
          <w:color w:val="000000"/>
          <w:lang w:eastAsia="zh-TW"/>
        </w:rPr>
      </w:pPr>
      <w:r w:rsidRPr="00636F9E">
        <w:rPr>
          <w:rFonts w:asciiTheme="majorBidi" w:hAnsiTheme="majorBidi" w:cstheme="majorBidi"/>
          <w:b/>
          <w:color w:val="000000"/>
          <w:lang w:eastAsia="zh-TW"/>
        </w:rPr>
        <w:t>Suggested reading that may help you to get you started:</w:t>
      </w:r>
    </w:p>
    <w:p w14:paraId="08064267" w14:textId="77777777" w:rsidR="00124E08" w:rsidRPr="00636F9E" w:rsidRDefault="00124E08" w:rsidP="001F75D9">
      <w:pPr>
        <w:pStyle w:val="NormalWeb"/>
        <w:jc w:val="both"/>
        <w:rPr>
          <w:rFonts w:asciiTheme="majorBidi" w:hAnsiTheme="majorBidi" w:cstheme="majorBidi"/>
          <w:color w:val="000000"/>
          <w:sz w:val="28"/>
          <w:szCs w:val="28"/>
          <w:lang w:eastAsia="zh-TW"/>
        </w:rPr>
      </w:pPr>
    </w:p>
    <w:p w14:paraId="593C314E" w14:textId="0AACA6DA" w:rsidR="00124E08" w:rsidRPr="00A943EC" w:rsidRDefault="00835723" w:rsidP="00EC1288">
      <w:pPr>
        <w:pStyle w:val="ListParagraph"/>
        <w:numPr>
          <w:ilvl w:val="0"/>
          <w:numId w:val="33"/>
        </w:numPr>
        <w:jc w:val="both"/>
        <w:outlineLvl w:val="1"/>
        <w:rPr>
          <w:rFonts w:asciiTheme="majorBidi" w:hAnsiTheme="majorBidi" w:cstheme="majorBidi"/>
          <w:bCs/>
        </w:rPr>
      </w:pPr>
      <w:r w:rsidRPr="00A943EC">
        <w:rPr>
          <w:rFonts w:asciiTheme="majorBidi" w:hAnsiTheme="majorBidi" w:cstheme="majorBidi"/>
          <w:bCs/>
        </w:rPr>
        <w:t>Textbook</w:t>
      </w:r>
      <w:r w:rsidR="002A59C5" w:rsidRPr="00A943EC">
        <w:rPr>
          <w:rFonts w:asciiTheme="majorBidi" w:hAnsiTheme="majorBidi" w:cstheme="majorBidi"/>
          <w:bCs/>
        </w:rPr>
        <w:t xml:space="preserve">: </w:t>
      </w:r>
      <w:r w:rsidR="002A59C5" w:rsidRPr="00A943EC">
        <w:rPr>
          <w:rFonts w:asciiTheme="majorBidi" w:hAnsiTheme="majorBidi" w:cstheme="majorBidi"/>
        </w:rPr>
        <w:t>Multinational Financial Management/Shaprio_Hanouna</w:t>
      </w:r>
      <w:r w:rsidR="00301FB9" w:rsidRPr="00A943EC">
        <w:rPr>
          <w:rFonts w:asciiTheme="majorBidi" w:hAnsiTheme="majorBidi" w:cstheme="majorBidi"/>
          <w:bCs/>
        </w:rPr>
        <w:t xml:space="preserve"> (10</w:t>
      </w:r>
      <w:r w:rsidR="00301FB9" w:rsidRPr="00A943EC">
        <w:rPr>
          <w:rFonts w:asciiTheme="majorBidi" w:hAnsiTheme="majorBidi" w:cstheme="majorBidi"/>
          <w:bCs/>
          <w:vertAlign w:val="superscript"/>
        </w:rPr>
        <w:t>th</w:t>
      </w:r>
      <w:r w:rsidR="00301FB9" w:rsidRPr="00A943EC">
        <w:rPr>
          <w:rFonts w:asciiTheme="majorBidi" w:hAnsiTheme="majorBidi" w:cstheme="majorBidi"/>
          <w:bCs/>
        </w:rPr>
        <w:t xml:space="preserve"> or 11</w:t>
      </w:r>
      <w:r w:rsidR="00301FB9" w:rsidRPr="00A943EC">
        <w:rPr>
          <w:rFonts w:asciiTheme="majorBidi" w:hAnsiTheme="majorBidi" w:cstheme="majorBidi"/>
          <w:bCs/>
          <w:vertAlign w:val="superscript"/>
        </w:rPr>
        <w:t>th</w:t>
      </w:r>
      <w:r w:rsidR="00301FB9" w:rsidRPr="00A943EC">
        <w:rPr>
          <w:rFonts w:asciiTheme="majorBidi" w:hAnsiTheme="majorBidi" w:cstheme="majorBidi"/>
          <w:bCs/>
        </w:rPr>
        <w:t xml:space="preserve"> Edition).</w:t>
      </w:r>
    </w:p>
    <w:p w14:paraId="036EA74E" w14:textId="060D73DB" w:rsidR="004337CC" w:rsidRPr="00A943EC" w:rsidRDefault="004337CC" w:rsidP="00EC1288">
      <w:pPr>
        <w:pStyle w:val="ListParagraph"/>
        <w:numPr>
          <w:ilvl w:val="0"/>
          <w:numId w:val="33"/>
        </w:numPr>
        <w:jc w:val="both"/>
        <w:rPr>
          <w:rFonts w:asciiTheme="majorBidi" w:eastAsia="Times New Roman" w:hAnsiTheme="majorBidi" w:cstheme="majorBidi"/>
          <w:lang w:val="en-AU" w:eastAsia="en-AU"/>
        </w:rPr>
      </w:pPr>
      <w:r w:rsidRPr="00A943EC">
        <w:rPr>
          <w:rFonts w:asciiTheme="majorBidi" w:eastAsia="Times New Roman" w:hAnsiTheme="majorBidi" w:cstheme="majorBidi"/>
          <w:lang w:val="en-AU" w:eastAsia="en-AU"/>
        </w:rPr>
        <w:t xml:space="preserve">Asongu, S., Akpan, U.S. and Isihak, S.R., 2018. Determinants of foreign direct investment in fast-growing economies: evidence from the BRICS and MINT countries. </w:t>
      </w:r>
      <w:r w:rsidRPr="00A943EC">
        <w:rPr>
          <w:rFonts w:asciiTheme="majorBidi" w:eastAsia="Times New Roman" w:hAnsiTheme="majorBidi" w:cstheme="majorBidi"/>
          <w:i/>
          <w:iCs/>
          <w:lang w:val="en-AU" w:eastAsia="en-AU"/>
        </w:rPr>
        <w:t>Financial Innovation</w:t>
      </w:r>
      <w:r w:rsidRPr="00A943EC">
        <w:rPr>
          <w:rFonts w:asciiTheme="majorBidi" w:eastAsia="Times New Roman" w:hAnsiTheme="majorBidi" w:cstheme="majorBidi"/>
          <w:lang w:val="en-AU" w:eastAsia="en-AU"/>
        </w:rPr>
        <w:t xml:space="preserve">, </w:t>
      </w:r>
      <w:r w:rsidRPr="00A943EC">
        <w:rPr>
          <w:rFonts w:asciiTheme="majorBidi" w:eastAsia="Times New Roman" w:hAnsiTheme="majorBidi" w:cstheme="majorBidi"/>
          <w:i/>
          <w:iCs/>
          <w:lang w:val="en-AU" w:eastAsia="en-AU"/>
        </w:rPr>
        <w:t>4</w:t>
      </w:r>
      <w:r w:rsidRPr="00A943EC">
        <w:rPr>
          <w:rFonts w:asciiTheme="majorBidi" w:eastAsia="Times New Roman" w:hAnsiTheme="majorBidi" w:cstheme="majorBidi"/>
          <w:lang w:val="en-AU" w:eastAsia="en-AU"/>
        </w:rPr>
        <w:t>(1), pp.1-17.</w:t>
      </w:r>
    </w:p>
    <w:p w14:paraId="4D22594C" w14:textId="77777777" w:rsidR="008C3485" w:rsidRPr="007C40C6" w:rsidRDefault="008C3485" w:rsidP="007C40C6">
      <w:pPr>
        <w:ind w:left="360"/>
        <w:rPr>
          <w:rFonts w:eastAsia="Times New Roman"/>
          <w:lang w:val="en-AU" w:eastAsia="en-AU"/>
        </w:rPr>
      </w:pPr>
    </w:p>
    <w:sectPr w:rsidR="008C3485" w:rsidRPr="007C40C6" w:rsidSect="005E010C">
      <w:footerReference w:type="default" r:id="rId19"/>
      <w:headerReference w:type="first" r:id="rId20"/>
      <w:footerReference w:type="first" r:id="rId21"/>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D4EC" w14:textId="77777777" w:rsidR="00240803" w:rsidRDefault="00240803" w:rsidP="007C0F1B">
      <w:r>
        <w:separator/>
      </w:r>
    </w:p>
  </w:endnote>
  <w:endnote w:type="continuationSeparator" w:id="0">
    <w:p w14:paraId="33C291A5" w14:textId="77777777" w:rsidR="00240803" w:rsidRDefault="00240803"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089070459"/>
      <w:docPartObj>
        <w:docPartGallery w:val="Page Numbers (Bottom of Page)"/>
        <w:docPartUnique/>
      </w:docPartObj>
    </w:sdtPr>
    <w:sdtEndPr/>
    <w:sdtContent>
      <w:sdt>
        <w:sdtPr>
          <w:rPr>
            <w:color w:val="auto"/>
          </w:rPr>
          <w:id w:val="1116492181"/>
          <w:docPartObj>
            <w:docPartGallery w:val="Page Numbers (Top of Page)"/>
            <w:docPartUnique/>
          </w:docPartObj>
        </w:sdtPr>
        <w:sdtEndPr/>
        <w:sdtContent>
          <w:p w14:paraId="0C19BE4E" w14:textId="0369177B" w:rsidR="00BE32EB" w:rsidRDefault="00A83143" w:rsidP="00A83143">
            <w:pPr>
              <w:pStyle w:val="Footer"/>
              <w:tabs>
                <w:tab w:val="left" w:pos="1701"/>
              </w:tabs>
              <w:ind w:left="-1080"/>
              <w:jc w:val="center"/>
              <w:rPr>
                <w:b w:val="0"/>
                <w:bCs/>
                <w:color w:val="auto"/>
                <w:sz w:val="24"/>
                <w:szCs w:val="24"/>
              </w:rPr>
            </w:pPr>
            <w:r>
              <w:rPr>
                <w:noProof/>
                <w:color w:val="auto"/>
                <w:lang w:eastAsia="en-AU"/>
              </w:rPr>
              <w:drawing>
                <wp:inline distT="0" distB="0" distL="0" distR="0" wp14:anchorId="4619B449" wp14:editId="2C880E9D">
                  <wp:extent cx="8980170" cy="542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0170" cy="542290"/>
                          </a:xfrm>
                          <a:prstGeom prst="rect">
                            <a:avLst/>
                          </a:prstGeom>
                          <a:noFill/>
                        </pic:spPr>
                      </pic:pic>
                    </a:graphicData>
                  </a:graphic>
                </wp:inline>
              </w:drawing>
            </w:r>
            <w:r w:rsidR="00BE32EB" w:rsidRPr="00BE32EB">
              <w:rPr>
                <w:color w:val="auto"/>
              </w:rPr>
              <w:t xml:space="preserve">Page </w:t>
            </w:r>
            <w:r w:rsidR="00BE32EB" w:rsidRPr="00BE32EB">
              <w:rPr>
                <w:b w:val="0"/>
                <w:bCs/>
                <w:color w:val="auto"/>
                <w:sz w:val="24"/>
                <w:szCs w:val="24"/>
              </w:rPr>
              <w:fldChar w:fldCharType="begin"/>
            </w:r>
            <w:r w:rsidR="00BE32EB" w:rsidRPr="00BE32EB">
              <w:rPr>
                <w:bCs/>
                <w:color w:val="auto"/>
              </w:rPr>
              <w:instrText xml:space="preserve"> PAGE </w:instrText>
            </w:r>
            <w:r w:rsidR="00BE32EB" w:rsidRPr="00BE32EB">
              <w:rPr>
                <w:b w:val="0"/>
                <w:bCs/>
                <w:color w:val="auto"/>
                <w:sz w:val="24"/>
                <w:szCs w:val="24"/>
              </w:rPr>
              <w:fldChar w:fldCharType="separate"/>
            </w:r>
            <w:r w:rsidR="00522259">
              <w:rPr>
                <w:bCs/>
                <w:noProof/>
                <w:color w:val="auto"/>
              </w:rPr>
              <w:t>3</w:t>
            </w:r>
            <w:r w:rsidR="00BE32EB" w:rsidRPr="00BE32EB">
              <w:rPr>
                <w:b w:val="0"/>
                <w:bCs/>
                <w:color w:val="auto"/>
                <w:sz w:val="24"/>
                <w:szCs w:val="24"/>
              </w:rPr>
              <w:fldChar w:fldCharType="end"/>
            </w:r>
            <w:r w:rsidR="00BE32EB" w:rsidRPr="00BE32EB">
              <w:rPr>
                <w:color w:val="auto"/>
              </w:rPr>
              <w:t xml:space="preserve"> of </w:t>
            </w:r>
            <w:r w:rsidR="00BE32EB" w:rsidRPr="00BE32EB">
              <w:rPr>
                <w:b w:val="0"/>
                <w:bCs/>
                <w:color w:val="auto"/>
                <w:sz w:val="24"/>
                <w:szCs w:val="24"/>
              </w:rPr>
              <w:fldChar w:fldCharType="begin"/>
            </w:r>
            <w:r w:rsidR="00BE32EB" w:rsidRPr="00BE32EB">
              <w:rPr>
                <w:bCs/>
                <w:color w:val="auto"/>
              </w:rPr>
              <w:instrText xml:space="preserve"> NUMPAGES  </w:instrText>
            </w:r>
            <w:r w:rsidR="00BE32EB" w:rsidRPr="00BE32EB">
              <w:rPr>
                <w:b w:val="0"/>
                <w:bCs/>
                <w:color w:val="auto"/>
                <w:sz w:val="24"/>
                <w:szCs w:val="24"/>
              </w:rPr>
              <w:fldChar w:fldCharType="separate"/>
            </w:r>
            <w:r w:rsidR="00522259">
              <w:rPr>
                <w:bCs/>
                <w:noProof/>
                <w:color w:val="auto"/>
              </w:rPr>
              <w:t>6</w:t>
            </w:r>
            <w:r w:rsidR="00BE32EB" w:rsidRPr="00BE32EB">
              <w:rPr>
                <w:b w:val="0"/>
                <w:bCs/>
                <w:color w:val="auto"/>
                <w:sz w:val="24"/>
                <w:szCs w:val="24"/>
              </w:rPr>
              <w:fldChar w:fldCharType="end"/>
            </w:r>
          </w:p>
          <w:p w14:paraId="52A65FD8" w14:textId="61A8BDF0" w:rsidR="00BE32EB" w:rsidRPr="00BE32EB" w:rsidRDefault="00240803" w:rsidP="00BE32EB">
            <w:pPr>
              <w:pStyle w:val="Footer"/>
              <w:rPr>
                <w:color w:val="auto"/>
              </w:rPr>
            </w:pPr>
          </w:p>
        </w:sdtContent>
      </w:sdt>
    </w:sdtContent>
  </w:sdt>
  <w:p w14:paraId="53B7D36F" w14:textId="77777777" w:rsidR="00C92A55" w:rsidRPr="007C0F1B" w:rsidRDefault="00C92A55" w:rsidP="00C92A55">
    <w:pPr>
      <w:pStyle w:val="FooterBas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8441" w14:textId="0941E74C" w:rsidR="00B40514" w:rsidRDefault="00A83143" w:rsidP="00A83143">
    <w:pPr>
      <w:pStyle w:val="FooterBase0"/>
      <w:ind w:left="-1080"/>
    </w:pPr>
    <w:r w:rsidRPr="00A83143">
      <w:rPr>
        <w:noProof/>
        <w:lang w:val="en-AU" w:eastAsia="en-AU"/>
      </w:rPr>
      <w:drawing>
        <wp:inline distT="0" distB="0" distL="0" distR="0" wp14:anchorId="0E0AE157" wp14:editId="5C3085B4">
          <wp:extent cx="8980610" cy="539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8386" cy="540818"/>
                  </a:xfrm>
                  <a:prstGeom prst="rect">
                    <a:avLst/>
                  </a:prstGeom>
                  <a:noFill/>
                  <a:ln>
                    <a:noFill/>
                  </a:ln>
                </pic:spPr>
              </pic:pic>
            </a:graphicData>
          </a:graphic>
        </wp:inline>
      </w:drawing>
    </w:r>
    <w:r w:rsidR="00B40514">
      <w:br/>
    </w:r>
  </w:p>
  <w:p w14:paraId="300E5D4C" w14:textId="77777777" w:rsidR="00B40514" w:rsidRDefault="00B40514" w:rsidP="008B402F">
    <w:pPr>
      <w:pStyle w:val="FooterBase0"/>
    </w:pPr>
  </w:p>
  <w:p w14:paraId="321E027A" w14:textId="77777777" w:rsidR="00B40514" w:rsidRDefault="00B40514" w:rsidP="008B402F">
    <w:pPr>
      <w:pStyle w:val="FooterBase0"/>
    </w:pPr>
  </w:p>
  <w:p w14:paraId="4451E24E" w14:textId="77777777" w:rsidR="003C6C81" w:rsidRPr="007C0F1B" w:rsidRDefault="003C6C81" w:rsidP="008B402F">
    <w:pPr>
      <w:pStyle w:val="FooterBas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F204" w14:textId="77777777" w:rsidR="00240803" w:rsidRDefault="00240803" w:rsidP="007C0F1B">
      <w:r>
        <w:separator/>
      </w:r>
    </w:p>
  </w:footnote>
  <w:footnote w:type="continuationSeparator" w:id="0">
    <w:p w14:paraId="2EECE015" w14:textId="77777777" w:rsidR="00240803" w:rsidRDefault="00240803" w:rsidP="007C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21B2" w14:textId="7EE7017C" w:rsidR="001A675D" w:rsidRDefault="00893DD5" w:rsidP="00893DD5">
    <w:pPr>
      <w:pStyle w:val="NormalBase"/>
      <w:keepNext/>
    </w:pPr>
    <w:r>
      <w:rPr>
        <w:noProof/>
        <w:lang w:eastAsia="en-AU"/>
      </w:rPr>
      <w:drawing>
        <wp:anchor distT="0" distB="0" distL="114300" distR="114300" simplePos="0" relativeHeight="251687936" behindDoc="0" locked="0" layoutInCell="1" allowOverlap="1" wp14:anchorId="3F5D8D12" wp14:editId="4EC52782">
          <wp:simplePos x="0" y="0"/>
          <wp:positionH relativeFrom="margin">
            <wp:posOffset>4787900</wp:posOffset>
          </wp:positionH>
          <wp:positionV relativeFrom="paragraph">
            <wp:posOffset>-196850</wp:posOffset>
          </wp:positionV>
          <wp:extent cx="1308100" cy="130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55.01-Deakin-Business-Logo-Keyline copy.jpg"/>
                  <pic:cNvPicPr/>
                </pic:nvPicPr>
                <pic:blipFill>
                  <a:blip r:embed="rId1">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sidRPr="007266C6">
      <w:rPr>
        <w:noProof/>
        <w:lang w:eastAsia="en-AU"/>
      </w:rPr>
      <w:drawing>
        <wp:anchor distT="0" distB="0" distL="114300" distR="114300" simplePos="0" relativeHeight="251685888" behindDoc="1" locked="0" layoutInCell="1" allowOverlap="1" wp14:anchorId="567CA664" wp14:editId="682D6896">
          <wp:simplePos x="0" y="0"/>
          <wp:positionH relativeFrom="column">
            <wp:posOffset>2368550</wp:posOffset>
          </wp:positionH>
          <wp:positionV relativeFrom="paragraph">
            <wp:posOffset>6350</wp:posOffset>
          </wp:positionV>
          <wp:extent cx="1035050" cy="1111250"/>
          <wp:effectExtent l="0" t="0" r="0" b="0"/>
          <wp:wrapTight wrapText="bothSides">
            <wp:wrapPolygon edited="0">
              <wp:start x="3180" y="0"/>
              <wp:lineTo x="2915" y="247"/>
              <wp:lineTo x="2650" y="20489"/>
              <wp:lineTo x="18022" y="20489"/>
              <wp:lineTo x="18552" y="19749"/>
              <wp:lineTo x="18817" y="15799"/>
              <wp:lineTo x="18817" y="0"/>
              <wp:lineTo x="318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35050" cy="1111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6592D6C" wp14:editId="799E3D57">
          <wp:extent cx="1243965" cy="1243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pic:spPr>
              </pic:pic>
            </a:graphicData>
          </a:graphic>
        </wp:inline>
      </w:drawing>
    </w:r>
    <w:r w:rsidR="00BF1C46">
      <w:rPr>
        <w:noProof/>
        <w:lang w:eastAsia="en-AU"/>
      </w:rPr>
      <mc:AlternateContent>
        <mc:Choice Requires="wps">
          <w:drawing>
            <wp:inline distT="0" distB="0" distL="0" distR="0" wp14:anchorId="04FF83AA" wp14:editId="7AFC01C5">
              <wp:extent cx="302260" cy="302260"/>
              <wp:effectExtent l="0" t="0" r="0" b="0"/>
              <wp:docPr id="2" name="Rectangle 2" descr="https://wiki.deakin.edu.au/download/attachments/93317045/1555.01-Deakin-Business-Logo-Keyline%20copy.jpg?api=v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FD7FA" id="Rectangle 2" o:spid="_x0000_s1026" alt="https://wiki.deakin.edu.au/download/attachments/93317045/1555.01-Deakin-Business-Logo-Keyline%20copy.jpg?api=v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NvU7HVBAgAAPAQAAA4AAAAA&#10;AAAAAAAAAAAALgIAAGRycy9lMm9Eb2MueG1sUEsBAi0AFAAGAAgAAAAhAAKdVXjZAAAAAwEAAA8A&#10;AAAAAAAAAAAAAAAAmwQAAGRycy9kb3ducmV2LnhtbFBLBQYAAAAABAAEAPMAAAChBQ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7"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8"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9" w15:restartNumberingAfterBreak="0">
    <w:nsid w:val="161E4438"/>
    <w:multiLevelType w:val="hybridMultilevel"/>
    <w:tmpl w:val="F2F069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1" w15:restartNumberingAfterBreak="0">
    <w:nsid w:val="19114937"/>
    <w:multiLevelType w:val="hybridMultilevel"/>
    <w:tmpl w:val="E0C68884"/>
    <w:lvl w:ilvl="0" w:tplc="05307714">
      <w:start w:val="1"/>
      <w:numFmt w:val="decimal"/>
      <w:lvlText w:val="%1."/>
      <w:lvlJc w:val="left"/>
      <w:pPr>
        <w:ind w:left="1094" w:hanging="857"/>
        <w:jc w:val="right"/>
      </w:pPr>
      <w:rPr>
        <w:rFonts w:ascii="Cambria" w:eastAsia="Cambria" w:hAnsi="Cambria" w:hint="default"/>
        <w:b/>
        <w:bCs/>
        <w:spacing w:val="3"/>
        <w:w w:val="103"/>
        <w:sz w:val="23"/>
        <w:szCs w:val="23"/>
      </w:rPr>
    </w:lvl>
    <w:lvl w:ilvl="1" w:tplc="0C09000F">
      <w:start w:val="1"/>
      <w:numFmt w:val="decimal"/>
      <w:lvlText w:val="%2."/>
      <w:lvlJc w:val="left"/>
      <w:pPr>
        <w:ind w:left="1276" w:hanging="425"/>
        <w:jc w:val="right"/>
      </w:pPr>
      <w:rPr>
        <w:spacing w:val="-1"/>
        <w:w w:val="103"/>
        <w:sz w:val="23"/>
        <w:szCs w:val="23"/>
      </w:rPr>
    </w:lvl>
    <w:lvl w:ilvl="2" w:tplc="ACE07ADC">
      <w:start w:val="1"/>
      <w:numFmt w:val="lowerRoman"/>
      <w:lvlText w:val="%3."/>
      <w:lvlJc w:val="left"/>
      <w:pPr>
        <w:ind w:left="2397" w:hanging="296"/>
        <w:jc w:val="right"/>
      </w:pPr>
      <w:rPr>
        <w:rFonts w:ascii="Arial" w:eastAsia="Arial" w:hAnsi="Arial" w:cstheme="minorBidi"/>
        <w:spacing w:val="2"/>
        <w:w w:val="98"/>
        <w:sz w:val="23"/>
        <w:szCs w:val="23"/>
      </w:rPr>
    </w:lvl>
    <w:lvl w:ilvl="3" w:tplc="BDBEBCD2">
      <w:start w:val="1"/>
      <w:numFmt w:val="bullet"/>
      <w:lvlText w:val="•"/>
      <w:lvlJc w:val="left"/>
      <w:pPr>
        <w:ind w:left="2276" w:hanging="296"/>
      </w:pPr>
      <w:rPr>
        <w:rFonts w:hint="default"/>
      </w:rPr>
    </w:lvl>
    <w:lvl w:ilvl="4" w:tplc="6540D324">
      <w:start w:val="1"/>
      <w:numFmt w:val="bullet"/>
      <w:lvlText w:val="•"/>
      <w:lvlJc w:val="left"/>
      <w:pPr>
        <w:ind w:left="2277" w:hanging="296"/>
      </w:pPr>
      <w:rPr>
        <w:rFonts w:hint="default"/>
      </w:rPr>
    </w:lvl>
    <w:lvl w:ilvl="5" w:tplc="AED812C6">
      <w:start w:val="1"/>
      <w:numFmt w:val="bullet"/>
      <w:lvlText w:val="•"/>
      <w:lvlJc w:val="left"/>
      <w:pPr>
        <w:ind w:left="2277" w:hanging="296"/>
      </w:pPr>
      <w:rPr>
        <w:rFonts w:hint="default"/>
      </w:rPr>
    </w:lvl>
    <w:lvl w:ilvl="6" w:tplc="A5289342">
      <w:start w:val="1"/>
      <w:numFmt w:val="bullet"/>
      <w:lvlText w:val="•"/>
      <w:lvlJc w:val="left"/>
      <w:pPr>
        <w:ind w:left="2277" w:hanging="296"/>
      </w:pPr>
      <w:rPr>
        <w:rFonts w:hint="default"/>
      </w:rPr>
    </w:lvl>
    <w:lvl w:ilvl="7" w:tplc="D12AC630">
      <w:start w:val="1"/>
      <w:numFmt w:val="bullet"/>
      <w:lvlText w:val="•"/>
      <w:lvlJc w:val="left"/>
      <w:pPr>
        <w:ind w:left="2395" w:hanging="296"/>
      </w:pPr>
      <w:rPr>
        <w:rFonts w:hint="default"/>
      </w:rPr>
    </w:lvl>
    <w:lvl w:ilvl="8" w:tplc="CF0EF47A">
      <w:start w:val="1"/>
      <w:numFmt w:val="bullet"/>
      <w:lvlText w:val="•"/>
      <w:lvlJc w:val="left"/>
      <w:pPr>
        <w:ind w:left="2397" w:hanging="296"/>
      </w:pPr>
      <w:rPr>
        <w:rFonts w:hint="default"/>
      </w:rPr>
    </w:lvl>
  </w:abstractNum>
  <w:abstractNum w:abstractNumId="12" w15:restartNumberingAfterBreak="0">
    <w:nsid w:val="194F100C"/>
    <w:multiLevelType w:val="hybridMultilevel"/>
    <w:tmpl w:val="C2E8F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4" w15:restartNumberingAfterBreak="0">
    <w:nsid w:val="1CB80316"/>
    <w:multiLevelType w:val="hybridMultilevel"/>
    <w:tmpl w:val="28A250E8"/>
    <w:lvl w:ilvl="0" w:tplc="E29AE5C0">
      <w:start w:val="1"/>
      <w:numFmt w:val="bullet"/>
      <w:lvlText w:val="-"/>
      <w:lvlJc w:val="left"/>
      <w:pPr>
        <w:ind w:left="720" w:hanging="360"/>
      </w:pPr>
      <w:rPr>
        <w:rFonts w:ascii="Verdana" w:eastAsiaTheme="minorEastAsia"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6"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8" w15:restartNumberingAfterBreak="0">
    <w:nsid w:val="31AA774B"/>
    <w:multiLevelType w:val="hybridMultilevel"/>
    <w:tmpl w:val="8DE29550"/>
    <w:lvl w:ilvl="0" w:tplc="BC4092E8">
      <w:start w:val="1"/>
      <w:numFmt w:val="bullet"/>
      <w:lvlText w:val=""/>
      <w:lvlJc w:val="left"/>
      <w:pPr>
        <w:ind w:left="720" w:hanging="360"/>
      </w:pPr>
      <w:rPr>
        <w:rFonts w:ascii="Symbol" w:hAnsi="Symbol" w:hint="default"/>
      </w:rPr>
    </w:lvl>
    <w:lvl w:ilvl="1" w:tplc="697ACFBA">
      <w:start w:val="1"/>
      <w:numFmt w:val="bullet"/>
      <w:lvlText w:val="o"/>
      <w:lvlJc w:val="left"/>
      <w:pPr>
        <w:ind w:left="1440" w:hanging="360"/>
      </w:pPr>
      <w:rPr>
        <w:rFonts w:ascii="Courier New" w:hAnsi="Courier New" w:hint="default"/>
      </w:rPr>
    </w:lvl>
    <w:lvl w:ilvl="2" w:tplc="8AC88AC4">
      <w:start w:val="1"/>
      <w:numFmt w:val="bullet"/>
      <w:lvlText w:val=""/>
      <w:lvlJc w:val="left"/>
      <w:pPr>
        <w:ind w:left="2160" w:hanging="360"/>
      </w:pPr>
      <w:rPr>
        <w:rFonts w:ascii="Wingdings" w:hAnsi="Wingdings" w:hint="default"/>
      </w:rPr>
    </w:lvl>
    <w:lvl w:ilvl="3" w:tplc="1BD87D56">
      <w:start w:val="1"/>
      <w:numFmt w:val="bullet"/>
      <w:lvlText w:val=""/>
      <w:lvlJc w:val="left"/>
      <w:pPr>
        <w:ind w:left="2880" w:hanging="360"/>
      </w:pPr>
      <w:rPr>
        <w:rFonts w:ascii="Symbol" w:hAnsi="Symbol" w:hint="default"/>
      </w:rPr>
    </w:lvl>
    <w:lvl w:ilvl="4" w:tplc="E7F2C480">
      <w:start w:val="1"/>
      <w:numFmt w:val="bullet"/>
      <w:lvlText w:val="o"/>
      <w:lvlJc w:val="left"/>
      <w:pPr>
        <w:ind w:left="3600" w:hanging="360"/>
      </w:pPr>
      <w:rPr>
        <w:rFonts w:ascii="Courier New" w:hAnsi="Courier New" w:hint="default"/>
      </w:rPr>
    </w:lvl>
    <w:lvl w:ilvl="5" w:tplc="D3BA164C">
      <w:start w:val="1"/>
      <w:numFmt w:val="bullet"/>
      <w:lvlText w:val=""/>
      <w:lvlJc w:val="left"/>
      <w:pPr>
        <w:ind w:left="4320" w:hanging="360"/>
      </w:pPr>
      <w:rPr>
        <w:rFonts w:ascii="Wingdings" w:hAnsi="Wingdings" w:hint="default"/>
      </w:rPr>
    </w:lvl>
    <w:lvl w:ilvl="6" w:tplc="D2525410">
      <w:start w:val="1"/>
      <w:numFmt w:val="bullet"/>
      <w:lvlText w:val=""/>
      <w:lvlJc w:val="left"/>
      <w:pPr>
        <w:ind w:left="5040" w:hanging="360"/>
      </w:pPr>
      <w:rPr>
        <w:rFonts w:ascii="Symbol" w:hAnsi="Symbol" w:hint="default"/>
      </w:rPr>
    </w:lvl>
    <w:lvl w:ilvl="7" w:tplc="39D2AC68">
      <w:start w:val="1"/>
      <w:numFmt w:val="bullet"/>
      <w:lvlText w:val="o"/>
      <w:lvlJc w:val="left"/>
      <w:pPr>
        <w:ind w:left="5760" w:hanging="360"/>
      </w:pPr>
      <w:rPr>
        <w:rFonts w:ascii="Courier New" w:hAnsi="Courier New" w:hint="default"/>
      </w:rPr>
    </w:lvl>
    <w:lvl w:ilvl="8" w:tplc="C04E100C">
      <w:start w:val="1"/>
      <w:numFmt w:val="bullet"/>
      <w:lvlText w:val=""/>
      <w:lvlJc w:val="left"/>
      <w:pPr>
        <w:ind w:left="6480" w:hanging="360"/>
      </w:pPr>
      <w:rPr>
        <w:rFonts w:ascii="Wingdings" w:hAnsi="Wingdings" w:hint="default"/>
      </w:rPr>
    </w:lvl>
  </w:abstractNum>
  <w:abstractNum w:abstractNumId="19" w15:restartNumberingAfterBreak="0">
    <w:nsid w:val="3237336E"/>
    <w:multiLevelType w:val="multilevel"/>
    <w:tmpl w:val="9C584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1" w15:restartNumberingAfterBreak="0">
    <w:nsid w:val="3A3C42D6"/>
    <w:multiLevelType w:val="hybridMultilevel"/>
    <w:tmpl w:val="606EE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E138E6"/>
    <w:multiLevelType w:val="hybridMultilevel"/>
    <w:tmpl w:val="03CC0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AA5FF0"/>
    <w:multiLevelType w:val="hybridMultilevel"/>
    <w:tmpl w:val="B2C4BC12"/>
    <w:lvl w:ilvl="0" w:tplc="E29AE5C0">
      <w:start w:val="1"/>
      <w:numFmt w:val="bullet"/>
      <w:lvlText w:val="-"/>
      <w:lvlJc w:val="left"/>
      <w:pPr>
        <w:ind w:left="1080" w:hanging="360"/>
      </w:pPr>
      <w:rPr>
        <w:rFonts w:ascii="Verdana" w:eastAsiaTheme="minorEastAsia"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5"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7"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30"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1" w15:restartNumberingAfterBreak="0">
    <w:nsid w:val="6C85755E"/>
    <w:multiLevelType w:val="hybridMultilevel"/>
    <w:tmpl w:val="DD605D94"/>
    <w:lvl w:ilvl="0" w:tplc="E29AE5C0">
      <w:start w:val="1"/>
      <w:numFmt w:val="bullet"/>
      <w:lvlText w:val="-"/>
      <w:lvlJc w:val="left"/>
      <w:pPr>
        <w:ind w:left="720" w:hanging="360"/>
      </w:pPr>
      <w:rPr>
        <w:rFonts w:ascii="Verdana" w:eastAsiaTheme="minorEastAsia"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BD7DDD"/>
    <w:multiLevelType w:val="hybridMultilevel"/>
    <w:tmpl w:val="B9C2D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6"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32"/>
  </w:num>
  <w:num w:numId="2">
    <w:abstractNumId w:val="28"/>
  </w:num>
  <w:num w:numId="3">
    <w:abstractNumId w:val="34"/>
  </w:num>
  <w:num w:numId="4">
    <w:abstractNumId w:val="16"/>
  </w:num>
  <w:num w:numId="5">
    <w:abstractNumId w:val="17"/>
  </w:num>
  <w:num w:numId="6">
    <w:abstractNumId w:val="35"/>
  </w:num>
  <w:num w:numId="7">
    <w:abstractNumId w:val="7"/>
  </w:num>
  <w:num w:numId="8">
    <w:abstractNumId w:val="10"/>
  </w:num>
  <w:num w:numId="9">
    <w:abstractNumId w:val="30"/>
  </w:num>
  <w:num w:numId="10">
    <w:abstractNumId w:val="8"/>
  </w:num>
  <w:num w:numId="11">
    <w:abstractNumId w:val="13"/>
  </w:num>
  <w:num w:numId="12">
    <w:abstractNumId w:val="15"/>
  </w:num>
  <w:num w:numId="13">
    <w:abstractNumId w:val="36"/>
  </w:num>
  <w:num w:numId="14">
    <w:abstractNumId w:val="20"/>
  </w:num>
  <w:num w:numId="15">
    <w:abstractNumId w:val="26"/>
  </w:num>
  <w:num w:numId="16">
    <w:abstractNumId w:val="29"/>
  </w:num>
  <w:num w:numId="17">
    <w:abstractNumId w:val="24"/>
  </w:num>
  <w:num w:numId="18">
    <w:abstractNumId w:val="6"/>
  </w:num>
  <w:num w:numId="19">
    <w:abstractNumId w:val="25"/>
  </w:num>
  <w:num w:numId="20">
    <w:abstractNumId w:val="5"/>
  </w:num>
  <w:num w:numId="21">
    <w:abstractNumId w:val="27"/>
  </w:num>
  <w:num w:numId="22">
    <w:abstractNumId w:val="4"/>
  </w:num>
  <w:num w:numId="23">
    <w:abstractNumId w:val="3"/>
  </w:num>
  <w:num w:numId="24">
    <w:abstractNumId w:val="2"/>
  </w:num>
  <w:num w:numId="25">
    <w:abstractNumId w:val="1"/>
  </w:num>
  <w:num w:numId="26">
    <w:abstractNumId w:val="0"/>
  </w:num>
  <w:num w:numId="27">
    <w:abstractNumId w:val="19"/>
  </w:num>
  <w:num w:numId="28">
    <w:abstractNumId w:val="22"/>
  </w:num>
  <w:num w:numId="29">
    <w:abstractNumId w:val="11"/>
  </w:num>
  <w:num w:numId="30">
    <w:abstractNumId w:val="21"/>
  </w:num>
  <w:num w:numId="31">
    <w:abstractNumId w:val="23"/>
  </w:num>
  <w:num w:numId="32">
    <w:abstractNumId w:val="33"/>
  </w:num>
  <w:num w:numId="33">
    <w:abstractNumId w:val="12"/>
  </w:num>
  <w:num w:numId="34">
    <w:abstractNumId w:val="31"/>
  </w:num>
  <w:num w:numId="35">
    <w:abstractNumId w:val="14"/>
  </w:num>
  <w:num w:numId="36">
    <w:abstractNumId w:val="18"/>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WS" w:val="bWSappsDeakinReport"/>
  </w:docVars>
  <w:rsids>
    <w:rsidRoot w:val="00710BC1"/>
    <w:rsid w:val="00003DD4"/>
    <w:rsid w:val="00005053"/>
    <w:rsid w:val="00007EB3"/>
    <w:rsid w:val="00037017"/>
    <w:rsid w:val="00044019"/>
    <w:rsid w:val="00054899"/>
    <w:rsid w:val="0005751B"/>
    <w:rsid w:val="00060C90"/>
    <w:rsid w:val="00063BC6"/>
    <w:rsid w:val="000760EB"/>
    <w:rsid w:val="000846D3"/>
    <w:rsid w:val="000A2C84"/>
    <w:rsid w:val="000B09F8"/>
    <w:rsid w:val="000C1537"/>
    <w:rsid w:val="000C66B0"/>
    <w:rsid w:val="000C72AC"/>
    <w:rsid w:val="000D2974"/>
    <w:rsid w:val="000D4568"/>
    <w:rsid w:val="000E2DCF"/>
    <w:rsid w:val="000E37DA"/>
    <w:rsid w:val="000F136C"/>
    <w:rsid w:val="000F232B"/>
    <w:rsid w:val="000F4147"/>
    <w:rsid w:val="00113D4E"/>
    <w:rsid w:val="00114891"/>
    <w:rsid w:val="00116001"/>
    <w:rsid w:val="001171B7"/>
    <w:rsid w:val="00121B41"/>
    <w:rsid w:val="0012308A"/>
    <w:rsid w:val="00123394"/>
    <w:rsid w:val="00123AF6"/>
    <w:rsid w:val="00123B5B"/>
    <w:rsid w:val="00124E08"/>
    <w:rsid w:val="001319F8"/>
    <w:rsid w:val="00144BF1"/>
    <w:rsid w:val="00150160"/>
    <w:rsid w:val="00160792"/>
    <w:rsid w:val="0016309E"/>
    <w:rsid w:val="00165866"/>
    <w:rsid w:val="00166CEE"/>
    <w:rsid w:val="001676C5"/>
    <w:rsid w:val="00170D47"/>
    <w:rsid w:val="00171547"/>
    <w:rsid w:val="00176495"/>
    <w:rsid w:val="00176F1B"/>
    <w:rsid w:val="00187B88"/>
    <w:rsid w:val="00190801"/>
    <w:rsid w:val="001A060A"/>
    <w:rsid w:val="001A45CA"/>
    <w:rsid w:val="001A675D"/>
    <w:rsid w:val="001B5493"/>
    <w:rsid w:val="001C156B"/>
    <w:rsid w:val="001C1F71"/>
    <w:rsid w:val="001C7A9F"/>
    <w:rsid w:val="001D0519"/>
    <w:rsid w:val="001E6DEE"/>
    <w:rsid w:val="001E7CAF"/>
    <w:rsid w:val="001F1890"/>
    <w:rsid w:val="001F2F1A"/>
    <w:rsid w:val="001F75D9"/>
    <w:rsid w:val="002045A3"/>
    <w:rsid w:val="0021098A"/>
    <w:rsid w:val="00212F34"/>
    <w:rsid w:val="0023291B"/>
    <w:rsid w:val="002338C3"/>
    <w:rsid w:val="00240803"/>
    <w:rsid w:val="0024509F"/>
    <w:rsid w:val="00246F52"/>
    <w:rsid w:val="00252155"/>
    <w:rsid w:val="00254F63"/>
    <w:rsid w:val="00265D35"/>
    <w:rsid w:val="00266D97"/>
    <w:rsid w:val="002814BC"/>
    <w:rsid w:val="0029558F"/>
    <w:rsid w:val="002A59C5"/>
    <w:rsid w:val="002B3AA5"/>
    <w:rsid w:val="002C0D27"/>
    <w:rsid w:val="002C7B39"/>
    <w:rsid w:val="002D0275"/>
    <w:rsid w:val="002D1239"/>
    <w:rsid w:val="002F0B72"/>
    <w:rsid w:val="00301FB9"/>
    <w:rsid w:val="00310B81"/>
    <w:rsid w:val="0031502F"/>
    <w:rsid w:val="00316B94"/>
    <w:rsid w:val="00330466"/>
    <w:rsid w:val="003305E9"/>
    <w:rsid w:val="0033266E"/>
    <w:rsid w:val="00334E23"/>
    <w:rsid w:val="00336F63"/>
    <w:rsid w:val="0034432A"/>
    <w:rsid w:val="0034508A"/>
    <w:rsid w:val="00355413"/>
    <w:rsid w:val="00377028"/>
    <w:rsid w:val="0038196E"/>
    <w:rsid w:val="00384397"/>
    <w:rsid w:val="00395F70"/>
    <w:rsid w:val="003A1C1F"/>
    <w:rsid w:val="003A23F5"/>
    <w:rsid w:val="003A2998"/>
    <w:rsid w:val="003C6C81"/>
    <w:rsid w:val="003D0C82"/>
    <w:rsid w:val="003E1936"/>
    <w:rsid w:val="003E37E8"/>
    <w:rsid w:val="003E4A38"/>
    <w:rsid w:val="0040192E"/>
    <w:rsid w:val="0040332E"/>
    <w:rsid w:val="00411013"/>
    <w:rsid w:val="004337CC"/>
    <w:rsid w:val="0043515F"/>
    <w:rsid w:val="00445FF0"/>
    <w:rsid w:val="0044676D"/>
    <w:rsid w:val="00470A99"/>
    <w:rsid w:val="00481FC3"/>
    <w:rsid w:val="00484843"/>
    <w:rsid w:val="00490AB3"/>
    <w:rsid w:val="00494BA1"/>
    <w:rsid w:val="00495E8B"/>
    <w:rsid w:val="004B25F4"/>
    <w:rsid w:val="004B388A"/>
    <w:rsid w:val="004C27F4"/>
    <w:rsid w:val="004C3E9C"/>
    <w:rsid w:val="004D5615"/>
    <w:rsid w:val="004E0732"/>
    <w:rsid w:val="004E3A27"/>
    <w:rsid w:val="00505CE5"/>
    <w:rsid w:val="00522259"/>
    <w:rsid w:val="00530C92"/>
    <w:rsid w:val="00530FAE"/>
    <w:rsid w:val="00533146"/>
    <w:rsid w:val="00534E2E"/>
    <w:rsid w:val="0054635C"/>
    <w:rsid w:val="00562069"/>
    <w:rsid w:val="00562A5D"/>
    <w:rsid w:val="00567C6F"/>
    <w:rsid w:val="00572DA6"/>
    <w:rsid w:val="00575FB0"/>
    <w:rsid w:val="0058250E"/>
    <w:rsid w:val="005842B5"/>
    <w:rsid w:val="005A0594"/>
    <w:rsid w:val="005A1A78"/>
    <w:rsid w:val="005B063F"/>
    <w:rsid w:val="005C2F82"/>
    <w:rsid w:val="005C31D1"/>
    <w:rsid w:val="005D25F4"/>
    <w:rsid w:val="005D3A07"/>
    <w:rsid w:val="005D74D7"/>
    <w:rsid w:val="005E010C"/>
    <w:rsid w:val="005E0C7F"/>
    <w:rsid w:val="00604D85"/>
    <w:rsid w:val="006059A2"/>
    <w:rsid w:val="00605E72"/>
    <w:rsid w:val="00630C18"/>
    <w:rsid w:val="00630F55"/>
    <w:rsid w:val="00634883"/>
    <w:rsid w:val="00636F9E"/>
    <w:rsid w:val="00643215"/>
    <w:rsid w:val="00644F7B"/>
    <w:rsid w:val="0064580B"/>
    <w:rsid w:val="00654C5F"/>
    <w:rsid w:val="00657619"/>
    <w:rsid w:val="006601C6"/>
    <w:rsid w:val="006665B5"/>
    <w:rsid w:val="00675944"/>
    <w:rsid w:val="00677550"/>
    <w:rsid w:val="00677DAE"/>
    <w:rsid w:val="00681D8F"/>
    <w:rsid w:val="00687C35"/>
    <w:rsid w:val="00693E0B"/>
    <w:rsid w:val="006A02C2"/>
    <w:rsid w:val="006A070C"/>
    <w:rsid w:val="006A2530"/>
    <w:rsid w:val="006B098B"/>
    <w:rsid w:val="006B1A29"/>
    <w:rsid w:val="006B4FD2"/>
    <w:rsid w:val="006C03DF"/>
    <w:rsid w:val="006C52D5"/>
    <w:rsid w:val="006D03B7"/>
    <w:rsid w:val="006D1D16"/>
    <w:rsid w:val="006D47C2"/>
    <w:rsid w:val="006D5BD9"/>
    <w:rsid w:val="006E4CCC"/>
    <w:rsid w:val="006E6901"/>
    <w:rsid w:val="006F3CCC"/>
    <w:rsid w:val="006F5AE4"/>
    <w:rsid w:val="00710BC1"/>
    <w:rsid w:val="00711D22"/>
    <w:rsid w:val="0071723B"/>
    <w:rsid w:val="00721391"/>
    <w:rsid w:val="007246D0"/>
    <w:rsid w:val="00724D17"/>
    <w:rsid w:val="00726168"/>
    <w:rsid w:val="007325AF"/>
    <w:rsid w:val="00733465"/>
    <w:rsid w:val="00742E9C"/>
    <w:rsid w:val="00761F0D"/>
    <w:rsid w:val="00763B2F"/>
    <w:rsid w:val="00771C4C"/>
    <w:rsid w:val="00774B7C"/>
    <w:rsid w:val="00782A67"/>
    <w:rsid w:val="00793852"/>
    <w:rsid w:val="007A207E"/>
    <w:rsid w:val="007A4478"/>
    <w:rsid w:val="007B11D6"/>
    <w:rsid w:val="007C0F1B"/>
    <w:rsid w:val="007C40C6"/>
    <w:rsid w:val="007C7AD9"/>
    <w:rsid w:val="007D1CE5"/>
    <w:rsid w:val="007E0262"/>
    <w:rsid w:val="007E0572"/>
    <w:rsid w:val="007E5BE0"/>
    <w:rsid w:val="007E6D61"/>
    <w:rsid w:val="00801CCF"/>
    <w:rsid w:val="00805EB6"/>
    <w:rsid w:val="00823DB0"/>
    <w:rsid w:val="00825DFB"/>
    <w:rsid w:val="00827419"/>
    <w:rsid w:val="00835723"/>
    <w:rsid w:val="008358AB"/>
    <w:rsid w:val="008468A5"/>
    <w:rsid w:val="00861144"/>
    <w:rsid w:val="0087188C"/>
    <w:rsid w:val="0087322F"/>
    <w:rsid w:val="00873E38"/>
    <w:rsid w:val="00875BE8"/>
    <w:rsid w:val="00875E10"/>
    <w:rsid w:val="00876067"/>
    <w:rsid w:val="008761AA"/>
    <w:rsid w:val="0088635B"/>
    <w:rsid w:val="00893C2C"/>
    <w:rsid w:val="00893DD5"/>
    <w:rsid w:val="00893EDD"/>
    <w:rsid w:val="00894BE6"/>
    <w:rsid w:val="00894F82"/>
    <w:rsid w:val="008A1DFF"/>
    <w:rsid w:val="008A3C93"/>
    <w:rsid w:val="008A55D7"/>
    <w:rsid w:val="008A56CF"/>
    <w:rsid w:val="008A67E2"/>
    <w:rsid w:val="008B1238"/>
    <w:rsid w:val="008B402F"/>
    <w:rsid w:val="008C2AEC"/>
    <w:rsid w:val="008C3485"/>
    <w:rsid w:val="008D35F3"/>
    <w:rsid w:val="008D63CC"/>
    <w:rsid w:val="008E417D"/>
    <w:rsid w:val="008E61E1"/>
    <w:rsid w:val="008F3A3E"/>
    <w:rsid w:val="008F4035"/>
    <w:rsid w:val="008F46DC"/>
    <w:rsid w:val="008F49B4"/>
    <w:rsid w:val="00900673"/>
    <w:rsid w:val="00902CCE"/>
    <w:rsid w:val="00916AFD"/>
    <w:rsid w:val="009178D0"/>
    <w:rsid w:val="00917F89"/>
    <w:rsid w:val="0092794F"/>
    <w:rsid w:val="00930EFB"/>
    <w:rsid w:val="00931677"/>
    <w:rsid w:val="009357DF"/>
    <w:rsid w:val="009401B8"/>
    <w:rsid w:val="00942457"/>
    <w:rsid w:val="009450DF"/>
    <w:rsid w:val="00961F24"/>
    <w:rsid w:val="00963700"/>
    <w:rsid w:val="00964C28"/>
    <w:rsid w:val="00970F40"/>
    <w:rsid w:val="00986015"/>
    <w:rsid w:val="00995B8A"/>
    <w:rsid w:val="009965D7"/>
    <w:rsid w:val="009A3E20"/>
    <w:rsid w:val="009A4B0B"/>
    <w:rsid w:val="009B7306"/>
    <w:rsid w:val="009C1139"/>
    <w:rsid w:val="009C561C"/>
    <w:rsid w:val="009D14E9"/>
    <w:rsid w:val="009E0662"/>
    <w:rsid w:val="009E21B8"/>
    <w:rsid w:val="009E51CB"/>
    <w:rsid w:val="00A005C2"/>
    <w:rsid w:val="00A00A14"/>
    <w:rsid w:val="00A10821"/>
    <w:rsid w:val="00A16A52"/>
    <w:rsid w:val="00A21113"/>
    <w:rsid w:val="00A237A6"/>
    <w:rsid w:val="00A323BE"/>
    <w:rsid w:val="00A42BB8"/>
    <w:rsid w:val="00A47EA5"/>
    <w:rsid w:val="00A519F2"/>
    <w:rsid w:val="00A65BD4"/>
    <w:rsid w:val="00A71F0A"/>
    <w:rsid w:val="00A80D5B"/>
    <w:rsid w:val="00A83143"/>
    <w:rsid w:val="00A84D74"/>
    <w:rsid w:val="00A86A2C"/>
    <w:rsid w:val="00A92FB4"/>
    <w:rsid w:val="00A943EC"/>
    <w:rsid w:val="00AA1816"/>
    <w:rsid w:val="00AA3148"/>
    <w:rsid w:val="00AA441D"/>
    <w:rsid w:val="00AA5D6A"/>
    <w:rsid w:val="00AB11DC"/>
    <w:rsid w:val="00AB3420"/>
    <w:rsid w:val="00AC6477"/>
    <w:rsid w:val="00AC70AA"/>
    <w:rsid w:val="00AD06CC"/>
    <w:rsid w:val="00AD1DB9"/>
    <w:rsid w:val="00AD5209"/>
    <w:rsid w:val="00AE2C7B"/>
    <w:rsid w:val="00AE3C12"/>
    <w:rsid w:val="00AE6713"/>
    <w:rsid w:val="00AF03B3"/>
    <w:rsid w:val="00AF3226"/>
    <w:rsid w:val="00AF40CD"/>
    <w:rsid w:val="00B019D9"/>
    <w:rsid w:val="00B04A34"/>
    <w:rsid w:val="00B0622B"/>
    <w:rsid w:val="00B13DD0"/>
    <w:rsid w:val="00B142E2"/>
    <w:rsid w:val="00B20904"/>
    <w:rsid w:val="00B2396A"/>
    <w:rsid w:val="00B33044"/>
    <w:rsid w:val="00B343D3"/>
    <w:rsid w:val="00B34D66"/>
    <w:rsid w:val="00B36A02"/>
    <w:rsid w:val="00B40514"/>
    <w:rsid w:val="00B52133"/>
    <w:rsid w:val="00B57AAD"/>
    <w:rsid w:val="00B60327"/>
    <w:rsid w:val="00B62D9F"/>
    <w:rsid w:val="00B6754E"/>
    <w:rsid w:val="00B72EF0"/>
    <w:rsid w:val="00B75BBF"/>
    <w:rsid w:val="00B77F30"/>
    <w:rsid w:val="00B83540"/>
    <w:rsid w:val="00B83FC9"/>
    <w:rsid w:val="00B840B9"/>
    <w:rsid w:val="00B8676E"/>
    <w:rsid w:val="00B97107"/>
    <w:rsid w:val="00B9731B"/>
    <w:rsid w:val="00BA02EE"/>
    <w:rsid w:val="00BA4F23"/>
    <w:rsid w:val="00BB44E8"/>
    <w:rsid w:val="00BB627C"/>
    <w:rsid w:val="00BC28A3"/>
    <w:rsid w:val="00BD4552"/>
    <w:rsid w:val="00BD57AF"/>
    <w:rsid w:val="00BE32EB"/>
    <w:rsid w:val="00BE4064"/>
    <w:rsid w:val="00BE472C"/>
    <w:rsid w:val="00BF1C46"/>
    <w:rsid w:val="00BF2813"/>
    <w:rsid w:val="00BF2FA8"/>
    <w:rsid w:val="00BF34FB"/>
    <w:rsid w:val="00BF588C"/>
    <w:rsid w:val="00C0443D"/>
    <w:rsid w:val="00C27889"/>
    <w:rsid w:val="00C27C20"/>
    <w:rsid w:val="00C41410"/>
    <w:rsid w:val="00C4421E"/>
    <w:rsid w:val="00C529A7"/>
    <w:rsid w:val="00C54CE8"/>
    <w:rsid w:val="00C60A6F"/>
    <w:rsid w:val="00C619EA"/>
    <w:rsid w:val="00C6687C"/>
    <w:rsid w:val="00C67629"/>
    <w:rsid w:val="00C738CD"/>
    <w:rsid w:val="00C73CDA"/>
    <w:rsid w:val="00C7537F"/>
    <w:rsid w:val="00C90520"/>
    <w:rsid w:val="00C92A55"/>
    <w:rsid w:val="00CA093C"/>
    <w:rsid w:val="00CA0FB3"/>
    <w:rsid w:val="00CB32E4"/>
    <w:rsid w:val="00CB4479"/>
    <w:rsid w:val="00CC2F26"/>
    <w:rsid w:val="00CC635B"/>
    <w:rsid w:val="00CC74EB"/>
    <w:rsid w:val="00CD6551"/>
    <w:rsid w:val="00CF3837"/>
    <w:rsid w:val="00CF3A6E"/>
    <w:rsid w:val="00CF4B1F"/>
    <w:rsid w:val="00CF4CA4"/>
    <w:rsid w:val="00CF5AFF"/>
    <w:rsid w:val="00D02DB4"/>
    <w:rsid w:val="00D036BD"/>
    <w:rsid w:val="00D0558D"/>
    <w:rsid w:val="00D10B55"/>
    <w:rsid w:val="00D27B8E"/>
    <w:rsid w:val="00D34045"/>
    <w:rsid w:val="00D35705"/>
    <w:rsid w:val="00D40933"/>
    <w:rsid w:val="00D500E5"/>
    <w:rsid w:val="00D55C9D"/>
    <w:rsid w:val="00D55D2D"/>
    <w:rsid w:val="00D6479C"/>
    <w:rsid w:val="00D651C8"/>
    <w:rsid w:val="00D656B6"/>
    <w:rsid w:val="00D7723B"/>
    <w:rsid w:val="00D82D57"/>
    <w:rsid w:val="00D957DB"/>
    <w:rsid w:val="00DA74C7"/>
    <w:rsid w:val="00DA772F"/>
    <w:rsid w:val="00DC02B8"/>
    <w:rsid w:val="00DC1034"/>
    <w:rsid w:val="00DC3DB5"/>
    <w:rsid w:val="00DD12C6"/>
    <w:rsid w:val="00DD1E88"/>
    <w:rsid w:val="00DD649E"/>
    <w:rsid w:val="00DE0710"/>
    <w:rsid w:val="00DE7BE1"/>
    <w:rsid w:val="00DF01EF"/>
    <w:rsid w:val="00DF604B"/>
    <w:rsid w:val="00DF71A9"/>
    <w:rsid w:val="00E4198F"/>
    <w:rsid w:val="00E42C6E"/>
    <w:rsid w:val="00E438BF"/>
    <w:rsid w:val="00E55E2E"/>
    <w:rsid w:val="00E56758"/>
    <w:rsid w:val="00E86DA4"/>
    <w:rsid w:val="00E9083A"/>
    <w:rsid w:val="00E96A24"/>
    <w:rsid w:val="00EA0246"/>
    <w:rsid w:val="00EA046B"/>
    <w:rsid w:val="00EA18F1"/>
    <w:rsid w:val="00EA2239"/>
    <w:rsid w:val="00EA46BA"/>
    <w:rsid w:val="00EA4D48"/>
    <w:rsid w:val="00EA546F"/>
    <w:rsid w:val="00EA5FB7"/>
    <w:rsid w:val="00EB37AE"/>
    <w:rsid w:val="00EC1288"/>
    <w:rsid w:val="00EC46B0"/>
    <w:rsid w:val="00EC7155"/>
    <w:rsid w:val="00EC7215"/>
    <w:rsid w:val="00ED7084"/>
    <w:rsid w:val="00ED7AAC"/>
    <w:rsid w:val="00EE6EF3"/>
    <w:rsid w:val="00EE7DEE"/>
    <w:rsid w:val="00F02925"/>
    <w:rsid w:val="00F10084"/>
    <w:rsid w:val="00F10B7F"/>
    <w:rsid w:val="00F14ACD"/>
    <w:rsid w:val="00F23F1A"/>
    <w:rsid w:val="00F249D8"/>
    <w:rsid w:val="00F30EBE"/>
    <w:rsid w:val="00F31A98"/>
    <w:rsid w:val="00F36152"/>
    <w:rsid w:val="00F5111F"/>
    <w:rsid w:val="00F56CC6"/>
    <w:rsid w:val="00F64E10"/>
    <w:rsid w:val="00F7183C"/>
    <w:rsid w:val="00F74D67"/>
    <w:rsid w:val="00F916BA"/>
    <w:rsid w:val="00FA1195"/>
    <w:rsid w:val="00FC7C92"/>
    <w:rsid w:val="00FD00C4"/>
    <w:rsid w:val="00FE731B"/>
    <w:rsid w:val="00FF36B7"/>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95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unhideWhenUsed="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C4"/>
    <w:pPr>
      <w:spacing w:after="0" w:line="240" w:lineRule="auto"/>
    </w:pPr>
    <w:rPr>
      <w:rFonts w:ascii="Times New Roman" w:eastAsiaTheme="minorEastAsia" w:hAnsi="Times New Roman" w:cs="Times New Roman"/>
      <w:color w:val="auto"/>
      <w:sz w:val="24"/>
      <w:szCs w:val="24"/>
      <w:lang w:val="en-US"/>
    </w:rPr>
  </w:style>
  <w:style w:type="paragraph" w:styleId="Heading1">
    <w:name w:val="heading 1"/>
    <w:basedOn w:val="HeadingBase"/>
    <w:next w:val="BodyText"/>
    <w:link w:val="Heading1Char"/>
    <w:unhideWhenUsed/>
    <w:qFormat/>
    <w:rsid w:val="0040332E"/>
    <w:pPr>
      <w:keepNext/>
      <w:keepLines/>
      <w:numPr>
        <w:numId w:val="1"/>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160792"/>
    <w:pPr>
      <w:numPr>
        <w:numId w:val="0"/>
      </w:numPr>
      <w:spacing w:before="320" w:line="280" w:lineRule="atLeast"/>
      <w:outlineLvl w:val="1"/>
    </w:pPr>
    <w:rPr>
      <w:b/>
      <w:bCs w:val="0"/>
      <w:spacing w:val="0"/>
      <w:szCs w:val="32"/>
    </w:rPr>
  </w:style>
  <w:style w:type="paragraph" w:styleId="Heading3">
    <w:name w:val="heading 3"/>
    <w:basedOn w:val="Heading2"/>
    <w:next w:val="BodyText"/>
    <w:link w:val="Heading3Char"/>
    <w:unhideWhenUsed/>
    <w:qFormat/>
    <w:rsid w:val="00DF604B"/>
    <w:pPr>
      <w:numPr>
        <w:ilvl w:val="2"/>
      </w:numPr>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505CE5"/>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377028"/>
    <w:pPr>
      <w:keepLines/>
      <w:spacing w:before="40" w:after="120" w:line="280" w:lineRule="atLeast"/>
      <w:ind w:left="1134"/>
    </w:pPr>
  </w:style>
  <w:style w:type="character" w:customStyle="1" w:styleId="BodyTextChar">
    <w:name w:val="Body Text Char"/>
    <w:basedOn w:val="DefaultParagraphFont"/>
    <w:link w:val="BodyText"/>
    <w:rsid w:val="00377028"/>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eastAsiaTheme="majorEastAsia"/>
      <w:bCs/>
      <w:spacing w:val="20"/>
      <w:sz w:val="32"/>
      <w:szCs w:val="28"/>
    </w:rPr>
  </w:style>
  <w:style w:type="character" w:customStyle="1" w:styleId="Heading2Char">
    <w:name w:val="Heading 2 Char"/>
    <w:basedOn w:val="DefaultParagraphFont"/>
    <w:link w:val="Heading2"/>
    <w:rsid w:val="00160792"/>
    <w:rPr>
      <w:rFonts w:eastAsiaTheme="majorEastAsia"/>
      <w:b/>
      <w:sz w:val="32"/>
      <w:szCs w:val="32"/>
    </w:rPr>
  </w:style>
  <w:style w:type="character" w:customStyle="1" w:styleId="Heading3Char">
    <w:name w:val="Heading 3 Char"/>
    <w:basedOn w:val="DefaultParagraphFont"/>
    <w:link w:val="Heading3"/>
    <w:rsid w:val="006E4CC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uiPriority w:val="2"/>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4"/>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5"/>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semiHidden/>
    <w:unhideWhenUsed/>
    <w:rsid w:val="00DF604B"/>
    <w:pPr>
      <w:numPr>
        <w:ilvl w:val="6"/>
      </w:numPr>
      <w:tabs>
        <w:tab w:val="clear" w:pos="3005"/>
        <w:tab w:val="left" w:pos="3373"/>
      </w:tabs>
      <w:outlineLvl w:val="6"/>
    </w:pPr>
  </w:style>
  <w:style w:type="paragraph" w:customStyle="1" w:styleId="ListBullet7">
    <w:name w:val="List Bullet 7"/>
    <w:basedOn w:val="ListBullet6"/>
    <w:semiHidden/>
    <w:unhideWhenUsed/>
    <w:rsid w:val="00DF604B"/>
    <w:pPr>
      <w:numPr>
        <w:ilvl w:val="7"/>
      </w:numPr>
      <w:tabs>
        <w:tab w:val="clear" w:pos="3373"/>
        <w:tab w:val="left" w:pos="3742"/>
      </w:tabs>
      <w:outlineLvl w:val="7"/>
    </w:pPr>
  </w:style>
  <w:style w:type="paragraph" w:customStyle="1" w:styleId="ListBullet8">
    <w:name w:val="List Bullet 8"/>
    <w:basedOn w:val="ListBullet7"/>
    <w:semiHidden/>
    <w:unhideWhenUsed/>
    <w:rsid w:val="00DF604B"/>
    <w:pPr>
      <w:numPr>
        <w:ilvl w:val="8"/>
      </w:numPr>
      <w:tabs>
        <w:tab w:val="clear" w:pos="3742"/>
        <w:tab w:val="left" w:pos="4110"/>
      </w:tabs>
      <w:outlineLvl w:val="8"/>
    </w:pPr>
  </w:style>
  <w:style w:type="paragraph" w:customStyle="1" w:styleId="ListText">
    <w:name w:val="List Text"/>
    <w:basedOn w:val="BodyText"/>
    <w:semiHidden/>
    <w:unhideWhenUsed/>
    <w:rsid w:val="00DF604B"/>
    <w:pPr>
      <w:numPr>
        <w:numId w:val="6"/>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unhideWhenUsed/>
    <w:rsid w:val="00DF604B"/>
    <w:pPr>
      <w:numPr>
        <w:ilvl w:val="2"/>
      </w:numPr>
      <w:tabs>
        <w:tab w:val="clear" w:pos="1559"/>
      </w:tabs>
      <w:outlineLvl w:val="2"/>
    </w:pPr>
  </w:style>
  <w:style w:type="paragraph" w:customStyle="1" w:styleId="ListText3">
    <w:name w:val="List Text 3"/>
    <w:basedOn w:val="ListText2"/>
    <w:unhideWhenUsed/>
    <w:rsid w:val="00DF604B"/>
    <w:pPr>
      <w:numPr>
        <w:ilvl w:val="3"/>
      </w:numPr>
      <w:tabs>
        <w:tab w:val="clear" w:pos="1899"/>
      </w:tabs>
      <w:outlineLvl w:val="3"/>
    </w:pPr>
  </w:style>
  <w:style w:type="paragraph" w:customStyle="1" w:styleId="ListText4">
    <w:name w:val="List Text 4"/>
    <w:basedOn w:val="ListText3"/>
    <w:semiHidden/>
    <w:unhideWhenUsed/>
    <w:rsid w:val="00DF604B"/>
    <w:pPr>
      <w:numPr>
        <w:ilvl w:val="4"/>
      </w:numPr>
      <w:tabs>
        <w:tab w:val="clear" w:pos="2268"/>
      </w:tabs>
      <w:outlineLvl w:val="4"/>
    </w:pPr>
  </w:style>
  <w:style w:type="paragraph" w:customStyle="1" w:styleId="ListText5">
    <w:name w:val="List Text 5"/>
    <w:basedOn w:val="ListText4"/>
    <w:semiHidden/>
    <w:unhideWhenUsed/>
    <w:rsid w:val="00DF604B"/>
    <w:pPr>
      <w:numPr>
        <w:ilvl w:val="5"/>
      </w:numPr>
      <w:tabs>
        <w:tab w:val="clear" w:pos="2636"/>
      </w:tabs>
      <w:outlineLvl w:val="5"/>
    </w:pPr>
  </w:style>
  <w:style w:type="paragraph" w:customStyle="1" w:styleId="ListText6">
    <w:name w:val="List Text 6"/>
    <w:basedOn w:val="ListText5"/>
    <w:semiHidden/>
    <w:unhideWhenUsed/>
    <w:rsid w:val="00DF604B"/>
    <w:pPr>
      <w:numPr>
        <w:ilvl w:val="6"/>
      </w:numPr>
      <w:tabs>
        <w:tab w:val="clear" w:pos="3005"/>
      </w:tabs>
      <w:outlineLvl w:val="6"/>
    </w:pPr>
  </w:style>
  <w:style w:type="paragraph" w:customStyle="1" w:styleId="ListText7">
    <w:name w:val="List Text 7"/>
    <w:basedOn w:val="ListText6"/>
    <w:semiHidden/>
    <w:unhideWhenUsed/>
    <w:rsid w:val="00DF604B"/>
    <w:pPr>
      <w:numPr>
        <w:ilvl w:val="7"/>
      </w:numPr>
      <w:tabs>
        <w:tab w:val="clear" w:pos="3373"/>
      </w:tabs>
      <w:outlineLvl w:val="7"/>
    </w:pPr>
  </w:style>
  <w:style w:type="paragraph" w:customStyle="1" w:styleId="ListText8">
    <w:name w:val="List Text 8"/>
    <w:basedOn w:val="ListText7"/>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7"/>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8"/>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9"/>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0"/>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1"/>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2"/>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3"/>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4"/>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5"/>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6"/>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7"/>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8"/>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19"/>
      </w:numPr>
    </w:pPr>
  </w:style>
  <w:style w:type="numbering" w:styleId="1ai">
    <w:name w:val="Outline List 1"/>
    <w:basedOn w:val="NoList"/>
    <w:uiPriority w:val="99"/>
    <w:semiHidden/>
    <w:unhideWhenUsed/>
    <w:rsid w:val="006E4CCC"/>
    <w:pPr>
      <w:numPr>
        <w:numId w:val="20"/>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1"/>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unhideWhenUsed/>
    <w:rsid w:val="006E4CCC"/>
    <w:rPr>
      <w:szCs w:val="20"/>
    </w:rPr>
  </w:style>
  <w:style w:type="character" w:customStyle="1" w:styleId="CommentTextChar">
    <w:name w:val="Comment Text Char"/>
    <w:basedOn w:val="DefaultParagraphFont"/>
    <w:link w:val="CommentText"/>
    <w:uiPriority w:val="99"/>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2"/>
      </w:numPr>
      <w:contextualSpacing/>
    </w:pPr>
  </w:style>
  <w:style w:type="paragraph" w:styleId="ListNumber2">
    <w:name w:val="List Number 2"/>
    <w:basedOn w:val="Normal"/>
    <w:uiPriority w:val="99"/>
    <w:semiHidden/>
    <w:unhideWhenUsed/>
    <w:rsid w:val="006E4CCC"/>
    <w:pPr>
      <w:numPr>
        <w:numId w:val="23"/>
      </w:numPr>
      <w:contextualSpacing/>
    </w:pPr>
  </w:style>
  <w:style w:type="paragraph" w:styleId="ListNumber3">
    <w:name w:val="List Number 3"/>
    <w:basedOn w:val="Normal"/>
    <w:uiPriority w:val="99"/>
    <w:semiHidden/>
    <w:unhideWhenUsed/>
    <w:rsid w:val="006E4CCC"/>
    <w:pPr>
      <w:numPr>
        <w:numId w:val="24"/>
      </w:numPr>
      <w:contextualSpacing/>
    </w:pPr>
  </w:style>
  <w:style w:type="paragraph" w:styleId="ListNumber4">
    <w:name w:val="List Number 4"/>
    <w:basedOn w:val="Normal"/>
    <w:uiPriority w:val="99"/>
    <w:semiHidden/>
    <w:unhideWhenUsed/>
    <w:rsid w:val="006E4CCC"/>
    <w:pPr>
      <w:numPr>
        <w:numId w:val="25"/>
      </w:numPr>
      <w:contextualSpacing/>
    </w:pPr>
  </w:style>
  <w:style w:type="paragraph" w:styleId="ListNumber5">
    <w:name w:val="List Number 5"/>
    <w:basedOn w:val="Normal"/>
    <w:uiPriority w:val="99"/>
    <w:semiHidden/>
    <w:unhideWhenUsed/>
    <w:rsid w:val="006E4CCC"/>
    <w:pPr>
      <w:numPr>
        <w:numId w:val="26"/>
      </w:numPr>
      <w:contextualSpacing/>
    </w:pPr>
  </w:style>
  <w:style w:type="paragraph" w:styleId="ListParagraph">
    <w:name w:val="List Paragraph"/>
    <w:basedOn w:val="Normal"/>
    <w:uiPriority w:val="34"/>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unhideWhenUsed/>
    <w:rsid w:val="006E4CCC"/>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ind w:left="200" w:hanging="200"/>
    </w:pPr>
  </w:style>
  <w:style w:type="paragraph" w:styleId="TableofFigures">
    <w:name w:val="table of figures"/>
    <w:basedOn w:val="Normal"/>
    <w:next w:val="Normal"/>
    <w:uiPriority w:val="99"/>
    <w:semiHidden/>
    <w:unhideWhenUsed/>
    <w:rsid w:val="006E4CCC"/>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styleId="PlainTable1">
    <w:name w:val="Plain Table 1"/>
    <w:basedOn w:val="TableNormal"/>
    <w:uiPriority w:val="99"/>
    <w:rsid w:val="00BC28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BC28A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99"/>
    <w:rsid w:val="00BE32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BE32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BE32E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E32E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5">
    <w:name w:val="List Table 3 Accent 5"/>
    <w:basedOn w:val="TableNormal"/>
    <w:uiPriority w:val="48"/>
    <w:rsid w:val="00BE32E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5Dark-Accent5">
    <w:name w:val="List Table 5 Dark Accent 5"/>
    <w:basedOn w:val="TableNormal"/>
    <w:uiPriority w:val="50"/>
    <w:rsid w:val="00BE32E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5">
    <w:name w:val="List Table 4 Accent 5"/>
    <w:basedOn w:val="TableNormal"/>
    <w:uiPriority w:val="49"/>
    <w:rsid w:val="00BE32E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BE32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5">
    <w:name w:val="Grid Table 4 Accent 5"/>
    <w:basedOn w:val="TableNormal"/>
    <w:uiPriority w:val="49"/>
    <w:rsid w:val="00BE32E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873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873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5">
    <w:name w:val="Grid Table 6 Colorful Accent 5"/>
    <w:basedOn w:val="TableNormal"/>
    <w:uiPriority w:val="51"/>
    <w:rsid w:val="0087322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AF03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5">
    <w:name w:val="Plain Table 5"/>
    <w:basedOn w:val="TableNormal"/>
    <w:uiPriority w:val="99"/>
    <w:rsid w:val="00AF03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AF03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8676E"/>
    <w:pPr>
      <w:autoSpaceDE w:val="0"/>
      <w:autoSpaceDN w:val="0"/>
      <w:adjustRightInd w:val="0"/>
      <w:spacing w:after="0" w:line="240" w:lineRule="auto"/>
    </w:pPr>
    <w:rPr>
      <w:sz w:val="24"/>
      <w:szCs w:val="24"/>
    </w:rPr>
  </w:style>
  <w:style w:type="paragraph" w:customStyle="1" w:styleId="TableParagraph">
    <w:name w:val="Table Paragraph"/>
    <w:basedOn w:val="Normal"/>
    <w:uiPriority w:val="1"/>
    <w:qFormat/>
    <w:rsid w:val="00445FF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6041">
      <w:bodyDiv w:val="1"/>
      <w:marLeft w:val="0"/>
      <w:marRight w:val="0"/>
      <w:marTop w:val="0"/>
      <w:marBottom w:val="0"/>
      <w:divBdr>
        <w:top w:val="none" w:sz="0" w:space="0" w:color="auto"/>
        <w:left w:val="none" w:sz="0" w:space="0" w:color="auto"/>
        <w:bottom w:val="none" w:sz="0" w:space="0" w:color="auto"/>
        <w:right w:val="none" w:sz="0" w:space="0" w:color="auto"/>
      </w:divBdr>
      <w:divsChild>
        <w:div w:id="480316845">
          <w:marLeft w:val="0"/>
          <w:marRight w:val="0"/>
          <w:marTop w:val="0"/>
          <w:marBottom w:val="0"/>
          <w:divBdr>
            <w:top w:val="none" w:sz="0" w:space="0" w:color="auto"/>
            <w:left w:val="none" w:sz="0" w:space="0" w:color="auto"/>
            <w:bottom w:val="none" w:sz="0" w:space="0" w:color="auto"/>
            <w:right w:val="none" w:sz="0" w:space="0" w:color="auto"/>
          </w:divBdr>
        </w:div>
        <w:div w:id="1034773831">
          <w:marLeft w:val="0"/>
          <w:marRight w:val="0"/>
          <w:marTop w:val="0"/>
          <w:marBottom w:val="0"/>
          <w:divBdr>
            <w:top w:val="none" w:sz="0" w:space="0" w:color="auto"/>
            <w:left w:val="none" w:sz="0" w:space="0" w:color="auto"/>
            <w:bottom w:val="none" w:sz="0" w:space="0" w:color="auto"/>
            <w:right w:val="none" w:sz="0" w:space="0" w:color="auto"/>
          </w:divBdr>
        </w:div>
        <w:div w:id="2087069398">
          <w:marLeft w:val="0"/>
          <w:marRight w:val="0"/>
          <w:marTop w:val="0"/>
          <w:marBottom w:val="0"/>
          <w:divBdr>
            <w:top w:val="none" w:sz="0" w:space="0" w:color="auto"/>
            <w:left w:val="none" w:sz="0" w:space="0" w:color="auto"/>
            <w:bottom w:val="none" w:sz="0" w:space="0" w:color="auto"/>
            <w:right w:val="none" w:sz="0" w:space="0" w:color="auto"/>
          </w:divBdr>
        </w:div>
        <w:div w:id="1851945124">
          <w:marLeft w:val="0"/>
          <w:marRight w:val="0"/>
          <w:marTop w:val="0"/>
          <w:marBottom w:val="0"/>
          <w:divBdr>
            <w:top w:val="none" w:sz="0" w:space="0" w:color="auto"/>
            <w:left w:val="none" w:sz="0" w:space="0" w:color="auto"/>
            <w:bottom w:val="none" w:sz="0" w:space="0" w:color="auto"/>
            <w:right w:val="none" w:sz="0" w:space="0" w:color="auto"/>
          </w:divBdr>
        </w:div>
        <w:div w:id="1871333208">
          <w:marLeft w:val="0"/>
          <w:marRight w:val="0"/>
          <w:marTop w:val="0"/>
          <w:marBottom w:val="0"/>
          <w:divBdr>
            <w:top w:val="none" w:sz="0" w:space="0" w:color="auto"/>
            <w:left w:val="none" w:sz="0" w:space="0" w:color="auto"/>
            <w:bottom w:val="none" w:sz="0" w:space="0" w:color="auto"/>
            <w:right w:val="none" w:sz="0" w:space="0" w:color="auto"/>
          </w:divBdr>
        </w:div>
        <w:div w:id="264926426">
          <w:marLeft w:val="0"/>
          <w:marRight w:val="0"/>
          <w:marTop w:val="0"/>
          <w:marBottom w:val="0"/>
          <w:divBdr>
            <w:top w:val="none" w:sz="0" w:space="0" w:color="auto"/>
            <w:left w:val="none" w:sz="0" w:space="0" w:color="auto"/>
            <w:bottom w:val="none" w:sz="0" w:space="0" w:color="auto"/>
            <w:right w:val="none" w:sz="0" w:space="0" w:color="auto"/>
          </w:divBdr>
        </w:div>
        <w:div w:id="1828741888">
          <w:marLeft w:val="0"/>
          <w:marRight w:val="0"/>
          <w:marTop w:val="0"/>
          <w:marBottom w:val="0"/>
          <w:divBdr>
            <w:top w:val="none" w:sz="0" w:space="0" w:color="auto"/>
            <w:left w:val="none" w:sz="0" w:space="0" w:color="auto"/>
            <w:bottom w:val="none" w:sz="0" w:space="0" w:color="auto"/>
            <w:right w:val="none" w:sz="0" w:space="0" w:color="auto"/>
          </w:divBdr>
        </w:div>
        <w:div w:id="575819247">
          <w:marLeft w:val="0"/>
          <w:marRight w:val="0"/>
          <w:marTop w:val="0"/>
          <w:marBottom w:val="0"/>
          <w:divBdr>
            <w:top w:val="none" w:sz="0" w:space="0" w:color="auto"/>
            <w:left w:val="none" w:sz="0" w:space="0" w:color="auto"/>
            <w:bottom w:val="none" w:sz="0" w:space="0" w:color="auto"/>
            <w:right w:val="none" w:sz="0" w:space="0" w:color="auto"/>
          </w:divBdr>
        </w:div>
        <w:div w:id="1636594973">
          <w:marLeft w:val="0"/>
          <w:marRight w:val="0"/>
          <w:marTop w:val="0"/>
          <w:marBottom w:val="0"/>
          <w:divBdr>
            <w:top w:val="none" w:sz="0" w:space="0" w:color="auto"/>
            <w:left w:val="none" w:sz="0" w:space="0" w:color="auto"/>
            <w:bottom w:val="none" w:sz="0" w:space="0" w:color="auto"/>
            <w:right w:val="none" w:sz="0" w:space="0" w:color="auto"/>
          </w:divBdr>
        </w:div>
        <w:div w:id="2034457620">
          <w:marLeft w:val="0"/>
          <w:marRight w:val="0"/>
          <w:marTop w:val="0"/>
          <w:marBottom w:val="0"/>
          <w:divBdr>
            <w:top w:val="none" w:sz="0" w:space="0" w:color="auto"/>
            <w:left w:val="none" w:sz="0" w:space="0" w:color="auto"/>
            <w:bottom w:val="none" w:sz="0" w:space="0" w:color="auto"/>
            <w:right w:val="none" w:sz="0" w:space="0" w:color="auto"/>
          </w:divBdr>
        </w:div>
        <w:div w:id="36124006">
          <w:marLeft w:val="0"/>
          <w:marRight w:val="0"/>
          <w:marTop w:val="0"/>
          <w:marBottom w:val="0"/>
          <w:divBdr>
            <w:top w:val="none" w:sz="0" w:space="0" w:color="auto"/>
            <w:left w:val="none" w:sz="0" w:space="0" w:color="auto"/>
            <w:bottom w:val="none" w:sz="0" w:space="0" w:color="auto"/>
            <w:right w:val="none" w:sz="0" w:space="0" w:color="auto"/>
          </w:divBdr>
        </w:div>
        <w:div w:id="883710658">
          <w:marLeft w:val="0"/>
          <w:marRight w:val="0"/>
          <w:marTop w:val="0"/>
          <w:marBottom w:val="0"/>
          <w:divBdr>
            <w:top w:val="none" w:sz="0" w:space="0" w:color="auto"/>
            <w:left w:val="none" w:sz="0" w:space="0" w:color="auto"/>
            <w:bottom w:val="none" w:sz="0" w:space="0" w:color="auto"/>
            <w:right w:val="none" w:sz="0" w:space="0" w:color="auto"/>
          </w:divBdr>
        </w:div>
        <w:div w:id="2025130089">
          <w:marLeft w:val="0"/>
          <w:marRight w:val="0"/>
          <w:marTop w:val="0"/>
          <w:marBottom w:val="0"/>
          <w:divBdr>
            <w:top w:val="none" w:sz="0" w:space="0" w:color="auto"/>
            <w:left w:val="none" w:sz="0" w:space="0" w:color="auto"/>
            <w:bottom w:val="none" w:sz="0" w:space="0" w:color="auto"/>
            <w:right w:val="none" w:sz="0" w:space="0" w:color="auto"/>
          </w:divBdr>
        </w:div>
      </w:divsChild>
    </w:div>
    <w:div w:id="939872534">
      <w:bodyDiv w:val="1"/>
      <w:marLeft w:val="0"/>
      <w:marRight w:val="0"/>
      <w:marTop w:val="0"/>
      <w:marBottom w:val="0"/>
      <w:divBdr>
        <w:top w:val="none" w:sz="0" w:space="0" w:color="auto"/>
        <w:left w:val="none" w:sz="0" w:space="0" w:color="auto"/>
        <w:bottom w:val="none" w:sz="0" w:space="0" w:color="auto"/>
        <w:right w:val="none" w:sz="0" w:space="0" w:color="auto"/>
      </w:divBdr>
    </w:div>
    <w:div w:id="1247495788">
      <w:bodyDiv w:val="1"/>
      <w:marLeft w:val="0"/>
      <w:marRight w:val="0"/>
      <w:marTop w:val="0"/>
      <w:marBottom w:val="0"/>
      <w:divBdr>
        <w:top w:val="none" w:sz="0" w:space="0" w:color="auto"/>
        <w:left w:val="none" w:sz="0" w:space="0" w:color="auto"/>
        <w:bottom w:val="none" w:sz="0" w:space="0" w:color="auto"/>
        <w:right w:val="none" w:sz="0" w:space="0" w:color="auto"/>
      </w:divBdr>
    </w:div>
    <w:div w:id="1683706482">
      <w:bodyDiv w:val="1"/>
      <w:marLeft w:val="0"/>
      <w:marRight w:val="0"/>
      <w:marTop w:val="0"/>
      <w:marBottom w:val="0"/>
      <w:divBdr>
        <w:top w:val="none" w:sz="0" w:space="0" w:color="auto"/>
        <w:left w:val="none" w:sz="0" w:space="0" w:color="auto"/>
        <w:bottom w:val="none" w:sz="0" w:space="0" w:color="auto"/>
        <w:right w:val="none" w:sz="0" w:space="0" w:color="auto"/>
      </w:divBdr>
      <w:divsChild>
        <w:div w:id="1180967214">
          <w:marLeft w:val="0"/>
          <w:marRight w:val="0"/>
          <w:marTop w:val="0"/>
          <w:marBottom w:val="0"/>
          <w:divBdr>
            <w:top w:val="none" w:sz="0" w:space="0" w:color="auto"/>
            <w:left w:val="none" w:sz="0" w:space="0" w:color="auto"/>
            <w:bottom w:val="none" w:sz="0" w:space="0" w:color="auto"/>
            <w:right w:val="none" w:sz="0" w:space="0" w:color="auto"/>
          </w:divBdr>
        </w:div>
      </w:divsChild>
    </w:div>
    <w:div w:id="1723865016">
      <w:bodyDiv w:val="1"/>
      <w:marLeft w:val="0"/>
      <w:marRight w:val="0"/>
      <w:marTop w:val="0"/>
      <w:marBottom w:val="0"/>
      <w:divBdr>
        <w:top w:val="none" w:sz="0" w:space="0" w:color="auto"/>
        <w:left w:val="none" w:sz="0" w:space="0" w:color="auto"/>
        <w:bottom w:val="none" w:sz="0" w:space="0" w:color="auto"/>
        <w:right w:val="none" w:sz="0" w:space="0" w:color="auto"/>
      </w:divBdr>
    </w:div>
    <w:div w:id="17820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bank.org/en/publication/wdr2020" TargetMode="External"/><Relationship Id="rId18" Type="http://schemas.openxmlformats.org/officeDocument/2006/relationships/hyperlink" Target="http://www.deakin.edu.au/students/study-support/referencing/academic-integrit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nctad.org/en/PublicationsLibrary/wir2013_en.pdf" TargetMode="External"/><Relationship Id="rId17" Type="http://schemas.openxmlformats.org/officeDocument/2006/relationships/hyperlink" Target="http://www.deakin.edu.au/students/study-support/referencing" TargetMode="External"/><Relationship Id="rId2" Type="http://schemas.openxmlformats.org/officeDocument/2006/relationships/customXml" Target="../customXml/item2.xml"/><Relationship Id="rId16" Type="http://schemas.openxmlformats.org/officeDocument/2006/relationships/hyperlink" Target="http://www.deakin.edu.au/students/study-support/referencing/harv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jhu.edu/map.html" TargetMode="External"/><Relationship Id="rId5" Type="http://schemas.openxmlformats.org/officeDocument/2006/relationships/numbering" Target="numbering.xml"/><Relationship Id="rId15" Type="http://schemas.openxmlformats.org/officeDocument/2006/relationships/hyperlink" Target="http://www.deakin.edu.au/students/assessments/special-consider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akin.edu.au/students/study-support/academic-resources/report-wri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5AD993A08B34987816EC2EF62F5EF" ma:contentTypeVersion="4" ma:contentTypeDescription="Create a new document." ma:contentTypeScope="" ma:versionID="4233223f12d1c86e006e714a5e56402c">
  <xsd:schema xmlns:xsd="http://www.w3.org/2001/XMLSchema" xmlns:xs="http://www.w3.org/2001/XMLSchema" xmlns:p="http://schemas.microsoft.com/office/2006/metadata/properties" xmlns:ns2="a3dd7276-94b9-44e1-8efb-dc7a8e85405f" targetNamespace="http://schemas.microsoft.com/office/2006/metadata/properties" ma:root="true" ma:fieldsID="dfcdf4d41b2fca9fd041343ceb7c8c16" ns2:_="">
    <xsd:import namespace="a3dd7276-94b9-44e1-8efb-dc7a8e85405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d7276-94b9-44e1-8efb-dc7a8e8540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4ECAA-25C8-48F2-AC7D-49FB914F4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0BF57-D581-4DDD-A4A7-038C420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d7276-94b9-44e1-8efb-dc7a8e854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995E6-D7D6-4EA1-ABD1-D70686DC2721}">
  <ds:schemaRefs>
    <ds:schemaRef ds:uri="http://schemas.openxmlformats.org/officeDocument/2006/bibliography"/>
  </ds:schemaRefs>
</ds:datastoreItem>
</file>

<file path=customXml/itemProps4.xml><?xml version="1.0" encoding="utf-8"?>
<ds:datastoreItem xmlns:ds="http://schemas.openxmlformats.org/officeDocument/2006/customXml" ds:itemID="{D33789CF-995F-4E21-A14E-DA3F94011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James</dc:creator>
  <dc:description>Template created by www.appsforoffice.com - visit our website for tips on how to use.</dc:description>
  <cp:lastModifiedBy>Sohel Azad</cp:lastModifiedBy>
  <cp:revision>12</cp:revision>
  <cp:lastPrinted>2017-03-02T01:37:00Z</cp:lastPrinted>
  <dcterms:created xsi:type="dcterms:W3CDTF">2021-07-19T01:46:00Z</dcterms:created>
  <dcterms:modified xsi:type="dcterms:W3CDTF">2021-07-19T04:03:00Z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y fmtid="{D5CDD505-2E9C-101B-9397-08002B2CF9AE}" pid="5" name="ContentTypeId">
    <vt:lpwstr>0x010100D635AD993A08B34987816EC2EF62F5EF</vt:lpwstr>
  </property>
</Properties>
</file>