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DFF9" w14:textId="77777777" w:rsidR="00673EB1" w:rsidRPr="004D70A4" w:rsidRDefault="00673EB1" w:rsidP="00673EB1">
      <w:pPr>
        <w:spacing w:before="103" w:line="242" w:lineRule="auto"/>
        <w:ind w:left="1027" w:right="774"/>
        <w:jc w:val="center"/>
        <w:rPr>
          <w:rFonts w:ascii="Arial" w:hAnsi="Arial" w:cs="Arial"/>
          <w:b/>
          <w:sz w:val="56"/>
          <w:szCs w:val="56"/>
        </w:rPr>
      </w:pPr>
    </w:p>
    <w:p w14:paraId="486E2F05" w14:textId="77777777" w:rsidR="004D70A4" w:rsidRDefault="004D70A4" w:rsidP="00CD3D7A">
      <w:pPr>
        <w:spacing w:before="103" w:line="242" w:lineRule="auto"/>
        <w:ind w:left="1027" w:right="774"/>
        <w:jc w:val="center"/>
        <w:rPr>
          <w:rFonts w:ascii="Arial" w:hAnsi="Arial" w:cs="Arial"/>
          <w:b/>
          <w:sz w:val="56"/>
          <w:szCs w:val="56"/>
        </w:rPr>
      </w:pPr>
    </w:p>
    <w:p w14:paraId="460EAB4F" w14:textId="6DDA81CC" w:rsidR="004D70A4" w:rsidRDefault="00673EB1" w:rsidP="00CD3D7A">
      <w:pPr>
        <w:spacing w:before="103" w:line="242" w:lineRule="auto"/>
        <w:ind w:left="1027" w:right="774"/>
        <w:jc w:val="center"/>
        <w:rPr>
          <w:rFonts w:ascii="Arial" w:hAnsi="Arial" w:cs="Arial"/>
          <w:b/>
          <w:spacing w:val="-6"/>
          <w:sz w:val="56"/>
          <w:szCs w:val="56"/>
        </w:rPr>
      </w:pPr>
      <w:r w:rsidRPr="004D70A4">
        <w:rPr>
          <w:rFonts w:ascii="Arial" w:hAnsi="Arial" w:cs="Arial"/>
          <w:b/>
          <w:sz w:val="56"/>
          <w:szCs w:val="56"/>
        </w:rPr>
        <w:t>PSYC2003</w:t>
      </w:r>
      <w:r w:rsidR="009020FE">
        <w:rPr>
          <w:rFonts w:ascii="Arial" w:hAnsi="Arial" w:cs="Arial"/>
          <w:b/>
          <w:sz w:val="56"/>
          <w:szCs w:val="56"/>
        </w:rPr>
        <w:t>9</w:t>
      </w:r>
      <w:r w:rsidRPr="004D70A4">
        <w:rPr>
          <w:rFonts w:ascii="Arial" w:hAnsi="Arial" w:cs="Arial"/>
          <w:b/>
          <w:spacing w:val="-6"/>
          <w:sz w:val="56"/>
          <w:szCs w:val="56"/>
        </w:rPr>
        <w:t xml:space="preserve"> </w:t>
      </w:r>
    </w:p>
    <w:p w14:paraId="3BCEBD08" w14:textId="1C5D2EC8" w:rsidR="00673EB1" w:rsidRPr="004D70A4" w:rsidRDefault="009020FE" w:rsidP="00CD3D7A">
      <w:pPr>
        <w:spacing w:before="103" w:line="242" w:lineRule="auto"/>
        <w:ind w:left="1027" w:right="774"/>
        <w:jc w:val="center"/>
        <w:rPr>
          <w:rFonts w:ascii="Arial" w:eastAsia="Calibri" w:hAnsi="Arial" w:cs="Arial"/>
          <w:sz w:val="56"/>
          <w:szCs w:val="56"/>
        </w:rPr>
      </w:pPr>
      <w:r>
        <w:rPr>
          <w:rFonts w:ascii="Arial" w:hAnsi="Arial" w:cs="Arial"/>
          <w:b/>
          <w:sz w:val="56"/>
          <w:szCs w:val="56"/>
        </w:rPr>
        <w:t xml:space="preserve">Interdisciplinary </w:t>
      </w:r>
      <w:r w:rsidR="008F4FE8">
        <w:rPr>
          <w:rFonts w:ascii="Arial" w:hAnsi="Arial" w:cs="Arial"/>
          <w:b/>
          <w:sz w:val="56"/>
          <w:szCs w:val="56"/>
        </w:rPr>
        <w:t xml:space="preserve">and Cross-cultural </w:t>
      </w:r>
      <w:r>
        <w:rPr>
          <w:rFonts w:ascii="Arial" w:hAnsi="Arial" w:cs="Arial"/>
          <w:b/>
          <w:sz w:val="56"/>
          <w:szCs w:val="56"/>
        </w:rPr>
        <w:t>Approaches to</w:t>
      </w:r>
      <w:r w:rsidR="00673EB1" w:rsidRPr="004D70A4">
        <w:rPr>
          <w:rFonts w:ascii="Arial" w:hAnsi="Arial" w:cs="Arial"/>
          <w:b/>
          <w:sz w:val="56"/>
          <w:szCs w:val="56"/>
        </w:rPr>
        <w:t xml:space="preserve"> </w:t>
      </w:r>
      <w:r w:rsidR="008F4FE8">
        <w:rPr>
          <w:rFonts w:ascii="Arial" w:hAnsi="Arial" w:cs="Arial"/>
          <w:b/>
          <w:sz w:val="56"/>
          <w:szCs w:val="56"/>
        </w:rPr>
        <w:t>Wellbeing</w:t>
      </w:r>
    </w:p>
    <w:p w14:paraId="0536B2C1" w14:textId="77777777" w:rsidR="00673EB1" w:rsidRPr="004D70A4" w:rsidRDefault="00673EB1" w:rsidP="00CD3D7A">
      <w:pPr>
        <w:jc w:val="center"/>
        <w:rPr>
          <w:rFonts w:ascii="Arial" w:eastAsia="Calibri" w:hAnsi="Arial" w:cs="Arial"/>
          <w:b/>
          <w:bCs/>
          <w:sz w:val="56"/>
          <w:szCs w:val="56"/>
        </w:rPr>
      </w:pPr>
    </w:p>
    <w:p w14:paraId="1E74373C" w14:textId="77777777" w:rsidR="00673EB1" w:rsidRPr="004D70A4" w:rsidRDefault="00673EB1" w:rsidP="00CD3D7A">
      <w:pPr>
        <w:spacing w:before="5"/>
        <w:jc w:val="center"/>
        <w:rPr>
          <w:rFonts w:ascii="Arial" w:eastAsia="Calibri" w:hAnsi="Arial" w:cs="Arial"/>
          <w:b/>
          <w:bCs/>
          <w:sz w:val="56"/>
          <w:szCs w:val="56"/>
        </w:rPr>
      </w:pPr>
    </w:p>
    <w:p w14:paraId="6B77B736" w14:textId="0BCCC82C" w:rsidR="00673EB1" w:rsidRPr="004D70A4" w:rsidRDefault="00673EB1" w:rsidP="00CD3D7A">
      <w:pPr>
        <w:ind w:left="111"/>
        <w:jc w:val="center"/>
        <w:rPr>
          <w:rFonts w:ascii="Arial" w:eastAsia="Calibri" w:hAnsi="Arial" w:cs="Arial"/>
          <w:sz w:val="56"/>
          <w:szCs w:val="56"/>
        </w:rPr>
      </w:pPr>
      <w:r w:rsidRPr="004D70A4">
        <w:rPr>
          <w:rFonts w:ascii="Arial" w:hAnsi="Arial" w:cs="Arial"/>
          <w:sz w:val="56"/>
          <w:szCs w:val="56"/>
        </w:rPr>
        <w:t>Assessment</w:t>
      </w:r>
      <w:r w:rsidRPr="004D70A4">
        <w:rPr>
          <w:rFonts w:ascii="Arial" w:hAnsi="Arial" w:cs="Arial"/>
          <w:spacing w:val="-12"/>
          <w:sz w:val="56"/>
          <w:szCs w:val="56"/>
        </w:rPr>
        <w:t xml:space="preserve"> </w:t>
      </w:r>
      <w:r w:rsidRPr="004D70A4">
        <w:rPr>
          <w:rFonts w:ascii="Arial" w:hAnsi="Arial" w:cs="Arial"/>
          <w:sz w:val="56"/>
          <w:szCs w:val="56"/>
        </w:rPr>
        <w:t>Guide</w:t>
      </w:r>
    </w:p>
    <w:p w14:paraId="6ABC7838" w14:textId="2E909F51" w:rsidR="00CD3D7A" w:rsidRPr="004D70A4" w:rsidRDefault="00673EB1" w:rsidP="00CD3D7A">
      <w:pPr>
        <w:spacing w:before="99"/>
        <w:ind w:left="1027" w:right="747"/>
        <w:jc w:val="center"/>
        <w:rPr>
          <w:rFonts w:ascii="Arial" w:hAnsi="Arial" w:cs="Arial"/>
          <w:sz w:val="56"/>
          <w:szCs w:val="56"/>
        </w:rPr>
      </w:pPr>
      <w:r w:rsidRPr="004D70A4">
        <w:rPr>
          <w:rFonts w:ascii="Arial" w:hAnsi="Arial" w:cs="Arial"/>
          <w:sz w:val="56"/>
          <w:szCs w:val="56"/>
        </w:rPr>
        <w:t>Term 1,</w:t>
      </w:r>
      <w:r w:rsidRPr="004D70A4">
        <w:rPr>
          <w:rFonts w:ascii="Arial" w:hAnsi="Arial" w:cs="Arial"/>
          <w:spacing w:val="41"/>
          <w:sz w:val="56"/>
          <w:szCs w:val="56"/>
        </w:rPr>
        <w:t xml:space="preserve"> </w:t>
      </w:r>
      <w:r w:rsidR="00962CA2" w:rsidRPr="004D70A4">
        <w:rPr>
          <w:rFonts w:ascii="Arial" w:hAnsi="Arial" w:cs="Arial"/>
          <w:sz w:val="56"/>
          <w:szCs w:val="56"/>
        </w:rPr>
        <w:t>20</w:t>
      </w:r>
      <w:r w:rsidR="00585FA5">
        <w:rPr>
          <w:rFonts w:ascii="Arial" w:hAnsi="Arial" w:cs="Arial"/>
          <w:sz w:val="56"/>
          <w:szCs w:val="56"/>
        </w:rPr>
        <w:t>2</w:t>
      </w:r>
      <w:r w:rsidR="00050A4B">
        <w:rPr>
          <w:rFonts w:ascii="Arial" w:hAnsi="Arial" w:cs="Arial"/>
          <w:sz w:val="56"/>
          <w:szCs w:val="56"/>
        </w:rPr>
        <w:t>1</w:t>
      </w:r>
    </w:p>
    <w:p w14:paraId="5B5CE1DF" w14:textId="77777777" w:rsidR="00CD3D7A" w:rsidRDefault="00CD3D7A" w:rsidP="00CD3D7A">
      <w:pPr>
        <w:spacing w:before="99"/>
        <w:ind w:left="1027" w:right="747"/>
        <w:jc w:val="center"/>
        <w:rPr>
          <w:rFonts w:ascii="Arial" w:hAnsi="Arial" w:cs="Arial"/>
          <w:sz w:val="24"/>
          <w:szCs w:val="24"/>
        </w:rPr>
      </w:pPr>
    </w:p>
    <w:p w14:paraId="15520693" w14:textId="77777777" w:rsidR="00673EB1" w:rsidRPr="00E539C1" w:rsidRDefault="00673EB1" w:rsidP="00CD3D7A">
      <w:pPr>
        <w:spacing w:before="99"/>
        <w:ind w:left="1027" w:right="747"/>
        <w:jc w:val="center"/>
        <w:rPr>
          <w:rFonts w:ascii="Arial" w:hAnsi="Arial" w:cs="Arial"/>
          <w:sz w:val="24"/>
          <w:szCs w:val="24"/>
        </w:rPr>
      </w:pPr>
      <w:r w:rsidRPr="00E539C1">
        <w:rPr>
          <w:rFonts w:ascii="Arial" w:hAnsi="Arial" w:cs="Arial"/>
          <w:sz w:val="24"/>
          <w:szCs w:val="24"/>
        </w:rPr>
        <w:br w:type="page"/>
      </w:r>
    </w:p>
    <w:p w14:paraId="06ADB2A7" w14:textId="07A52F20" w:rsidR="004D70A4" w:rsidRPr="00E412C2" w:rsidRDefault="004D70A4" w:rsidP="00E412C2">
      <w:pPr>
        <w:widowControl/>
        <w:spacing w:after="160" w:line="259" w:lineRule="auto"/>
        <w:jc w:val="both"/>
        <w:rPr>
          <w:rFonts w:ascii="Arial" w:eastAsia="Calibri" w:hAnsi="Arial" w:cs="Arial"/>
          <w:sz w:val="24"/>
          <w:szCs w:val="24"/>
        </w:rPr>
      </w:pPr>
    </w:p>
    <w:p w14:paraId="50AB5BC0" w14:textId="77777777" w:rsidR="00D1210D" w:rsidRDefault="00D1210D" w:rsidP="0026404B">
      <w:pPr>
        <w:spacing w:before="99"/>
        <w:ind w:right="747"/>
        <w:rPr>
          <w:rFonts w:ascii="Arial" w:eastAsia="Calibri" w:hAnsi="Arial" w:cs="Arial"/>
          <w:sz w:val="24"/>
          <w:szCs w:val="24"/>
        </w:rPr>
      </w:pPr>
    </w:p>
    <w:p w14:paraId="58EBBF99" w14:textId="521B339B" w:rsidR="004D70A4" w:rsidRPr="00607303" w:rsidRDefault="00607303" w:rsidP="00607303">
      <w:pPr>
        <w:pStyle w:val="Heading2"/>
        <w:jc w:val="center"/>
        <w:rPr>
          <w:rFonts w:ascii="Arial" w:hAnsi="Arial" w:cs="Arial"/>
          <w:sz w:val="36"/>
          <w:szCs w:val="36"/>
        </w:rPr>
      </w:pPr>
      <w:r>
        <w:rPr>
          <w:rFonts w:ascii="Arial" w:hAnsi="Arial" w:cs="Arial"/>
          <w:sz w:val="36"/>
          <w:szCs w:val="36"/>
        </w:rPr>
        <w:t>Assessment Information</w:t>
      </w:r>
    </w:p>
    <w:p w14:paraId="7812CE8E" w14:textId="77777777" w:rsidR="00C97268" w:rsidRPr="005B0FF2" w:rsidRDefault="00C97268" w:rsidP="00131616">
      <w:pPr>
        <w:pStyle w:val="BodyText"/>
        <w:spacing w:before="211" w:line="278" w:lineRule="exact"/>
        <w:ind w:left="0" w:right="407"/>
        <w:jc w:val="both"/>
        <w:rPr>
          <w:rFonts w:ascii="Arial" w:eastAsiaTheme="minorHAnsi" w:hAnsi="Arial" w:cs="Arial"/>
          <w:b/>
          <w:sz w:val="28"/>
          <w:szCs w:val="28"/>
        </w:rPr>
      </w:pPr>
    </w:p>
    <w:p w14:paraId="048B280F" w14:textId="77777777" w:rsidR="00C97268" w:rsidRPr="005B0FF2" w:rsidRDefault="00C97268" w:rsidP="00131616">
      <w:pPr>
        <w:pStyle w:val="BodyText"/>
        <w:spacing w:before="211" w:line="278" w:lineRule="exact"/>
        <w:ind w:left="0" w:right="407"/>
        <w:jc w:val="both"/>
        <w:rPr>
          <w:rFonts w:ascii="Arial" w:eastAsiaTheme="minorHAnsi" w:hAnsi="Arial" w:cs="Arial"/>
          <w:b/>
          <w:sz w:val="28"/>
          <w:szCs w:val="28"/>
        </w:rPr>
      </w:pPr>
      <w:r w:rsidRPr="005B0FF2">
        <w:rPr>
          <w:rFonts w:ascii="Arial" w:eastAsiaTheme="minorHAnsi" w:hAnsi="Arial" w:cs="Arial"/>
          <w:b/>
          <w:sz w:val="28"/>
          <w:szCs w:val="28"/>
        </w:rPr>
        <w:t>Overview of Unit Assessment</w:t>
      </w:r>
    </w:p>
    <w:p w14:paraId="7DB9624F" w14:textId="7C9C1750" w:rsidR="00F75D52" w:rsidRDefault="00691986" w:rsidP="00DE381A">
      <w:pPr>
        <w:pStyle w:val="BodyText"/>
        <w:spacing w:before="211" w:line="278" w:lineRule="exact"/>
        <w:ind w:left="0" w:right="407"/>
        <w:jc w:val="both"/>
        <w:rPr>
          <w:rFonts w:ascii="Arial" w:hAnsi="Arial" w:cs="Arial"/>
        </w:rPr>
      </w:pPr>
      <w:r>
        <w:rPr>
          <w:rFonts w:ascii="Arial" w:hAnsi="Arial" w:cs="Arial"/>
        </w:rPr>
        <w:t>T</w:t>
      </w:r>
      <w:r w:rsidR="00F75D52">
        <w:rPr>
          <w:rFonts w:ascii="Arial" w:hAnsi="Arial" w:cs="Arial"/>
        </w:rPr>
        <w:t xml:space="preserve">he </w:t>
      </w:r>
      <w:r>
        <w:rPr>
          <w:rFonts w:ascii="Arial" w:hAnsi="Arial" w:cs="Arial"/>
        </w:rPr>
        <w:t xml:space="preserve">aim of the </w:t>
      </w:r>
      <w:r w:rsidR="00F75D52">
        <w:rPr>
          <w:rFonts w:ascii="Arial" w:hAnsi="Arial" w:cs="Arial"/>
        </w:rPr>
        <w:t xml:space="preserve">assessments </w:t>
      </w:r>
      <w:r>
        <w:rPr>
          <w:rFonts w:ascii="Arial" w:hAnsi="Arial" w:cs="Arial"/>
        </w:rPr>
        <w:t xml:space="preserve">is to </w:t>
      </w:r>
      <w:r w:rsidR="00F75D52">
        <w:rPr>
          <w:rFonts w:ascii="Arial" w:hAnsi="Arial" w:cs="Arial"/>
        </w:rPr>
        <w:t xml:space="preserve">deepen our </w:t>
      </w:r>
      <w:r w:rsidR="00F60423">
        <w:rPr>
          <w:rFonts w:ascii="Arial" w:hAnsi="Arial" w:cs="Arial"/>
        </w:rPr>
        <w:t>knowledge</w:t>
      </w:r>
      <w:r w:rsidR="00F75D52">
        <w:rPr>
          <w:rFonts w:ascii="Arial" w:hAnsi="Arial" w:cs="Arial"/>
        </w:rPr>
        <w:t xml:space="preserve"> of diverse ways of thinking about wellbeing and </w:t>
      </w:r>
      <w:r w:rsidR="00180220">
        <w:rPr>
          <w:rFonts w:ascii="Arial" w:hAnsi="Arial" w:cs="Arial"/>
        </w:rPr>
        <w:t xml:space="preserve">the </w:t>
      </w:r>
      <w:r w:rsidR="00F75D52">
        <w:rPr>
          <w:rFonts w:ascii="Arial" w:hAnsi="Arial" w:cs="Arial"/>
        </w:rPr>
        <w:t xml:space="preserve">practices by which we live ‘the good life’ according to what we think wellbeing is all about. </w:t>
      </w:r>
    </w:p>
    <w:p w14:paraId="68D09A17" w14:textId="1A471FB4" w:rsidR="00F75D52" w:rsidRDefault="00F75D52" w:rsidP="00DE381A">
      <w:pPr>
        <w:pStyle w:val="BodyText"/>
        <w:spacing w:before="211" w:line="278" w:lineRule="exact"/>
        <w:ind w:left="0" w:right="407"/>
        <w:jc w:val="both"/>
        <w:rPr>
          <w:rFonts w:ascii="Arial" w:hAnsi="Arial" w:cs="Arial"/>
        </w:rPr>
      </w:pPr>
      <w:r>
        <w:rPr>
          <w:rFonts w:ascii="Arial" w:hAnsi="Arial" w:cs="Arial"/>
        </w:rPr>
        <w:t>You can see how the assessments link to this broad aim and to the unit content in these summaries:</w:t>
      </w:r>
    </w:p>
    <w:p w14:paraId="43EA729A" w14:textId="77777777" w:rsidR="00F75D52" w:rsidRDefault="00F75D52" w:rsidP="00DE381A">
      <w:pPr>
        <w:pStyle w:val="BodyText"/>
        <w:spacing w:before="211" w:line="278" w:lineRule="exact"/>
        <w:ind w:left="0" w:right="407"/>
        <w:jc w:val="both"/>
        <w:rPr>
          <w:rFonts w:ascii="Arial" w:hAnsi="Arial" w:cs="Arial"/>
        </w:rPr>
      </w:pPr>
    </w:p>
    <w:p w14:paraId="400EB726" w14:textId="157707C8" w:rsidR="008A4B71" w:rsidRPr="00F75D52" w:rsidRDefault="00F75D52" w:rsidP="00F75D52">
      <w:pPr>
        <w:pStyle w:val="BodyText"/>
        <w:numPr>
          <w:ilvl w:val="0"/>
          <w:numId w:val="22"/>
        </w:numPr>
        <w:spacing w:before="211" w:line="278" w:lineRule="exact"/>
        <w:ind w:right="407"/>
        <w:jc w:val="both"/>
        <w:rPr>
          <w:rFonts w:ascii="Arial" w:hAnsi="Arial" w:cs="Arial"/>
          <w:lang w:val="en-AU"/>
        </w:rPr>
      </w:pPr>
      <w:r w:rsidRPr="00F75D52">
        <w:rPr>
          <w:rFonts w:ascii="Arial" w:hAnsi="Arial" w:cs="Arial"/>
          <w:b/>
          <w:bCs/>
        </w:rPr>
        <w:t xml:space="preserve">Assessment 1: </w:t>
      </w:r>
      <w:r w:rsidR="00991C23">
        <w:rPr>
          <w:rFonts w:ascii="Arial" w:hAnsi="Arial" w:cs="Arial"/>
        </w:rPr>
        <w:t xml:space="preserve">What </w:t>
      </w:r>
      <w:r w:rsidR="00FD1804">
        <w:rPr>
          <w:rFonts w:ascii="Arial" w:hAnsi="Arial" w:cs="Arial"/>
        </w:rPr>
        <w:t xml:space="preserve">are </w:t>
      </w:r>
      <w:r w:rsidR="00AC0B50">
        <w:rPr>
          <w:rFonts w:ascii="Arial" w:hAnsi="Arial" w:cs="Arial"/>
        </w:rPr>
        <w:t>my own</w:t>
      </w:r>
      <w:r w:rsidR="00FD1804">
        <w:rPr>
          <w:rFonts w:ascii="Arial" w:hAnsi="Arial" w:cs="Arial"/>
        </w:rPr>
        <w:t xml:space="preserve"> cultural influences</w:t>
      </w:r>
      <w:r w:rsidR="00AC0B50">
        <w:rPr>
          <w:rFonts w:ascii="Arial" w:hAnsi="Arial" w:cs="Arial"/>
        </w:rPr>
        <w:t xml:space="preserve">? What </w:t>
      </w:r>
      <w:r w:rsidR="00F60423">
        <w:rPr>
          <w:rFonts w:ascii="Arial" w:hAnsi="Arial" w:cs="Arial"/>
        </w:rPr>
        <w:t xml:space="preserve">are the </w:t>
      </w:r>
      <w:r w:rsidR="00AC0B50">
        <w:rPr>
          <w:rFonts w:ascii="Arial" w:hAnsi="Arial" w:cs="Arial"/>
        </w:rPr>
        <w:t xml:space="preserve">strengths (positive characteristics) and limits to my knowledge </w:t>
      </w:r>
      <w:r w:rsidR="00F60423">
        <w:rPr>
          <w:rFonts w:ascii="Arial" w:hAnsi="Arial" w:cs="Arial"/>
        </w:rPr>
        <w:t>that have been fostered</w:t>
      </w:r>
      <w:r w:rsidR="00AC0B50">
        <w:rPr>
          <w:rFonts w:ascii="Arial" w:hAnsi="Arial" w:cs="Arial"/>
        </w:rPr>
        <w:t xml:space="preserve"> </w:t>
      </w:r>
      <w:r w:rsidR="00F60423">
        <w:rPr>
          <w:rFonts w:ascii="Arial" w:hAnsi="Arial" w:cs="Arial"/>
        </w:rPr>
        <w:t>by</w:t>
      </w:r>
      <w:r w:rsidR="00AC0B50">
        <w:rPr>
          <w:rFonts w:ascii="Arial" w:hAnsi="Arial" w:cs="Arial"/>
        </w:rPr>
        <w:t xml:space="preserve"> these cultural experiences? </w:t>
      </w:r>
      <w:r w:rsidR="00C5043F">
        <w:rPr>
          <w:rFonts w:ascii="Arial" w:hAnsi="Arial" w:cs="Arial"/>
        </w:rPr>
        <w:t xml:space="preserve">What are other people’s cultural influences? What strengths and limitations have these created? </w:t>
      </w:r>
      <w:r w:rsidR="00FD1804">
        <w:rPr>
          <w:rFonts w:ascii="Arial" w:hAnsi="Arial" w:cs="Arial"/>
        </w:rPr>
        <w:t xml:space="preserve"> </w:t>
      </w:r>
      <w:r w:rsidR="0060090E">
        <w:rPr>
          <w:rFonts w:ascii="Arial" w:hAnsi="Arial" w:cs="Arial"/>
        </w:rPr>
        <w:t>How can I apply these insights to positive psychology?</w:t>
      </w:r>
    </w:p>
    <w:p w14:paraId="0F9500A7" w14:textId="5E5DE608" w:rsidR="008A4B71" w:rsidRPr="00F75D52" w:rsidRDefault="00F75D52" w:rsidP="00F75D52">
      <w:pPr>
        <w:pStyle w:val="BodyText"/>
        <w:numPr>
          <w:ilvl w:val="0"/>
          <w:numId w:val="22"/>
        </w:numPr>
        <w:spacing w:before="211" w:line="278" w:lineRule="exact"/>
        <w:ind w:right="407"/>
        <w:jc w:val="both"/>
        <w:rPr>
          <w:rFonts w:ascii="Arial" w:hAnsi="Arial" w:cs="Arial"/>
          <w:lang w:val="en-AU"/>
        </w:rPr>
      </w:pPr>
      <w:r w:rsidRPr="00F75D52">
        <w:rPr>
          <w:rFonts w:ascii="Arial" w:hAnsi="Arial" w:cs="Arial"/>
          <w:b/>
          <w:bCs/>
        </w:rPr>
        <w:t xml:space="preserve">Assessment 2: </w:t>
      </w:r>
      <w:r w:rsidRPr="00F75D52">
        <w:rPr>
          <w:rFonts w:ascii="Arial" w:hAnsi="Arial" w:cs="Arial"/>
        </w:rPr>
        <w:t xml:space="preserve">How do different spiritual/religious traditions explain wellbeing? What </w:t>
      </w:r>
      <w:r w:rsidR="00D8693A">
        <w:rPr>
          <w:rFonts w:ascii="Arial" w:hAnsi="Arial" w:cs="Arial"/>
        </w:rPr>
        <w:t>practices do</w:t>
      </w:r>
      <w:r w:rsidRPr="00F75D52">
        <w:rPr>
          <w:rFonts w:ascii="Arial" w:hAnsi="Arial" w:cs="Arial"/>
        </w:rPr>
        <w:t xml:space="preserve"> they recommend </w:t>
      </w:r>
      <w:r w:rsidR="00763D05">
        <w:rPr>
          <w:rFonts w:ascii="Arial" w:hAnsi="Arial" w:cs="Arial"/>
        </w:rPr>
        <w:t>we</w:t>
      </w:r>
      <w:r w:rsidRPr="00F75D52">
        <w:rPr>
          <w:rFonts w:ascii="Arial" w:hAnsi="Arial" w:cs="Arial"/>
        </w:rPr>
        <w:t xml:space="preserve"> do to achieve ‘a good life’?</w:t>
      </w:r>
      <w:r w:rsidR="00D8693A">
        <w:rPr>
          <w:rFonts w:ascii="Arial" w:hAnsi="Arial" w:cs="Arial"/>
        </w:rPr>
        <w:t xml:space="preserve"> How is this different from/the same as </w:t>
      </w:r>
      <w:r w:rsidR="00F60423">
        <w:rPr>
          <w:rFonts w:ascii="Arial" w:hAnsi="Arial" w:cs="Arial"/>
        </w:rPr>
        <w:t>my</w:t>
      </w:r>
      <w:r w:rsidR="00D8693A">
        <w:rPr>
          <w:rFonts w:ascii="Arial" w:hAnsi="Arial" w:cs="Arial"/>
        </w:rPr>
        <w:t xml:space="preserve"> own spiritual/religious perspective on wellbeing?</w:t>
      </w:r>
    </w:p>
    <w:p w14:paraId="6246C3F5" w14:textId="4D8435D9" w:rsidR="008A4B71" w:rsidRPr="00F75D52" w:rsidRDefault="00F75D52" w:rsidP="00F75D52">
      <w:pPr>
        <w:pStyle w:val="BodyText"/>
        <w:numPr>
          <w:ilvl w:val="0"/>
          <w:numId w:val="22"/>
        </w:numPr>
        <w:spacing w:before="211" w:line="278" w:lineRule="exact"/>
        <w:ind w:right="407"/>
        <w:jc w:val="both"/>
        <w:rPr>
          <w:rFonts w:ascii="Arial" w:hAnsi="Arial" w:cs="Arial"/>
          <w:lang w:val="en-AU"/>
        </w:rPr>
      </w:pPr>
      <w:r w:rsidRPr="00F75D52">
        <w:rPr>
          <w:rFonts w:ascii="Arial" w:hAnsi="Arial" w:cs="Arial"/>
          <w:b/>
          <w:bCs/>
        </w:rPr>
        <w:t xml:space="preserve">Assessment 3: </w:t>
      </w:r>
      <w:r w:rsidRPr="00F75D52">
        <w:rPr>
          <w:rFonts w:ascii="Arial" w:hAnsi="Arial" w:cs="Arial"/>
        </w:rPr>
        <w:t xml:space="preserve">What do </w:t>
      </w:r>
      <w:r w:rsidR="00A863B9">
        <w:rPr>
          <w:rFonts w:ascii="Arial" w:hAnsi="Arial" w:cs="Arial"/>
        </w:rPr>
        <w:t xml:space="preserve">theorists from </w:t>
      </w:r>
      <w:r w:rsidRPr="00F75D52">
        <w:rPr>
          <w:rFonts w:ascii="Arial" w:hAnsi="Arial" w:cs="Arial"/>
        </w:rPr>
        <w:t xml:space="preserve">different </w:t>
      </w:r>
      <w:r>
        <w:rPr>
          <w:rFonts w:ascii="Arial" w:hAnsi="Arial" w:cs="Arial"/>
        </w:rPr>
        <w:t>academic disciplines think about wellbeing</w:t>
      </w:r>
      <w:r w:rsidRPr="00F75D52">
        <w:rPr>
          <w:rFonts w:ascii="Arial" w:hAnsi="Arial" w:cs="Arial"/>
        </w:rPr>
        <w:t>? What’s the research support</w:t>
      </w:r>
      <w:r>
        <w:rPr>
          <w:rFonts w:ascii="Arial" w:hAnsi="Arial" w:cs="Arial"/>
        </w:rPr>
        <w:t xml:space="preserve"> for their theories</w:t>
      </w:r>
      <w:r w:rsidRPr="00F75D52">
        <w:rPr>
          <w:rFonts w:ascii="Arial" w:hAnsi="Arial" w:cs="Arial"/>
        </w:rPr>
        <w:t xml:space="preserve">? </w:t>
      </w:r>
      <w:r w:rsidR="00364DF9">
        <w:rPr>
          <w:rFonts w:ascii="Arial" w:hAnsi="Arial" w:cs="Arial"/>
        </w:rPr>
        <w:t xml:space="preserve">Can we bring their different ideas together to develop </w:t>
      </w:r>
      <w:proofErr w:type="gramStart"/>
      <w:r w:rsidR="00364DF9">
        <w:rPr>
          <w:rFonts w:ascii="Arial" w:hAnsi="Arial" w:cs="Arial"/>
        </w:rPr>
        <w:t>an</w:t>
      </w:r>
      <w:proofErr w:type="gramEnd"/>
      <w:r w:rsidR="00364DF9">
        <w:rPr>
          <w:rFonts w:ascii="Arial" w:hAnsi="Arial" w:cs="Arial"/>
        </w:rPr>
        <w:t xml:space="preserve"> holistic model of wellbeing?</w:t>
      </w:r>
    </w:p>
    <w:p w14:paraId="4455C3AC" w14:textId="77777777" w:rsidR="00F75D52" w:rsidRDefault="00F75D52" w:rsidP="00DE381A">
      <w:pPr>
        <w:pStyle w:val="BodyText"/>
        <w:spacing w:before="211" w:line="278" w:lineRule="exact"/>
        <w:ind w:left="0" w:right="407"/>
        <w:jc w:val="both"/>
        <w:rPr>
          <w:rFonts w:ascii="Arial" w:hAnsi="Arial" w:cs="Arial"/>
        </w:rPr>
      </w:pPr>
    </w:p>
    <w:p w14:paraId="698C6E56" w14:textId="77777777" w:rsidR="00B157D0" w:rsidRPr="00C97268" w:rsidRDefault="00B157D0" w:rsidP="00DE381A">
      <w:pPr>
        <w:pStyle w:val="BodyText"/>
        <w:spacing w:before="211" w:line="278" w:lineRule="exact"/>
        <w:ind w:left="0" w:right="407"/>
        <w:jc w:val="both"/>
        <w:rPr>
          <w:rFonts w:ascii="Arial" w:hAnsi="Arial" w:cs="Arial"/>
        </w:rPr>
      </w:pPr>
      <w:r w:rsidRPr="00C97268">
        <w:rPr>
          <w:rFonts w:ascii="Arial" w:hAnsi="Arial" w:cs="Arial"/>
        </w:rPr>
        <w:t>In the following sections you will find detailed information and marking/feedback sheets for the three assessments for this</w:t>
      </w:r>
      <w:r w:rsidRPr="00C97268">
        <w:rPr>
          <w:rFonts w:ascii="Arial" w:hAnsi="Arial" w:cs="Arial"/>
          <w:spacing w:val="-20"/>
        </w:rPr>
        <w:t xml:space="preserve"> </w:t>
      </w:r>
      <w:r w:rsidRPr="00C97268">
        <w:rPr>
          <w:rFonts w:ascii="Arial" w:hAnsi="Arial" w:cs="Arial"/>
        </w:rPr>
        <w:t>unit:</w:t>
      </w:r>
    </w:p>
    <w:p w14:paraId="4B71BD7F" w14:textId="77777777" w:rsidR="00B157D0" w:rsidRPr="00C97268" w:rsidRDefault="00B157D0" w:rsidP="00DE381A">
      <w:pPr>
        <w:spacing w:before="6"/>
        <w:jc w:val="both"/>
        <w:rPr>
          <w:rFonts w:ascii="Arial" w:eastAsia="Cambria" w:hAnsi="Arial" w:cs="Arial"/>
          <w:sz w:val="24"/>
          <w:szCs w:val="24"/>
        </w:rPr>
      </w:pPr>
    </w:p>
    <w:p w14:paraId="657F8C53" w14:textId="352B72E8" w:rsidR="00B157D0" w:rsidRPr="00C97268" w:rsidRDefault="00B157D0" w:rsidP="00DE381A">
      <w:pPr>
        <w:pStyle w:val="Heading5"/>
        <w:numPr>
          <w:ilvl w:val="0"/>
          <w:numId w:val="3"/>
        </w:numPr>
        <w:tabs>
          <w:tab w:val="left" w:pos="938"/>
        </w:tabs>
        <w:spacing w:line="360" w:lineRule="auto"/>
        <w:jc w:val="both"/>
        <w:rPr>
          <w:rFonts w:ascii="Arial" w:eastAsia="Cambria" w:hAnsi="Arial" w:cs="Arial"/>
          <w:b w:val="0"/>
          <w:bCs w:val="0"/>
        </w:rPr>
      </w:pPr>
      <w:r w:rsidRPr="00C97268">
        <w:rPr>
          <w:rFonts w:ascii="Arial" w:eastAsia="Cambria" w:hAnsi="Arial" w:cs="Arial"/>
        </w:rPr>
        <w:t xml:space="preserve">Assessment 1: </w:t>
      </w:r>
      <w:r w:rsidR="00DB5314">
        <w:rPr>
          <w:rFonts w:ascii="Arial" w:eastAsia="Cambria" w:hAnsi="Arial" w:cs="Arial"/>
        </w:rPr>
        <w:t xml:space="preserve">Written Assessment </w:t>
      </w:r>
      <w:r w:rsidR="00585FA5">
        <w:rPr>
          <w:rFonts w:ascii="Arial" w:eastAsia="Cambria" w:hAnsi="Arial" w:cs="Arial"/>
        </w:rPr>
        <w:t>(30%)</w:t>
      </w:r>
    </w:p>
    <w:p w14:paraId="69372829" w14:textId="090517E0" w:rsidR="00B157D0" w:rsidRPr="00585FA5" w:rsidRDefault="00B157D0" w:rsidP="00DE381A">
      <w:pPr>
        <w:pStyle w:val="ListParagraph"/>
        <w:numPr>
          <w:ilvl w:val="0"/>
          <w:numId w:val="3"/>
        </w:numPr>
        <w:tabs>
          <w:tab w:val="left" w:pos="938"/>
        </w:tabs>
        <w:spacing w:line="360" w:lineRule="auto"/>
        <w:ind w:right="695"/>
        <w:contextualSpacing w:val="0"/>
        <w:jc w:val="both"/>
        <w:rPr>
          <w:rFonts w:ascii="Arial" w:eastAsia="Cambria" w:hAnsi="Arial" w:cs="Arial"/>
          <w:sz w:val="24"/>
          <w:szCs w:val="24"/>
        </w:rPr>
      </w:pPr>
      <w:r w:rsidRPr="00C97268">
        <w:rPr>
          <w:rFonts w:ascii="Arial" w:eastAsia="Cambria" w:hAnsi="Arial" w:cs="Arial"/>
          <w:b/>
          <w:bCs/>
          <w:sz w:val="24"/>
          <w:szCs w:val="24"/>
        </w:rPr>
        <w:t xml:space="preserve">Assessment 2: </w:t>
      </w:r>
      <w:r w:rsidR="00DB5314">
        <w:rPr>
          <w:rFonts w:ascii="Arial" w:eastAsia="Cambria" w:hAnsi="Arial" w:cs="Arial"/>
          <w:b/>
          <w:bCs/>
          <w:sz w:val="24"/>
          <w:szCs w:val="24"/>
        </w:rPr>
        <w:t>Practical Assessment</w:t>
      </w:r>
      <w:r w:rsidR="00585FA5">
        <w:rPr>
          <w:rFonts w:ascii="Arial" w:eastAsia="Cambria" w:hAnsi="Arial" w:cs="Arial"/>
          <w:b/>
          <w:bCs/>
          <w:sz w:val="24"/>
          <w:szCs w:val="24"/>
        </w:rPr>
        <w:t xml:space="preserve"> (35%)</w:t>
      </w:r>
    </w:p>
    <w:p w14:paraId="2371998F" w14:textId="024D53ED" w:rsidR="00585FA5" w:rsidRPr="00C97268" w:rsidRDefault="00585FA5" w:rsidP="00DE381A">
      <w:pPr>
        <w:pStyle w:val="ListParagraph"/>
        <w:numPr>
          <w:ilvl w:val="0"/>
          <w:numId w:val="3"/>
        </w:numPr>
        <w:tabs>
          <w:tab w:val="left" w:pos="938"/>
        </w:tabs>
        <w:spacing w:line="360" w:lineRule="auto"/>
        <w:ind w:right="695"/>
        <w:contextualSpacing w:val="0"/>
        <w:jc w:val="both"/>
        <w:rPr>
          <w:rFonts w:ascii="Arial" w:eastAsia="Cambria" w:hAnsi="Arial" w:cs="Arial"/>
          <w:sz w:val="24"/>
          <w:szCs w:val="24"/>
        </w:rPr>
      </w:pPr>
      <w:r>
        <w:rPr>
          <w:rFonts w:ascii="Arial" w:eastAsia="Cambria" w:hAnsi="Arial" w:cs="Arial"/>
          <w:b/>
          <w:bCs/>
          <w:sz w:val="24"/>
          <w:szCs w:val="24"/>
        </w:rPr>
        <w:t>Assessment 3: Creative work (35%)</w:t>
      </w:r>
    </w:p>
    <w:p w14:paraId="5731801B" w14:textId="77777777" w:rsidR="00F07634" w:rsidRDefault="00F07634" w:rsidP="00131616">
      <w:pPr>
        <w:tabs>
          <w:tab w:val="left" w:pos="938"/>
        </w:tabs>
        <w:spacing w:line="293" w:lineRule="exact"/>
        <w:jc w:val="both"/>
        <w:rPr>
          <w:rFonts w:ascii="Arial" w:hAnsi="Arial" w:cs="Arial"/>
          <w:sz w:val="24"/>
          <w:szCs w:val="24"/>
        </w:rPr>
      </w:pPr>
    </w:p>
    <w:p w14:paraId="1D093AC7" w14:textId="11C75841" w:rsidR="00CA7137" w:rsidRDefault="00CA7137" w:rsidP="00131616">
      <w:pPr>
        <w:tabs>
          <w:tab w:val="left" w:pos="938"/>
        </w:tabs>
        <w:spacing w:line="293" w:lineRule="exact"/>
        <w:jc w:val="both"/>
        <w:rPr>
          <w:rFonts w:ascii="Arial" w:hAnsi="Arial" w:cs="Arial"/>
          <w:sz w:val="24"/>
          <w:szCs w:val="24"/>
        </w:rPr>
      </w:pPr>
    </w:p>
    <w:p w14:paraId="623CD8AC" w14:textId="520435B3" w:rsidR="00A0445C" w:rsidRPr="00F75D52" w:rsidRDefault="00A0445C">
      <w:pPr>
        <w:widowControl/>
        <w:spacing w:after="160" w:line="259" w:lineRule="auto"/>
        <w:rPr>
          <w:rFonts w:ascii="Arial" w:eastAsia="Cambria" w:hAnsi="Arial" w:cs="Arial"/>
          <w:sz w:val="24"/>
          <w:szCs w:val="24"/>
        </w:rPr>
      </w:pPr>
      <w:r w:rsidRPr="00F75D52">
        <w:rPr>
          <w:rFonts w:ascii="Arial" w:hAnsi="Arial" w:cs="Arial"/>
        </w:rPr>
        <w:br w:type="page"/>
      </w:r>
    </w:p>
    <w:p w14:paraId="56E19B8E" w14:textId="77777777" w:rsidR="00585FA5" w:rsidRDefault="00585FA5" w:rsidP="00B154E9">
      <w:pPr>
        <w:pStyle w:val="Heading3"/>
        <w:jc w:val="both"/>
        <w:rPr>
          <w:rFonts w:ascii="Arial" w:hAnsi="Arial" w:cs="Arial"/>
          <w:b/>
          <w:color w:val="auto"/>
          <w:sz w:val="32"/>
          <w:szCs w:val="32"/>
        </w:rPr>
      </w:pPr>
    </w:p>
    <w:p w14:paraId="53511E64" w14:textId="1A36E94A" w:rsidR="00EF24E6" w:rsidRPr="00607303" w:rsidRDefault="00EF24E6" w:rsidP="00B154E9">
      <w:pPr>
        <w:pStyle w:val="Heading3"/>
        <w:jc w:val="both"/>
        <w:rPr>
          <w:rFonts w:ascii="Arial" w:hAnsi="Arial" w:cs="Arial"/>
          <w:b/>
          <w:color w:val="auto"/>
          <w:sz w:val="32"/>
          <w:szCs w:val="32"/>
        </w:rPr>
      </w:pPr>
      <w:r w:rsidRPr="00607303">
        <w:rPr>
          <w:rFonts w:ascii="Arial" w:hAnsi="Arial" w:cs="Arial"/>
          <w:b/>
          <w:color w:val="auto"/>
          <w:sz w:val="32"/>
          <w:szCs w:val="32"/>
        </w:rPr>
        <w:t>Assessment 1</w:t>
      </w:r>
      <w:r w:rsidR="001E112A" w:rsidRPr="00607303">
        <w:rPr>
          <w:rFonts w:ascii="Arial" w:hAnsi="Arial" w:cs="Arial"/>
          <w:b/>
          <w:color w:val="auto"/>
          <w:sz w:val="32"/>
          <w:szCs w:val="32"/>
        </w:rPr>
        <w:t xml:space="preserve">: </w:t>
      </w:r>
      <w:r w:rsidR="00585FA5">
        <w:rPr>
          <w:rFonts w:ascii="Arial" w:hAnsi="Arial" w:cs="Arial"/>
          <w:b/>
          <w:color w:val="auto"/>
          <w:sz w:val="32"/>
          <w:szCs w:val="32"/>
        </w:rPr>
        <w:t>Written Assessment</w:t>
      </w:r>
      <w:r w:rsidR="00DC36BA">
        <w:rPr>
          <w:rFonts w:ascii="Arial" w:hAnsi="Arial" w:cs="Arial"/>
          <w:b/>
          <w:color w:val="auto"/>
          <w:sz w:val="32"/>
          <w:szCs w:val="32"/>
        </w:rPr>
        <w:t xml:space="preserve"> (30%)</w:t>
      </w:r>
    </w:p>
    <w:p w14:paraId="6A07CF59" w14:textId="77777777" w:rsidR="001872E1" w:rsidRPr="00EF24E6" w:rsidRDefault="001872E1" w:rsidP="00B154E9">
      <w:pPr>
        <w:pStyle w:val="BodyText"/>
        <w:ind w:left="0" w:right="211"/>
        <w:jc w:val="both"/>
        <w:rPr>
          <w:rFonts w:ascii="Arial" w:hAnsi="Arial" w:cs="Arial"/>
          <w:b/>
          <w:color w:val="FF0000"/>
        </w:rPr>
      </w:pPr>
    </w:p>
    <w:p w14:paraId="025F70AA" w14:textId="76E55402" w:rsidR="00DB5314" w:rsidRPr="00A863B9" w:rsidRDefault="00DC36BA" w:rsidP="00DB5314">
      <w:pPr>
        <w:tabs>
          <w:tab w:val="left" w:pos="825"/>
        </w:tabs>
        <w:spacing w:before="2"/>
        <w:jc w:val="both"/>
        <w:rPr>
          <w:rFonts w:ascii="Arial" w:eastAsia="Cambria" w:hAnsi="Arial" w:cs="Arial"/>
          <w:bCs/>
          <w:sz w:val="24"/>
          <w:szCs w:val="24"/>
        </w:rPr>
      </w:pPr>
      <w:r>
        <w:rPr>
          <w:rFonts w:ascii="Arial" w:eastAsia="Cambria" w:hAnsi="Arial" w:cs="Arial"/>
          <w:b/>
          <w:sz w:val="24"/>
          <w:szCs w:val="24"/>
          <w:u w:val="single"/>
        </w:rPr>
        <w:t>Assessment 1 due:</w:t>
      </w:r>
      <w:r w:rsidR="00A863B9">
        <w:rPr>
          <w:rFonts w:ascii="Arial" w:eastAsia="Cambria" w:hAnsi="Arial" w:cs="Arial"/>
          <w:b/>
          <w:sz w:val="24"/>
          <w:szCs w:val="24"/>
          <w:u w:val="single"/>
        </w:rPr>
        <w:t xml:space="preserve"> </w:t>
      </w:r>
      <w:r w:rsidR="004A5FB8" w:rsidRPr="004A5FB8">
        <w:rPr>
          <w:rFonts w:ascii="Arial" w:eastAsia="Cambria" w:hAnsi="Arial" w:cs="Arial"/>
          <w:bCs/>
          <w:sz w:val="24"/>
          <w:szCs w:val="24"/>
        </w:rPr>
        <w:t>19 April 2021 5pm AEST</w:t>
      </w:r>
    </w:p>
    <w:p w14:paraId="45EB3199" w14:textId="2826BF4E" w:rsidR="00DC36BA" w:rsidRDefault="00DC36BA" w:rsidP="00DB5314">
      <w:pPr>
        <w:tabs>
          <w:tab w:val="left" w:pos="825"/>
        </w:tabs>
        <w:spacing w:before="2"/>
        <w:jc w:val="both"/>
        <w:rPr>
          <w:rFonts w:ascii="Arial" w:eastAsia="Cambria" w:hAnsi="Arial" w:cs="Arial"/>
          <w:b/>
          <w:sz w:val="24"/>
          <w:szCs w:val="24"/>
          <w:u w:val="single"/>
        </w:rPr>
      </w:pPr>
      <w:r>
        <w:rPr>
          <w:rFonts w:ascii="Arial" w:eastAsia="Cambria" w:hAnsi="Arial" w:cs="Arial"/>
          <w:b/>
          <w:sz w:val="24"/>
          <w:szCs w:val="24"/>
          <w:u w:val="single"/>
        </w:rPr>
        <w:t>Return date of marked assessments:</w:t>
      </w:r>
      <w:r w:rsidR="00A863B9">
        <w:rPr>
          <w:rFonts w:ascii="Arial" w:eastAsia="Cambria" w:hAnsi="Arial" w:cs="Arial"/>
          <w:b/>
          <w:sz w:val="24"/>
          <w:szCs w:val="24"/>
          <w:u w:val="single"/>
        </w:rPr>
        <w:t xml:space="preserve"> </w:t>
      </w:r>
      <w:r w:rsidR="004A5FB8" w:rsidRPr="004A5FB8">
        <w:rPr>
          <w:rFonts w:ascii="Arial" w:eastAsia="Cambria" w:hAnsi="Arial" w:cs="Arial"/>
          <w:bCs/>
          <w:sz w:val="24"/>
          <w:szCs w:val="24"/>
        </w:rPr>
        <w:t>3 May 2021 5pm AEST</w:t>
      </w:r>
    </w:p>
    <w:p w14:paraId="25EAF299" w14:textId="41698D9B" w:rsidR="00DC36BA" w:rsidRDefault="00DC36BA" w:rsidP="00DB5314">
      <w:pPr>
        <w:tabs>
          <w:tab w:val="left" w:pos="825"/>
        </w:tabs>
        <w:spacing w:before="2"/>
        <w:jc w:val="both"/>
        <w:rPr>
          <w:rFonts w:ascii="Arial" w:eastAsia="Cambria" w:hAnsi="Arial" w:cs="Arial"/>
          <w:b/>
          <w:sz w:val="24"/>
          <w:szCs w:val="24"/>
          <w:u w:val="single"/>
        </w:rPr>
      </w:pPr>
    </w:p>
    <w:p w14:paraId="096A4BBA" w14:textId="77777777" w:rsidR="00DC36BA" w:rsidRPr="00DB5314" w:rsidRDefault="00DC36BA" w:rsidP="00DB5314">
      <w:pPr>
        <w:tabs>
          <w:tab w:val="left" w:pos="825"/>
        </w:tabs>
        <w:spacing w:before="2"/>
        <w:jc w:val="both"/>
        <w:rPr>
          <w:rFonts w:ascii="Arial" w:eastAsia="Cambria" w:hAnsi="Arial" w:cs="Arial"/>
          <w:b/>
          <w:sz w:val="24"/>
          <w:szCs w:val="24"/>
          <w:u w:val="single"/>
        </w:rPr>
      </w:pPr>
    </w:p>
    <w:p w14:paraId="2271EDCB" w14:textId="586A0912" w:rsidR="00DB5314" w:rsidRPr="00DB5314" w:rsidRDefault="00DB5314" w:rsidP="00DB5314">
      <w:pPr>
        <w:tabs>
          <w:tab w:val="left" w:pos="825"/>
        </w:tabs>
        <w:spacing w:before="2"/>
        <w:jc w:val="both"/>
        <w:rPr>
          <w:rFonts w:ascii="Arial" w:eastAsia="Cambria" w:hAnsi="Arial" w:cs="Arial"/>
          <w:sz w:val="24"/>
          <w:szCs w:val="24"/>
          <w:lang w:val="en-AU"/>
        </w:rPr>
      </w:pPr>
      <w:r w:rsidRPr="00DB5314">
        <w:rPr>
          <w:rFonts w:ascii="Arial" w:eastAsia="Cambria" w:hAnsi="Arial" w:cs="Arial"/>
          <w:sz w:val="24"/>
          <w:szCs w:val="24"/>
          <w:lang w:val="en-AU"/>
        </w:rPr>
        <w:t xml:space="preserve">Assessment 1 is </w:t>
      </w:r>
      <w:r w:rsidR="00A41074">
        <w:rPr>
          <w:rFonts w:ascii="Arial" w:eastAsia="Cambria" w:hAnsi="Arial" w:cs="Arial"/>
          <w:sz w:val="24"/>
          <w:szCs w:val="24"/>
          <w:lang w:val="en-AU"/>
        </w:rPr>
        <w:t xml:space="preserve">designed to facilitate understanding of the role of culture in </w:t>
      </w:r>
      <w:r w:rsidR="00A16006">
        <w:rPr>
          <w:rFonts w:ascii="Arial" w:eastAsia="Cambria" w:hAnsi="Arial" w:cs="Arial"/>
          <w:sz w:val="24"/>
          <w:szCs w:val="24"/>
          <w:lang w:val="en-AU"/>
        </w:rPr>
        <w:t>our life circumstances. Adding a positive psychology perspective, we include an investigation of how culture influences the development</w:t>
      </w:r>
      <w:r w:rsidR="00A41074">
        <w:rPr>
          <w:rFonts w:ascii="Arial" w:eastAsia="Cambria" w:hAnsi="Arial" w:cs="Arial"/>
          <w:sz w:val="24"/>
          <w:szCs w:val="24"/>
          <w:lang w:val="en-AU"/>
        </w:rPr>
        <w:t xml:space="preserve">, </w:t>
      </w:r>
      <w:r w:rsidR="00A16006">
        <w:rPr>
          <w:rFonts w:ascii="Arial" w:eastAsia="Cambria" w:hAnsi="Arial" w:cs="Arial"/>
          <w:sz w:val="24"/>
          <w:szCs w:val="24"/>
          <w:lang w:val="en-AU"/>
        </w:rPr>
        <w:t>cultivation</w:t>
      </w:r>
      <w:r w:rsidR="00A41074">
        <w:rPr>
          <w:rFonts w:ascii="Arial" w:eastAsia="Cambria" w:hAnsi="Arial" w:cs="Arial"/>
          <w:sz w:val="24"/>
          <w:szCs w:val="24"/>
          <w:lang w:val="en-AU"/>
        </w:rPr>
        <w:t xml:space="preserve"> and </w:t>
      </w:r>
      <w:r w:rsidR="00A16006">
        <w:rPr>
          <w:rFonts w:ascii="Arial" w:eastAsia="Cambria" w:hAnsi="Arial" w:cs="Arial"/>
          <w:sz w:val="24"/>
          <w:szCs w:val="24"/>
          <w:lang w:val="en-AU"/>
        </w:rPr>
        <w:t>interpretation of</w:t>
      </w:r>
      <w:r w:rsidR="00A41074">
        <w:rPr>
          <w:rFonts w:ascii="Arial" w:eastAsia="Cambria" w:hAnsi="Arial" w:cs="Arial"/>
          <w:sz w:val="24"/>
          <w:szCs w:val="24"/>
          <w:lang w:val="en-AU"/>
        </w:rPr>
        <w:t xml:space="preserve"> positive characteristics</w:t>
      </w:r>
      <w:r w:rsidR="00A16006">
        <w:rPr>
          <w:rFonts w:ascii="Arial" w:eastAsia="Cambria" w:hAnsi="Arial" w:cs="Arial"/>
          <w:sz w:val="24"/>
          <w:szCs w:val="24"/>
          <w:lang w:val="en-AU"/>
        </w:rPr>
        <w:t xml:space="preserve"> (strengths). </w:t>
      </w:r>
    </w:p>
    <w:p w14:paraId="07BC5BE5" w14:textId="77777777" w:rsidR="00DB5314" w:rsidRPr="00DB5314" w:rsidRDefault="00DB5314" w:rsidP="00DB5314">
      <w:pPr>
        <w:tabs>
          <w:tab w:val="left" w:pos="825"/>
        </w:tabs>
        <w:spacing w:before="2"/>
        <w:jc w:val="both"/>
        <w:rPr>
          <w:rFonts w:ascii="Arial" w:eastAsia="Cambria" w:hAnsi="Arial" w:cs="Arial"/>
          <w:sz w:val="24"/>
          <w:szCs w:val="24"/>
          <w:lang w:val="en-AU"/>
        </w:rPr>
      </w:pPr>
    </w:p>
    <w:p w14:paraId="601E0DD2" w14:textId="69CA9D87" w:rsidR="00DB5314" w:rsidRPr="00DB5314" w:rsidRDefault="00DB5314" w:rsidP="00DB5314">
      <w:pPr>
        <w:tabs>
          <w:tab w:val="left" w:pos="825"/>
        </w:tabs>
        <w:spacing w:before="2"/>
        <w:jc w:val="both"/>
        <w:rPr>
          <w:rFonts w:ascii="Arial" w:eastAsia="Cambria" w:hAnsi="Arial" w:cs="Arial"/>
          <w:sz w:val="24"/>
          <w:szCs w:val="24"/>
          <w:lang w:val="en-AU"/>
        </w:rPr>
      </w:pPr>
      <w:r w:rsidRPr="00B0654F">
        <w:rPr>
          <w:rFonts w:ascii="Arial" w:eastAsia="Cambria" w:hAnsi="Arial" w:cs="Arial"/>
          <w:sz w:val="24"/>
          <w:szCs w:val="24"/>
          <w:u w:val="single"/>
          <w:lang w:val="en-AU"/>
        </w:rPr>
        <w:t>Your task</w:t>
      </w:r>
      <w:r w:rsidRPr="00DB5314">
        <w:rPr>
          <w:rFonts w:ascii="Arial" w:eastAsia="Cambria" w:hAnsi="Arial" w:cs="Arial"/>
          <w:sz w:val="24"/>
          <w:szCs w:val="24"/>
          <w:lang w:val="en-AU"/>
        </w:rPr>
        <w:t xml:space="preserve"> has </w:t>
      </w:r>
      <w:r w:rsidR="00A41074">
        <w:rPr>
          <w:rFonts w:ascii="Arial" w:eastAsia="Cambria" w:hAnsi="Arial" w:cs="Arial"/>
          <w:sz w:val="24"/>
          <w:szCs w:val="24"/>
          <w:lang w:val="en-AU"/>
        </w:rPr>
        <w:t>two (2</w:t>
      </w:r>
      <w:r w:rsidR="00913EE1">
        <w:rPr>
          <w:rFonts w:ascii="Arial" w:eastAsia="Cambria" w:hAnsi="Arial" w:cs="Arial"/>
          <w:sz w:val="24"/>
          <w:szCs w:val="24"/>
          <w:lang w:val="en-AU"/>
        </w:rPr>
        <w:t>)</w:t>
      </w:r>
      <w:r w:rsidRPr="00DB5314">
        <w:rPr>
          <w:rFonts w:ascii="Arial" w:eastAsia="Cambria" w:hAnsi="Arial" w:cs="Arial"/>
          <w:sz w:val="24"/>
          <w:szCs w:val="24"/>
          <w:lang w:val="en-AU"/>
        </w:rPr>
        <w:t xml:space="preserve"> parts:</w:t>
      </w:r>
    </w:p>
    <w:p w14:paraId="15319F2D" w14:textId="77777777" w:rsidR="00BF78DF" w:rsidRPr="00DB5314" w:rsidRDefault="00BF78DF" w:rsidP="00DB5314">
      <w:pPr>
        <w:tabs>
          <w:tab w:val="left" w:pos="825"/>
        </w:tabs>
        <w:spacing w:before="2"/>
        <w:jc w:val="both"/>
        <w:rPr>
          <w:rFonts w:ascii="Arial" w:eastAsia="Cambria" w:hAnsi="Arial" w:cs="Arial"/>
          <w:sz w:val="24"/>
          <w:szCs w:val="24"/>
          <w:lang w:val="en-AU"/>
        </w:rPr>
      </w:pPr>
    </w:p>
    <w:p w14:paraId="6ED1C632" w14:textId="19858BC9" w:rsidR="00DB5314" w:rsidRPr="00EB3745" w:rsidRDefault="00C063F2" w:rsidP="00DB5314">
      <w:pPr>
        <w:numPr>
          <w:ilvl w:val="0"/>
          <w:numId w:val="14"/>
        </w:numPr>
        <w:tabs>
          <w:tab w:val="left" w:pos="825"/>
        </w:tabs>
        <w:spacing w:before="2"/>
        <w:jc w:val="both"/>
        <w:rPr>
          <w:rFonts w:ascii="Arial" w:eastAsia="Cambria" w:hAnsi="Arial" w:cs="Arial"/>
          <w:bCs/>
          <w:sz w:val="24"/>
          <w:szCs w:val="24"/>
          <w:lang w:val="en-AU"/>
        </w:rPr>
      </w:pPr>
      <w:r>
        <w:rPr>
          <w:rFonts w:ascii="Arial" w:eastAsia="Cambria" w:hAnsi="Arial" w:cs="Arial"/>
          <w:b/>
          <w:sz w:val="24"/>
          <w:szCs w:val="24"/>
          <w:lang w:val="en-AU"/>
        </w:rPr>
        <w:t xml:space="preserve">Self-Assessment </w:t>
      </w:r>
      <w:r w:rsidR="00603E81">
        <w:rPr>
          <w:rFonts w:ascii="Arial" w:eastAsia="Cambria" w:hAnsi="Arial" w:cs="Arial"/>
          <w:b/>
          <w:sz w:val="24"/>
          <w:szCs w:val="24"/>
          <w:lang w:val="en-AU"/>
        </w:rPr>
        <w:t xml:space="preserve">and </w:t>
      </w:r>
      <w:r w:rsidR="00A86F4A">
        <w:rPr>
          <w:rFonts w:ascii="Arial" w:eastAsia="Cambria" w:hAnsi="Arial" w:cs="Arial"/>
          <w:b/>
          <w:sz w:val="24"/>
          <w:szCs w:val="24"/>
          <w:lang w:val="en-AU"/>
        </w:rPr>
        <w:t xml:space="preserve">discussion </w:t>
      </w:r>
      <w:r>
        <w:rPr>
          <w:rFonts w:ascii="Arial" w:eastAsia="Cambria" w:hAnsi="Arial" w:cs="Arial"/>
          <w:b/>
          <w:sz w:val="24"/>
          <w:szCs w:val="24"/>
          <w:lang w:val="en-AU"/>
        </w:rPr>
        <w:t>using the ADDRESSING framework</w:t>
      </w:r>
      <w:r w:rsidR="00DB5314" w:rsidRPr="00EB3745">
        <w:rPr>
          <w:rFonts w:ascii="Arial" w:eastAsia="Cambria" w:hAnsi="Arial" w:cs="Arial"/>
          <w:bCs/>
          <w:sz w:val="24"/>
          <w:szCs w:val="24"/>
          <w:lang w:val="en-AU"/>
        </w:rPr>
        <w:t>:</w:t>
      </w:r>
    </w:p>
    <w:p w14:paraId="35ABD89F" w14:textId="7E42523C" w:rsidR="00C063F2" w:rsidRDefault="00C063F2" w:rsidP="00DB5314">
      <w:pPr>
        <w:numPr>
          <w:ilvl w:val="1"/>
          <w:numId w:val="14"/>
        </w:numPr>
        <w:tabs>
          <w:tab w:val="left" w:pos="825"/>
        </w:tabs>
        <w:spacing w:before="2"/>
        <w:jc w:val="both"/>
        <w:rPr>
          <w:rFonts w:ascii="Arial" w:eastAsia="Cambria" w:hAnsi="Arial" w:cs="Arial"/>
          <w:sz w:val="24"/>
          <w:szCs w:val="24"/>
          <w:lang w:val="en-AU"/>
        </w:rPr>
      </w:pPr>
      <w:r>
        <w:rPr>
          <w:rFonts w:ascii="Arial" w:eastAsia="Cambria" w:hAnsi="Arial" w:cs="Arial"/>
          <w:sz w:val="24"/>
          <w:szCs w:val="24"/>
          <w:lang w:val="en-AU"/>
        </w:rPr>
        <w:t>C</w:t>
      </w:r>
      <w:r w:rsidR="001B6BA9">
        <w:rPr>
          <w:rFonts w:ascii="Arial" w:eastAsia="Cambria" w:hAnsi="Arial" w:cs="Arial"/>
          <w:sz w:val="24"/>
          <w:szCs w:val="24"/>
          <w:lang w:val="en-AU"/>
        </w:rPr>
        <w:t>hoose three (3) criteria in the ADDRESSING framework and c</w:t>
      </w:r>
      <w:r>
        <w:rPr>
          <w:rFonts w:ascii="Arial" w:eastAsia="Cambria" w:hAnsi="Arial" w:cs="Arial"/>
          <w:sz w:val="24"/>
          <w:szCs w:val="24"/>
          <w:lang w:val="en-AU"/>
        </w:rPr>
        <w:t>omplete</w:t>
      </w:r>
      <w:r w:rsidR="00180220">
        <w:rPr>
          <w:rFonts w:ascii="Arial" w:eastAsia="Cambria" w:hAnsi="Arial" w:cs="Arial"/>
          <w:sz w:val="24"/>
          <w:szCs w:val="24"/>
          <w:lang w:val="en-AU"/>
        </w:rPr>
        <w:t xml:space="preserve"> </w:t>
      </w:r>
      <w:r w:rsidR="00D60799">
        <w:rPr>
          <w:rFonts w:ascii="Arial" w:eastAsia="Cambria" w:hAnsi="Arial" w:cs="Arial"/>
          <w:sz w:val="24"/>
          <w:szCs w:val="24"/>
          <w:lang w:val="en-AU"/>
        </w:rPr>
        <w:t>the</w:t>
      </w:r>
      <w:r w:rsidR="00DB5314" w:rsidRPr="00DB5314">
        <w:rPr>
          <w:rFonts w:ascii="Arial" w:eastAsia="Cambria" w:hAnsi="Arial" w:cs="Arial"/>
          <w:sz w:val="24"/>
          <w:szCs w:val="24"/>
          <w:lang w:val="en-AU"/>
        </w:rPr>
        <w:t xml:space="preserve"> </w:t>
      </w:r>
      <w:r>
        <w:rPr>
          <w:rFonts w:ascii="Arial" w:eastAsia="Cambria" w:hAnsi="Arial" w:cs="Arial"/>
          <w:sz w:val="24"/>
          <w:szCs w:val="24"/>
          <w:lang w:val="en-AU"/>
        </w:rPr>
        <w:t>Self-Assessment table</w:t>
      </w:r>
      <w:r w:rsidR="00DB5314" w:rsidRPr="00DB5314">
        <w:rPr>
          <w:rFonts w:ascii="Arial" w:eastAsia="Cambria" w:hAnsi="Arial" w:cs="Arial"/>
          <w:sz w:val="24"/>
          <w:szCs w:val="24"/>
          <w:lang w:val="en-AU"/>
        </w:rPr>
        <w:t xml:space="preserve"> </w:t>
      </w:r>
      <w:r w:rsidR="001B6BA9">
        <w:rPr>
          <w:rFonts w:ascii="Arial" w:eastAsia="Cambria" w:hAnsi="Arial" w:cs="Arial"/>
          <w:sz w:val="24"/>
          <w:szCs w:val="24"/>
          <w:lang w:val="en-AU"/>
        </w:rPr>
        <w:t xml:space="preserve">for these sections* </w:t>
      </w:r>
      <w:r w:rsidR="00D60799">
        <w:rPr>
          <w:rFonts w:ascii="Arial" w:eastAsia="Cambria" w:hAnsi="Arial" w:cs="Arial"/>
          <w:sz w:val="24"/>
          <w:szCs w:val="24"/>
          <w:lang w:val="en-AU"/>
        </w:rPr>
        <w:t>(provided on Moodle)</w:t>
      </w:r>
      <w:r w:rsidR="005E6929">
        <w:rPr>
          <w:rFonts w:ascii="Arial" w:eastAsia="Cambria" w:hAnsi="Arial" w:cs="Arial"/>
          <w:sz w:val="24"/>
          <w:szCs w:val="24"/>
          <w:lang w:val="en-AU"/>
        </w:rPr>
        <w:t>.</w:t>
      </w:r>
      <w:r w:rsidR="00233431">
        <w:rPr>
          <w:rFonts w:ascii="Arial" w:eastAsia="Cambria" w:hAnsi="Arial" w:cs="Arial"/>
          <w:sz w:val="24"/>
          <w:szCs w:val="24"/>
          <w:lang w:val="en-AU"/>
        </w:rPr>
        <w:t xml:space="preserve"> </w:t>
      </w:r>
    </w:p>
    <w:p w14:paraId="5C8990F5" w14:textId="77777777" w:rsidR="00A2259E" w:rsidRDefault="00C063F2" w:rsidP="00DB5314">
      <w:pPr>
        <w:numPr>
          <w:ilvl w:val="1"/>
          <w:numId w:val="14"/>
        </w:numPr>
        <w:tabs>
          <w:tab w:val="left" w:pos="825"/>
        </w:tabs>
        <w:spacing w:before="2"/>
        <w:jc w:val="both"/>
        <w:rPr>
          <w:rFonts w:ascii="Arial" w:eastAsia="Cambria" w:hAnsi="Arial" w:cs="Arial"/>
          <w:sz w:val="24"/>
          <w:szCs w:val="24"/>
          <w:lang w:val="en-AU"/>
        </w:rPr>
      </w:pPr>
      <w:r>
        <w:rPr>
          <w:rFonts w:ascii="Arial" w:eastAsia="Cambria" w:hAnsi="Arial" w:cs="Arial"/>
          <w:sz w:val="24"/>
          <w:szCs w:val="24"/>
          <w:lang w:val="en-AU"/>
        </w:rPr>
        <w:t>Discuss your self-assessment with your partner. (</w:t>
      </w:r>
      <w:r w:rsidR="00233431">
        <w:rPr>
          <w:rFonts w:ascii="Arial" w:eastAsia="Cambria" w:hAnsi="Arial" w:cs="Arial"/>
          <w:sz w:val="24"/>
          <w:szCs w:val="24"/>
          <w:lang w:val="en-AU"/>
        </w:rPr>
        <w:t xml:space="preserve">Your </w:t>
      </w:r>
      <w:r>
        <w:rPr>
          <w:rFonts w:ascii="Arial" w:eastAsia="Cambria" w:hAnsi="Arial" w:cs="Arial"/>
          <w:sz w:val="24"/>
          <w:szCs w:val="24"/>
          <w:lang w:val="en-AU"/>
        </w:rPr>
        <w:t>partner will be another student</w:t>
      </w:r>
      <w:r w:rsidR="00233431">
        <w:rPr>
          <w:rFonts w:ascii="Arial" w:eastAsia="Cambria" w:hAnsi="Arial" w:cs="Arial"/>
          <w:sz w:val="24"/>
          <w:szCs w:val="24"/>
          <w:lang w:val="en-AU"/>
        </w:rPr>
        <w:t xml:space="preserve"> in this unit. The Unit Coordinator will assign </w:t>
      </w:r>
      <w:r>
        <w:rPr>
          <w:rFonts w:ascii="Arial" w:eastAsia="Cambria" w:hAnsi="Arial" w:cs="Arial"/>
          <w:sz w:val="24"/>
          <w:szCs w:val="24"/>
          <w:lang w:val="en-AU"/>
        </w:rPr>
        <w:t>these pairs</w:t>
      </w:r>
      <w:r w:rsidR="00233431">
        <w:rPr>
          <w:rFonts w:ascii="Arial" w:eastAsia="Cambria" w:hAnsi="Arial" w:cs="Arial"/>
          <w:sz w:val="24"/>
          <w:szCs w:val="24"/>
          <w:lang w:val="en-AU"/>
        </w:rPr>
        <w:t xml:space="preserve"> in the first week of the unit)</w:t>
      </w:r>
      <w:r w:rsidR="00732D54">
        <w:rPr>
          <w:rFonts w:ascii="Arial" w:eastAsia="Cambria" w:hAnsi="Arial" w:cs="Arial"/>
          <w:sz w:val="24"/>
          <w:szCs w:val="24"/>
          <w:lang w:val="en-AU"/>
        </w:rPr>
        <w:t xml:space="preserve">. </w:t>
      </w:r>
    </w:p>
    <w:p w14:paraId="7F9887DC" w14:textId="77777777" w:rsidR="00A2259E" w:rsidRDefault="00A2259E" w:rsidP="00A2259E">
      <w:pPr>
        <w:tabs>
          <w:tab w:val="left" w:pos="825"/>
        </w:tabs>
        <w:spacing w:before="2"/>
        <w:ind w:left="1197"/>
        <w:jc w:val="both"/>
        <w:rPr>
          <w:rFonts w:ascii="Arial" w:eastAsia="Cambria" w:hAnsi="Arial" w:cs="Arial"/>
          <w:sz w:val="24"/>
          <w:szCs w:val="24"/>
          <w:lang w:val="en-AU"/>
        </w:rPr>
      </w:pPr>
    </w:p>
    <w:p w14:paraId="00AD6B79" w14:textId="248AE5A4" w:rsidR="00DB5314" w:rsidRDefault="00C063F2" w:rsidP="00A2259E">
      <w:pPr>
        <w:tabs>
          <w:tab w:val="left" w:pos="825"/>
        </w:tabs>
        <w:spacing w:before="2"/>
        <w:ind w:left="1197"/>
        <w:jc w:val="both"/>
        <w:rPr>
          <w:rFonts w:ascii="Arial" w:eastAsia="Cambria" w:hAnsi="Arial" w:cs="Arial"/>
          <w:sz w:val="24"/>
          <w:szCs w:val="24"/>
          <w:lang w:val="en-AU"/>
        </w:rPr>
      </w:pPr>
      <w:r>
        <w:rPr>
          <w:rFonts w:ascii="Arial" w:eastAsia="Cambria" w:hAnsi="Arial" w:cs="Arial"/>
          <w:sz w:val="24"/>
          <w:szCs w:val="24"/>
          <w:lang w:val="en-AU"/>
        </w:rPr>
        <w:t>With your partner, discuss:</w:t>
      </w:r>
    </w:p>
    <w:p w14:paraId="15E1B8B3" w14:textId="57912240" w:rsidR="00C063F2" w:rsidRDefault="00C063F2" w:rsidP="00C063F2">
      <w:pPr>
        <w:numPr>
          <w:ilvl w:val="2"/>
          <w:numId w:val="14"/>
        </w:numPr>
        <w:tabs>
          <w:tab w:val="left" w:pos="825"/>
        </w:tabs>
        <w:spacing w:before="2"/>
        <w:jc w:val="both"/>
        <w:rPr>
          <w:rFonts w:ascii="Arial" w:eastAsia="Cambria" w:hAnsi="Arial" w:cs="Arial"/>
          <w:sz w:val="24"/>
          <w:szCs w:val="24"/>
          <w:lang w:val="en-AU"/>
        </w:rPr>
      </w:pPr>
      <w:r>
        <w:rPr>
          <w:rFonts w:ascii="Arial" w:eastAsia="Cambria" w:hAnsi="Arial" w:cs="Arial"/>
          <w:sz w:val="24"/>
          <w:szCs w:val="24"/>
          <w:lang w:val="en-AU"/>
        </w:rPr>
        <w:t xml:space="preserve">What </w:t>
      </w:r>
      <w:r w:rsidR="00CE0AF8">
        <w:rPr>
          <w:rFonts w:ascii="Arial" w:eastAsia="Cambria" w:hAnsi="Arial" w:cs="Arial"/>
          <w:sz w:val="24"/>
          <w:szCs w:val="24"/>
          <w:lang w:val="en-AU"/>
        </w:rPr>
        <w:t>cultural influences</w:t>
      </w:r>
      <w:r>
        <w:rPr>
          <w:rFonts w:ascii="Arial" w:eastAsia="Cambria" w:hAnsi="Arial" w:cs="Arial"/>
          <w:sz w:val="24"/>
          <w:szCs w:val="24"/>
          <w:lang w:val="en-AU"/>
        </w:rPr>
        <w:t xml:space="preserve"> w</w:t>
      </w:r>
      <w:r w:rsidR="00CE0AF8">
        <w:rPr>
          <w:rFonts w:ascii="Arial" w:eastAsia="Cambria" w:hAnsi="Arial" w:cs="Arial"/>
          <w:sz w:val="24"/>
          <w:szCs w:val="24"/>
          <w:lang w:val="en-AU"/>
        </w:rPr>
        <w:t>ere</w:t>
      </w:r>
      <w:r>
        <w:rPr>
          <w:rFonts w:ascii="Arial" w:eastAsia="Cambria" w:hAnsi="Arial" w:cs="Arial"/>
          <w:sz w:val="24"/>
          <w:szCs w:val="24"/>
          <w:lang w:val="en-AU"/>
        </w:rPr>
        <w:t xml:space="preserve"> most important/relevant for </w:t>
      </w:r>
      <w:r w:rsidR="00CE0AF8">
        <w:rPr>
          <w:rFonts w:ascii="Arial" w:eastAsia="Cambria" w:hAnsi="Arial" w:cs="Arial"/>
          <w:sz w:val="24"/>
          <w:szCs w:val="24"/>
          <w:lang w:val="en-AU"/>
        </w:rPr>
        <w:t>them</w:t>
      </w:r>
      <w:r>
        <w:rPr>
          <w:rFonts w:ascii="Arial" w:eastAsia="Cambria" w:hAnsi="Arial" w:cs="Arial"/>
          <w:sz w:val="24"/>
          <w:szCs w:val="24"/>
          <w:lang w:val="en-AU"/>
        </w:rPr>
        <w:t>?</w:t>
      </w:r>
    </w:p>
    <w:p w14:paraId="28420092" w14:textId="59A36182" w:rsidR="00CE0AF8" w:rsidRDefault="00CE0AF8" w:rsidP="00C063F2">
      <w:pPr>
        <w:numPr>
          <w:ilvl w:val="2"/>
          <w:numId w:val="14"/>
        </w:numPr>
        <w:tabs>
          <w:tab w:val="left" w:pos="825"/>
        </w:tabs>
        <w:spacing w:before="2"/>
        <w:jc w:val="both"/>
        <w:rPr>
          <w:rFonts w:ascii="Arial" w:eastAsia="Cambria" w:hAnsi="Arial" w:cs="Arial"/>
          <w:sz w:val="24"/>
          <w:szCs w:val="24"/>
          <w:lang w:val="en-AU"/>
        </w:rPr>
      </w:pPr>
      <w:r>
        <w:rPr>
          <w:rFonts w:ascii="Arial" w:eastAsia="Cambria" w:hAnsi="Arial" w:cs="Arial"/>
          <w:sz w:val="24"/>
          <w:szCs w:val="24"/>
          <w:lang w:val="en-AU"/>
        </w:rPr>
        <w:t xml:space="preserve">How have these shaped </w:t>
      </w:r>
      <w:r w:rsidR="002B58F3">
        <w:rPr>
          <w:rFonts w:ascii="Arial" w:eastAsia="Cambria" w:hAnsi="Arial" w:cs="Arial"/>
          <w:sz w:val="24"/>
          <w:szCs w:val="24"/>
          <w:lang w:val="en-AU"/>
        </w:rPr>
        <w:t>their life experiences and how they see themselves?</w:t>
      </w:r>
    </w:p>
    <w:p w14:paraId="6BE0AD7D" w14:textId="23E11666" w:rsidR="00527988" w:rsidRDefault="00527988" w:rsidP="00C063F2">
      <w:pPr>
        <w:numPr>
          <w:ilvl w:val="2"/>
          <w:numId w:val="14"/>
        </w:numPr>
        <w:tabs>
          <w:tab w:val="left" w:pos="825"/>
        </w:tabs>
        <w:spacing w:before="2"/>
        <w:jc w:val="both"/>
        <w:rPr>
          <w:rFonts w:ascii="Arial" w:eastAsia="Cambria" w:hAnsi="Arial" w:cs="Arial"/>
          <w:sz w:val="24"/>
          <w:szCs w:val="24"/>
          <w:lang w:val="en-AU"/>
        </w:rPr>
      </w:pPr>
      <w:r>
        <w:rPr>
          <w:rFonts w:ascii="Arial" w:eastAsia="Cambria" w:hAnsi="Arial" w:cs="Arial"/>
          <w:sz w:val="24"/>
          <w:szCs w:val="24"/>
          <w:lang w:val="en-AU"/>
        </w:rPr>
        <w:t xml:space="preserve">Where are these life experiences limiting </w:t>
      </w:r>
      <w:proofErr w:type="gramStart"/>
      <w:r>
        <w:rPr>
          <w:rFonts w:ascii="Arial" w:eastAsia="Cambria" w:hAnsi="Arial" w:cs="Arial"/>
          <w:sz w:val="24"/>
          <w:szCs w:val="24"/>
          <w:lang w:val="en-AU"/>
        </w:rPr>
        <w:t>e.g.</w:t>
      </w:r>
      <w:proofErr w:type="gramEnd"/>
      <w:r>
        <w:rPr>
          <w:rFonts w:ascii="Arial" w:eastAsia="Cambria" w:hAnsi="Arial" w:cs="Arial"/>
          <w:sz w:val="24"/>
          <w:szCs w:val="24"/>
          <w:lang w:val="en-AU"/>
        </w:rPr>
        <w:t xml:space="preserve"> in relation </w:t>
      </w:r>
      <w:r w:rsidR="00503368">
        <w:rPr>
          <w:rFonts w:ascii="Arial" w:eastAsia="Cambria" w:hAnsi="Arial" w:cs="Arial"/>
          <w:sz w:val="24"/>
          <w:szCs w:val="24"/>
          <w:lang w:val="en-AU"/>
        </w:rPr>
        <w:t>t</w:t>
      </w:r>
      <w:r>
        <w:rPr>
          <w:rFonts w:ascii="Arial" w:eastAsia="Cambria" w:hAnsi="Arial" w:cs="Arial"/>
          <w:sz w:val="24"/>
          <w:szCs w:val="24"/>
          <w:lang w:val="en-AU"/>
        </w:rPr>
        <w:t>o social connections</w:t>
      </w:r>
      <w:r w:rsidR="00503368">
        <w:rPr>
          <w:rFonts w:ascii="Arial" w:eastAsia="Cambria" w:hAnsi="Arial" w:cs="Arial"/>
          <w:sz w:val="24"/>
          <w:szCs w:val="24"/>
          <w:lang w:val="en-AU"/>
        </w:rPr>
        <w:t>?</w:t>
      </w:r>
      <w:r>
        <w:rPr>
          <w:rFonts w:ascii="Arial" w:eastAsia="Cambria" w:hAnsi="Arial" w:cs="Arial"/>
          <w:sz w:val="24"/>
          <w:szCs w:val="24"/>
          <w:lang w:val="en-AU"/>
        </w:rPr>
        <w:t xml:space="preserve"> </w:t>
      </w:r>
    </w:p>
    <w:p w14:paraId="3223E350" w14:textId="19A10779" w:rsidR="00C063F2" w:rsidRDefault="00C063F2" w:rsidP="00C063F2">
      <w:pPr>
        <w:numPr>
          <w:ilvl w:val="2"/>
          <w:numId w:val="14"/>
        </w:numPr>
        <w:tabs>
          <w:tab w:val="left" w:pos="825"/>
        </w:tabs>
        <w:spacing w:before="2"/>
        <w:jc w:val="both"/>
        <w:rPr>
          <w:rFonts w:ascii="Arial" w:eastAsia="Cambria" w:hAnsi="Arial" w:cs="Arial"/>
          <w:sz w:val="24"/>
          <w:szCs w:val="24"/>
          <w:lang w:val="en-AU"/>
        </w:rPr>
      </w:pPr>
      <w:r>
        <w:rPr>
          <w:rFonts w:ascii="Arial" w:eastAsia="Cambria" w:hAnsi="Arial" w:cs="Arial"/>
          <w:sz w:val="24"/>
          <w:szCs w:val="24"/>
          <w:lang w:val="en-AU"/>
        </w:rPr>
        <w:t xml:space="preserve">What positive characteristics have arisen from </w:t>
      </w:r>
      <w:r w:rsidR="002B58F3">
        <w:rPr>
          <w:rFonts w:ascii="Arial" w:eastAsia="Cambria" w:hAnsi="Arial" w:cs="Arial"/>
          <w:sz w:val="24"/>
          <w:szCs w:val="24"/>
          <w:lang w:val="en-AU"/>
        </w:rPr>
        <w:t xml:space="preserve">these </w:t>
      </w:r>
      <w:r w:rsidR="000219B5">
        <w:rPr>
          <w:rFonts w:ascii="Arial" w:eastAsia="Cambria" w:hAnsi="Arial" w:cs="Arial"/>
          <w:sz w:val="24"/>
          <w:szCs w:val="24"/>
          <w:lang w:val="en-AU"/>
        </w:rPr>
        <w:t xml:space="preserve">cultural </w:t>
      </w:r>
      <w:r w:rsidR="002B58F3">
        <w:rPr>
          <w:rFonts w:ascii="Arial" w:eastAsia="Cambria" w:hAnsi="Arial" w:cs="Arial"/>
          <w:sz w:val="24"/>
          <w:szCs w:val="24"/>
          <w:lang w:val="en-AU"/>
        </w:rPr>
        <w:t>influences</w:t>
      </w:r>
      <w:r>
        <w:rPr>
          <w:rFonts w:ascii="Arial" w:eastAsia="Cambria" w:hAnsi="Arial" w:cs="Arial"/>
          <w:sz w:val="24"/>
          <w:szCs w:val="24"/>
          <w:lang w:val="en-AU"/>
        </w:rPr>
        <w:t xml:space="preserve">? </w:t>
      </w:r>
    </w:p>
    <w:p w14:paraId="51A86CDF" w14:textId="77777777" w:rsidR="00A2259E" w:rsidRDefault="00A2259E" w:rsidP="00A2259E">
      <w:pPr>
        <w:tabs>
          <w:tab w:val="left" w:pos="825"/>
        </w:tabs>
        <w:spacing w:before="2"/>
        <w:ind w:left="1917"/>
        <w:jc w:val="both"/>
        <w:rPr>
          <w:rFonts w:ascii="Arial" w:eastAsia="Cambria" w:hAnsi="Arial" w:cs="Arial"/>
          <w:sz w:val="24"/>
          <w:szCs w:val="24"/>
          <w:lang w:val="en-AU"/>
        </w:rPr>
      </w:pPr>
    </w:p>
    <w:p w14:paraId="7B2B002A" w14:textId="77777777" w:rsidR="001222BC" w:rsidRDefault="00DB5314" w:rsidP="00DB5314">
      <w:pPr>
        <w:numPr>
          <w:ilvl w:val="0"/>
          <w:numId w:val="14"/>
        </w:numPr>
        <w:tabs>
          <w:tab w:val="left" w:pos="825"/>
        </w:tabs>
        <w:spacing w:before="2"/>
        <w:jc w:val="both"/>
        <w:rPr>
          <w:rFonts w:ascii="Arial" w:eastAsia="Cambria" w:hAnsi="Arial" w:cs="Arial"/>
          <w:sz w:val="24"/>
          <w:szCs w:val="24"/>
          <w:lang w:val="en-AU"/>
        </w:rPr>
      </w:pPr>
      <w:r w:rsidRPr="00DB5314">
        <w:rPr>
          <w:rFonts w:ascii="Arial" w:eastAsia="Cambria" w:hAnsi="Arial" w:cs="Arial"/>
          <w:b/>
          <w:sz w:val="24"/>
          <w:szCs w:val="24"/>
          <w:lang w:val="en-AU"/>
        </w:rPr>
        <w:t>Comparative analysis</w:t>
      </w:r>
      <w:r w:rsidR="001222BC">
        <w:rPr>
          <w:rFonts w:ascii="Arial" w:eastAsia="Cambria" w:hAnsi="Arial" w:cs="Arial"/>
          <w:b/>
          <w:sz w:val="24"/>
          <w:szCs w:val="24"/>
          <w:lang w:val="en-AU"/>
        </w:rPr>
        <w:t xml:space="preserve"> and reflection</w:t>
      </w:r>
      <w:r w:rsidRPr="00DB5314">
        <w:rPr>
          <w:rFonts w:ascii="Arial" w:eastAsia="Cambria" w:hAnsi="Arial" w:cs="Arial"/>
          <w:b/>
          <w:sz w:val="24"/>
          <w:szCs w:val="24"/>
          <w:lang w:val="en-AU"/>
        </w:rPr>
        <w:t>:</w:t>
      </w:r>
      <w:r w:rsidRPr="00DB5314">
        <w:rPr>
          <w:rFonts w:ascii="Arial" w:eastAsia="Cambria" w:hAnsi="Arial" w:cs="Arial"/>
          <w:sz w:val="24"/>
          <w:szCs w:val="24"/>
          <w:lang w:val="en-AU"/>
        </w:rPr>
        <w:t xml:space="preserve"> Provide a </w:t>
      </w:r>
      <w:r w:rsidR="00A41074">
        <w:rPr>
          <w:rFonts w:ascii="Arial" w:eastAsia="Cambria" w:hAnsi="Arial" w:cs="Arial"/>
          <w:sz w:val="24"/>
          <w:szCs w:val="24"/>
          <w:lang w:val="en-AU"/>
        </w:rPr>
        <w:t>1000</w:t>
      </w:r>
      <w:r w:rsidRPr="00DB5314">
        <w:rPr>
          <w:rFonts w:ascii="Arial" w:eastAsia="Cambria" w:hAnsi="Arial" w:cs="Arial"/>
          <w:sz w:val="24"/>
          <w:szCs w:val="24"/>
          <w:lang w:val="en-AU"/>
        </w:rPr>
        <w:t xml:space="preserve">-word (+/-10%) </w:t>
      </w:r>
      <w:r w:rsidR="00A41074">
        <w:rPr>
          <w:rFonts w:ascii="Arial" w:eastAsia="Cambria" w:hAnsi="Arial" w:cs="Arial"/>
          <w:sz w:val="24"/>
          <w:szCs w:val="24"/>
          <w:lang w:val="en-AU"/>
        </w:rPr>
        <w:t>comparative analysis</w:t>
      </w:r>
      <w:r w:rsidRPr="00DB5314">
        <w:rPr>
          <w:rFonts w:ascii="Arial" w:eastAsia="Cambria" w:hAnsi="Arial" w:cs="Arial"/>
          <w:sz w:val="24"/>
          <w:szCs w:val="24"/>
          <w:lang w:val="en-AU"/>
        </w:rPr>
        <w:t xml:space="preserve"> </w:t>
      </w:r>
      <w:r w:rsidR="001222BC">
        <w:rPr>
          <w:rFonts w:ascii="Arial" w:eastAsia="Cambria" w:hAnsi="Arial" w:cs="Arial"/>
          <w:sz w:val="24"/>
          <w:szCs w:val="24"/>
          <w:lang w:val="en-AU"/>
        </w:rPr>
        <w:t>and reflection on:</w:t>
      </w:r>
    </w:p>
    <w:p w14:paraId="28CEBA30" w14:textId="6DA1AAF6" w:rsidR="00FA56F1" w:rsidRPr="00FA56F1" w:rsidRDefault="00FA56F1" w:rsidP="00FA56F1">
      <w:pPr>
        <w:numPr>
          <w:ilvl w:val="1"/>
          <w:numId w:val="27"/>
        </w:numPr>
        <w:tabs>
          <w:tab w:val="left" w:pos="825"/>
        </w:tabs>
        <w:spacing w:before="2"/>
        <w:jc w:val="both"/>
        <w:rPr>
          <w:rFonts w:ascii="Arial" w:eastAsia="Cambria" w:hAnsi="Arial" w:cs="Arial"/>
          <w:bCs/>
          <w:sz w:val="24"/>
          <w:szCs w:val="24"/>
        </w:rPr>
      </w:pPr>
      <w:r w:rsidRPr="00FA56F1">
        <w:rPr>
          <w:rFonts w:ascii="Arial" w:eastAsia="Cambria" w:hAnsi="Arial" w:cs="Arial"/>
          <w:bCs/>
          <w:sz w:val="24"/>
          <w:szCs w:val="24"/>
        </w:rPr>
        <w:t xml:space="preserve">A </w:t>
      </w:r>
      <w:r w:rsidRPr="00FD7BE9">
        <w:rPr>
          <w:rFonts w:ascii="Arial" w:eastAsia="Cambria" w:hAnsi="Arial" w:cs="Arial"/>
          <w:bCs/>
          <w:sz w:val="24"/>
          <w:szCs w:val="24"/>
          <w:u w:val="single"/>
        </w:rPr>
        <w:t xml:space="preserve">brief </w:t>
      </w:r>
      <w:r w:rsidRPr="00FA56F1">
        <w:rPr>
          <w:rFonts w:ascii="Arial" w:eastAsia="Cambria" w:hAnsi="Arial" w:cs="Arial"/>
          <w:bCs/>
          <w:sz w:val="24"/>
          <w:szCs w:val="24"/>
        </w:rPr>
        <w:t xml:space="preserve">summary of the strengths </w:t>
      </w:r>
      <w:r w:rsidR="00B379A4">
        <w:rPr>
          <w:rFonts w:ascii="Arial" w:eastAsia="Cambria" w:hAnsi="Arial" w:cs="Arial"/>
          <w:bCs/>
          <w:sz w:val="24"/>
          <w:szCs w:val="24"/>
        </w:rPr>
        <w:t xml:space="preserve">and limitations </w:t>
      </w:r>
      <w:r w:rsidRPr="00FA56F1">
        <w:rPr>
          <w:rFonts w:ascii="Arial" w:eastAsia="Cambria" w:hAnsi="Arial" w:cs="Arial"/>
          <w:bCs/>
          <w:sz w:val="24"/>
          <w:szCs w:val="24"/>
        </w:rPr>
        <w:t>your partner identified and the cultural influences on these</w:t>
      </w:r>
    </w:p>
    <w:p w14:paraId="1DC98B72" w14:textId="77777777" w:rsidR="00FA56F1" w:rsidRPr="00FA56F1" w:rsidRDefault="00FA56F1" w:rsidP="00FA56F1">
      <w:pPr>
        <w:numPr>
          <w:ilvl w:val="1"/>
          <w:numId w:val="27"/>
        </w:numPr>
        <w:tabs>
          <w:tab w:val="left" w:pos="825"/>
        </w:tabs>
        <w:spacing w:before="2"/>
        <w:jc w:val="both"/>
        <w:rPr>
          <w:rFonts w:ascii="Arial" w:eastAsia="Cambria" w:hAnsi="Arial" w:cs="Arial"/>
          <w:bCs/>
          <w:sz w:val="24"/>
          <w:szCs w:val="24"/>
        </w:rPr>
      </w:pPr>
      <w:r w:rsidRPr="00FA56F1">
        <w:rPr>
          <w:rFonts w:ascii="Arial" w:eastAsia="Cambria" w:hAnsi="Arial" w:cs="Arial"/>
          <w:bCs/>
          <w:sz w:val="24"/>
          <w:szCs w:val="24"/>
        </w:rPr>
        <w:t xml:space="preserve">Differences and similarities between you </w:t>
      </w:r>
    </w:p>
    <w:p w14:paraId="57F75D3E" w14:textId="77777777" w:rsidR="00FA56F1" w:rsidRPr="00FA56F1" w:rsidRDefault="00FA56F1" w:rsidP="00FA56F1">
      <w:pPr>
        <w:numPr>
          <w:ilvl w:val="1"/>
          <w:numId w:val="27"/>
        </w:numPr>
        <w:tabs>
          <w:tab w:val="left" w:pos="825"/>
        </w:tabs>
        <w:spacing w:before="2"/>
        <w:jc w:val="both"/>
        <w:rPr>
          <w:rFonts w:ascii="Arial" w:eastAsia="Cambria" w:hAnsi="Arial" w:cs="Arial"/>
          <w:bCs/>
          <w:sz w:val="24"/>
          <w:szCs w:val="24"/>
        </w:rPr>
      </w:pPr>
      <w:r w:rsidRPr="00FA56F1">
        <w:rPr>
          <w:rFonts w:ascii="Arial" w:eastAsia="Cambria" w:hAnsi="Arial" w:cs="Arial"/>
          <w:bCs/>
          <w:sz w:val="24"/>
          <w:szCs w:val="24"/>
        </w:rPr>
        <w:t>Explore:</w:t>
      </w:r>
    </w:p>
    <w:p w14:paraId="2346153A" w14:textId="77777777" w:rsidR="00F60423" w:rsidRPr="00FA56F1" w:rsidRDefault="00F60423" w:rsidP="00F60423">
      <w:pPr>
        <w:numPr>
          <w:ilvl w:val="2"/>
          <w:numId w:val="27"/>
        </w:numPr>
        <w:tabs>
          <w:tab w:val="left" w:pos="825"/>
        </w:tabs>
        <w:spacing w:before="2"/>
        <w:jc w:val="both"/>
        <w:rPr>
          <w:rFonts w:ascii="Arial" w:eastAsia="Cambria" w:hAnsi="Arial" w:cs="Arial"/>
          <w:bCs/>
          <w:sz w:val="24"/>
          <w:szCs w:val="24"/>
        </w:rPr>
      </w:pPr>
      <w:r w:rsidRPr="00FA56F1">
        <w:rPr>
          <w:rFonts w:ascii="Arial" w:eastAsia="Cambria" w:hAnsi="Arial" w:cs="Arial"/>
          <w:bCs/>
          <w:sz w:val="24"/>
          <w:szCs w:val="24"/>
        </w:rPr>
        <w:t xml:space="preserve">The thoughts/feelings/issues that arose from the self-assessment and discussion, </w:t>
      </w:r>
      <w:proofErr w:type="gramStart"/>
      <w:r w:rsidRPr="00FA56F1">
        <w:rPr>
          <w:rFonts w:ascii="Arial" w:eastAsia="Cambria" w:hAnsi="Arial" w:cs="Arial"/>
          <w:bCs/>
          <w:sz w:val="24"/>
          <w:szCs w:val="24"/>
        </w:rPr>
        <w:t>i.e.</w:t>
      </w:r>
      <w:proofErr w:type="gramEnd"/>
      <w:r w:rsidRPr="00FA56F1">
        <w:rPr>
          <w:rFonts w:ascii="Arial" w:eastAsia="Cambria" w:hAnsi="Arial" w:cs="Arial"/>
          <w:bCs/>
          <w:sz w:val="24"/>
          <w:szCs w:val="24"/>
        </w:rPr>
        <w:t xml:space="preserve"> gaps in your knowledge where you may need to do more upskilling </w:t>
      </w:r>
    </w:p>
    <w:p w14:paraId="47C102A4" w14:textId="77777777" w:rsidR="00FA56F1" w:rsidRPr="00FA56F1" w:rsidRDefault="00FA56F1" w:rsidP="00FA56F1">
      <w:pPr>
        <w:numPr>
          <w:ilvl w:val="2"/>
          <w:numId w:val="27"/>
        </w:numPr>
        <w:tabs>
          <w:tab w:val="left" w:pos="825"/>
        </w:tabs>
        <w:spacing w:before="2"/>
        <w:jc w:val="both"/>
        <w:rPr>
          <w:rFonts w:ascii="Arial" w:eastAsia="Cambria" w:hAnsi="Arial" w:cs="Arial"/>
          <w:bCs/>
          <w:sz w:val="24"/>
          <w:szCs w:val="24"/>
        </w:rPr>
      </w:pPr>
      <w:r w:rsidRPr="00FA56F1">
        <w:rPr>
          <w:rFonts w:ascii="Arial" w:eastAsia="Cambria" w:hAnsi="Arial" w:cs="Arial"/>
          <w:bCs/>
          <w:sz w:val="24"/>
          <w:szCs w:val="24"/>
        </w:rPr>
        <w:t xml:space="preserve">How your thinking about strengths and culture changed through the self-assessment and </w:t>
      </w:r>
      <w:proofErr w:type="gramStart"/>
      <w:r w:rsidRPr="00FA56F1">
        <w:rPr>
          <w:rFonts w:ascii="Arial" w:eastAsia="Cambria" w:hAnsi="Arial" w:cs="Arial"/>
          <w:bCs/>
          <w:sz w:val="24"/>
          <w:szCs w:val="24"/>
        </w:rPr>
        <w:t>discussion</w:t>
      </w:r>
      <w:proofErr w:type="gramEnd"/>
    </w:p>
    <w:p w14:paraId="5B0D0CD7" w14:textId="77777777" w:rsidR="00FA56F1" w:rsidRPr="00FA56F1" w:rsidRDefault="00FA56F1" w:rsidP="00FA56F1">
      <w:pPr>
        <w:numPr>
          <w:ilvl w:val="2"/>
          <w:numId w:val="27"/>
        </w:numPr>
        <w:tabs>
          <w:tab w:val="left" w:pos="825"/>
        </w:tabs>
        <w:spacing w:before="2"/>
        <w:jc w:val="both"/>
        <w:rPr>
          <w:rFonts w:ascii="Arial" w:eastAsia="Cambria" w:hAnsi="Arial" w:cs="Arial"/>
          <w:bCs/>
          <w:sz w:val="24"/>
          <w:szCs w:val="24"/>
        </w:rPr>
      </w:pPr>
      <w:r w:rsidRPr="00FA56F1">
        <w:rPr>
          <w:rFonts w:ascii="Arial" w:eastAsia="Cambria" w:hAnsi="Arial" w:cs="Arial"/>
          <w:bCs/>
          <w:sz w:val="24"/>
          <w:szCs w:val="24"/>
        </w:rPr>
        <w:t xml:space="preserve">How would you apply your new knowledge about the complexity of cultural identities, particularly strengths, to working with clients in a positive psychology role (e.g. as an educator, coach, group facilitator, </w:t>
      </w:r>
      <w:proofErr w:type="gramStart"/>
      <w:r w:rsidRPr="00FA56F1">
        <w:rPr>
          <w:rFonts w:ascii="Arial" w:eastAsia="Cambria" w:hAnsi="Arial" w:cs="Arial"/>
          <w:bCs/>
          <w:sz w:val="24"/>
          <w:szCs w:val="24"/>
        </w:rPr>
        <w:t>manager,</w:t>
      </w:r>
      <w:proofErr w:type="gramEnd"/>
      <w:r w:rsidRPr="00FA56F1">
        <w:rPr>
          <w:rFonts w:ascii="Arial" w:eastAsia="Cambria" w:hAnsi="Arial" w:cs="Arial"/>
          <w:bCs/>
          <w:sz w:val="24"/>
          <w:szCs w:val="24"/>
        </w:rPr>
        <w:t xml:space="preserve"> researcher)</w:t>
      </w:r>
    </w:p>
    <w:p w14:paraId="34BF0D7A" w14:textId="77777777" w:rsidR="00DB5314" w:rsidRPr="00DB5314" w:rsidRDefault="00DB5314" w:rsidP="00DB5314">
      <w:pPr>
        <w:tabs>
          <w:tab w:val="left" w:pos="825"/>
        </w:tabs>
        <w:spacing w:before="2"/>
        <w:jc w:val="both"/>
        <w:rPr>
          <w:rFonts w:ascii="Arial" w:eastAsia="Cambria" w:hAnsi="Arial" w:cs="Arial"/>
          <w:sz w:val="24"/>
          <w:szCs w:val="24"/>
          <w:lang w:val="en-AU"/>
        </w:rPr>
      </w:pPr>
    </w:p>
    <w:p w14:paraId="3A775311" w14:textId="7068DF23" w:rsidR="005604B7" w:rsidRDefault="001B6BA9" w:rsidP="001B6BA9">
      <w:pPr>
        <w:tabs>
          <w:tab w:val="left" w:pos="825"/>
        </w:tabs>
        <w:spacing w:before="2"/>
        <w:jc w:val="both"/>
        <w:rPr>
          <w:rFonts w:ascii="Arial" w:eastAsia="Cambria" w:hAnsi="Arial" w:cs="Arial"/>
          <w:iCs/>
          <w:sz w:val="24"/>
          <w:szCs w:val="24"/>
        </w:rPr>
      </w:pPr>
      <w:r>
        <w:rPr>
          <w:rFonts w:ascii="Arial" w:eastAsia="Cambria" w:hAnsi="Arial" w:cs="Arial"/>
          <w:iCs/>
          <w:sz w:val="24"/>
          <w:szCs w:val="24"/>
        </w:rPr>
        <w:t>*</w:t>
      </w:r>
      <w:r w:rsidRPr="001B6BA9">
        <w:rPr>
          <w:rFonts w:ascii="Arial" w:eastAsia="Cambria" w:hAnsi="Arial" w:cs="Arial"/>
          <w:iCs/>
          <w:sz w:val="24"/>
          <w:szCs w:val="24"/>
        </w:rPr>
        <w:t xml:space="preserve">You can complete the </w:t>
      </w:r>
      <w:r>
        <w:rPr>
          <w:rFonts w:ascii="Arial" w:eastAsia="Cambria" w:hAnsi="Arial" w:cs="Arial"/>
          <w:iCs/>
          <w:sz w:val="24"/>
          <w:szCs w:val="24"/>
        </w:rPr>
        <w:t>whole table for your own interest, it’s a really useful and informative exercise, especially if you are working with people already or hope to do so in future. But you only need to submit 3 criteria for the self-assessment. And you only need to discuss these 3 in your conversation with your unit partner.</w:t>
      </w:r>
    </w:p>
    <w:p w14:paraId="02453782" w14:textId="77777777" w:rsidR="001B6BA9" w:rsidRPr="001B6BA9" w:rsidRDefault="001B6BA9" w:rsidP="001B6BA9">
      <w:pPr>
        <w:tabs>
          <w:tab w:val="left" w:pos="825"/>
        </w:tabs>
        <w:spacing w:before="2"/>
        <w:jc w:val="both"/>
        <w:rPr>
          <w:rFonts w:ascii="Arial" w:eastAsia="Cambria" w:hAnsi="Arial" w:cs="Arial"/>
          <w:iCs/>
          <w:sz w:val="24"/>
          <w:szCs w:val="24"/>
        </w:rPr>
      </w:pPr>
    </w:p>
    <w:p w14:paraId="5A0932E2" w14:textId="2EAF6A01" w:rsidR="00DB5314" w:rsidRPr="00DB5314" w:rsidRDefault="00F63B54" w:rsidP="00DB5314">
      <w:pPr>
        <w:tabs>
          <w:tab w:val="left" w:pos="825"/>
        </w:tabs>
        <w:spacing w:before="2"/>
        <w:jc w:val="both"/>
        <w:rPr>
          <w:rFonts w:ascii="Arial" w:eastAsia="Cambria" w:hAnsi="Arial" w:cs="Arial"/>
          <w:sz w:val="24"/>
          <w:szCs w:val="24"/>
          <w:u w:val="single"/>
        </w:rPr>
      </w:pPr>
      <w:r>
        <w:rPr>
          <w:rFonts w:ascii="Arial" w:eastAsia="Cambria" w:hAnsi="Arial" w:cs="Arial"/>
          <w:sz w:val="24"/>
          <w:szCs w:val="24"/>
          <w:u w:val="single"/>
        </w:rPr>
        <w:t>You will submit:</w:t>
      </w:r>
    </w:p>
    <w:p w14:paraId="3D88ED5E" w14:textId="77777777" w:rsidR="005604B7" w:rsidRPr="005604B7" w:rsidRDefault="005604B7" w:rsidP="00DB5314">
      <w:pPr>
        <w:tabs>
          <w:tab w:val="left" w:pos="825"/>
        </w:tabs>
        <w:spacing w:before="2"/>
        <w:jc w:val="both"/>
        <w:rPr>
          <w:rFonts w:ascii="Arial" w:eastAsia="Cambria" w:hAnsi="Arial" w:cs="Arial"/>
          <w:iCs/>
          <w:sz w:val="24"/>
          <w:szCs w:val="24"/>
        </w:rPr>
      </w:pPr>
    </w:p>
    <w:p w14:paraId="1AF6CD7A" w14:textId="5118724D" w:rsidR="00DB5314" w:rsidRPr="00F60423" w:rsidRDefault="00C063F2" w:rsidP="00DB5314">
      <w:pPr>
        <w:numPr>
          <w:ilvl w:val="0"/>
          <w:numId w:val="12"/>
        </w:numPr>
        <w:tabs>
          <w:tab w:val="left" w:pos="825"/>
        </w:tabs>
        <w:spacing w:before="2"/>
        <w:jc w:val="both"/>
        <w:rPr>
          <w:rFonts w:ascii="Arial" w:eastAsia="Cambria" w:hAnsi="Arial" w:cs="Arial"/>
          <w:bCs/>
          <w:sz w:val="24"/>
          <w:szCs w:val="24"/>
        </w:rPr>
      </w:pPr>
      <w:r w:rsidRPr="00F60423">
        <w:rPr>
          <w:rFonts w:ascii="Arial" w:eastAsia="Cambria" w:hAnsi="Arial" w:cs="Arial"/>
          <w:bCs/>
          <w:sz w:val="24"/>
          <w:szCs w:val="24"/>
        </w:rPr>
        <w:t>Your self-assessment</w:t>
      </w:r>
      <w:r w:rsidR="001B6BA9" w:rsidRPr="00F60423">
        <w:rPr>
          <w:rFonts w:ascii="Arial" w:eastAsia="Cambria" w:hAnsi="Arial" w:cs="Arial"/>
          <w:bCs/>
          <w:sz w:val="24"/>
          <w:szCs w:val="24"/>
        </w:rPr>
        <w:t xml:space="preserve"> (3 criteria only)</w:t>
      </w:r>
    </w:p>
    <w:p w14:paraId="6269EC4E" w14:textId="3B1288D7" w:rsidR="00DB5314" w:rsidRPr="00F60423" w:rsidRDefault="00C063F2" w:rsidP="00DB5314">
      <w:pPr>
        <w:numPr>
          <w:ilvl w:val="0"/>
          <w:numId w:val="12"/>
        </w:numPr>
        <w:tabs>
          <w:tab w:val="left" w:pos="825"/>
        </w:tabs>
        <w:spacing w:before="2"/>
        <w:jc w:val="both"/>
        <w:rPr>
          <w:rFonts w:ascii="Arial" w:eastAsia="Cambria" w:hAnsi="Arial" w:cs="Arial"/>
          <w:bCs/>
          <w:sz w:val="24"/>
          <w:szCs w:val="24"/>
        </w:rPr>
      </w:pPr>
      <w:r w:rsidRPr="00F60423">
        <w:rPr>
          <w:rFonts w:ascii="Arial" w:eastAsia="Cambria" w:hAnsi="Arial" w:cs="Arial"/>
          <w:bCs/>
          <w:sz w:val="24"/>
          <w:szCs w:val="24"/>
        </w:rPr>
        <w:t>The</w:t>
      </w:r>
      <w:r w:rsidR="000D54AE" w:rsidRPr="00F60423">
        <w:rPr>
          <w:rFonts w:ascii="Arial" w:eastAsia="Cambria" w:hAnsi="Arial" w:cs="Arial"/>
          <w:bCs/>
          <w:sz w:val="24"/>
          <w:szCs w:val="24"/>
        </w:rPr>
        <w:t xml:space="preserve"> </w:t>
      </w:r>
      <w:r w:rsidR="00DB5314" w:rsidRPr="00F60423">
        <w:rPr>
          <w:rFonts w:ascii="Arial" w:eastAsia="Cambria" w:hAnsi="Arial" w:cs="Arial"/>
          <w:bCs/>
          <w:sz w:val="24"/>
          <w:szCs w:val="24"/>
        </w:rPr>
        <w:t>comparative analysis</w:t>
      </w:r>
    </w:p>
    <w:p w14:paraId="282CEC7D" w14:textId="7425AFCD" w:rsidR="00DB5314" w:rsidRDefault="00DB5314" w:rsidP="00DB5314">
      <w:pPr>
        <w:tabs>
          <w:tab w:val="left" w:pos="825"/>
        </w:tabs>
        <w:spacing w:before="2"/>
        <w:jc w:val="both"/>
        <w:rPr>
          <w:rFonts w:ascii="Arial" w:eastAsia="Cambria" w:hAnsi="Arial" w:cs="Arial"/>
          <w:i/>
          <w:sz w:val="24"/>
          <w:szCs w:val="24"/>
          <w:vertAlign w:val="superscript"/>
        </w:rPr>
      </w:pPr>
    </w:p>
    <w:p w14:paraId="27853D6A" w14:textId="77777777" w:rsidR="00D9511F" w:rsidRDefault="00D9511F" w:rsidP="00DB5314">
      <w:pPr>
        <w:tabs>
          <w:tab w:val="left" w:pos="825"/>
        </w:tabs>
        <w:spacing w:before="2"/>
        <w:jc w:val="both"/>
        <w:rPr>
          <w:rFonts w:ascii="Arial" w:eastAsia="Cambria" w:hAnsi="Arial" w:cs="Arial"/>
          <w:sz w:val="24"/>
          <w:szCs w:val="24"/>
        </w:rPr>
      </w:pPr>
    </w:p>
    <w:p w14:paraId="2C723600" w14:textId="77777777" w:rsidR="007A51B0" w:rsidRPr="007A51B0" w:rsidRDefault="007A51B0" w:rsidP="00DB5314">
      <w:pPr>
        <w:tabs>
          <w:tab w:val="left" w:pos="825"/>
        </w:tabs>
        <w:spacing w:before="2"/>
        <w:jc w:val="both"/>
        <w:rPr>
          <w:rFonts w:ascii="Arial" w:eastAsia="Cambria" w:hAnsi="Arial" w:cs="Arial"/>
          <w:sz w:val="24"/>
          <w:szCs w:val="24"/>
        </w:rPr>
      </w:pPr>
    </w:p>
    <w:p w14:paraId="297E0470" w14:textId="329CDA08" w:rsidR="00180220" w:rsidRDefault="00180220" w:rsidP="00DB5314">
      <w:pPr>
        <w:tabs>
          <w:tab w:val="left" w:pos="825"/>
        </w:tabs>
        <w:spacing w:before="2"/>
        <w:jc w:val="both"/>
        <w:rPr>
          <w:rFonts w:ascii="Arial" w:eastAsia="Cambria" w:hAnsi="Arial" w:cs="Arial"/>
          <w:iCs/>
          <w:sz w:val="24"/>
          <w:szCs w:val="24"/>
        </w:rPr>
      </w:pPr>
      <w:r w:rsidRPr="00DE51EE">
        <w:rPr>
          <w:rFonts w:ascii="Arial" w:eastAsia="Cambria" w:hAnsi="Arial" w:cs="Arial"/>
          <w:iCs/>
          <w:sz w:val="24"/>
          <w:szCs w:val="24"/>
        </w:rPr>
        <w:t xml:space="preserve">You need to obtain a minimum grade of 50% for this assessment in order to pass the Unit. </w:t>
      </w:r>
    </w:p>
    <w:p w14:paraId="46652BCA" w14:textId="324DB7C7" w:rsidR="007778DB" w:rsidRDefault="007778DB" w:rsidP="00DB5314">
      <w:pPr>
        <w:tabs>
          <w:tab w:val="left" w:pos="825"/>
        </w:tabs>
        <w:spacing w:before="2"/>
        <w:jc w:val="both"/>
        <w:rPr>
          <w:rFonts w:ascii="Arial" w:eastAsia="Cambria" w:hAnsi="Arial" w:cs="Arial"/>
          <w:iCs/>
          <w:sz w:val="24"/>
          <w:szCs w:val="24"/>
        </w:rPr>
      </w:pPr>
    </w:p>
    <w:p w14:paraId="7F0EBC3A" w14:textId="67A30583" w:rsidR="007778DB" w:rsidRPr="007778DB" w:rsidRDefault="007778DB" w:rsidP="007778DB">
      <w:pPr>
        <w:tabs>
          <w:tab w:val="left" w:pos="825"/>
        </w:tabs>
        <w:spacing w:before="2"/>
        <w:jc w:val="both"/>
        <w:rPr>
          <w:rFonts w:ascii="Arial" w:eastAsia="Cambria" w:hAnsi="Arial" w:cs="Arial"/>
          <w:b/>
          <w:bCs/>
          <w:iCs/>
          <w:sz w:val="24"/>
          <w:szCs w:val="24"/>
        </w:rPr>
      </w:pPr>
      <w:r w:rsidRPr="007778DB">
        <w:rPr>
          <w:rFonts w:ascii="Arial" w:eastAsia="Cambria" w:hAnsi="Arial" w:cs="Arial"/>
          <w:b/>
          <w:bCs/>
          <w:iCs/>
          <w:sz w:val="24"/>
          <w:szCs w:val="24"/>
        </w:rPr>
        <w:t>Word count</w:t>
      </w:r>
    </w:p>
    <w:p w14:paraId="1203B386" w14:textId="77777777" w:rsidR="007778DB" w:rsidRDefault="007778DB" w:rsidP="007778DB">
      <w:pPr>
        <w:tabs>
          <w:tab w:val="left" w:pos="825"/>
        </w:tabs>
        <w:spacing w:before="2"/>
        <w:jc w:val="both"/>
        <w:rPr>
          <w:rFonts w:ascii="Arial" w:eastAsia="Cambria" w:hAnsi="Arial" w:cs="Arial"/>
          <w:iCs/>
          <w:sz w:val="24"/>
          <w:szCs w:val="24"/>
        </w:rPr>
      </w:pPr>
    </w:p>
    <w:p w14:paraId="19DEED94" w14:textId="7357FFF8" w:rsidR="007778DB" w:rsidRDefault="007778DB" w:rsidP="007778DB">
      <w:pPr>
        <w:tabs>
          <w:tab w:val="left" w:pos="825"/>
        </w:tabs>
        <w:spacing w:before="2"/>
        <w:jc w:val="both"/>
        <w:rPr>
          <w:rFonts w:ascii="Arial" w:eastAsia="Cambria" w:hAnsi="Arial" w:cs="Arial"/>
          <w:iCs/>
          <w:sz w:val="24"/>
          <w:szCs w:val="24"/>
        </w:rPr>
      </w:pPr>
      <w:r>
        <w:rPr>
          <w:rFonts w:ascii="Arial" w:eastAsia="Cambria" w:hAnsi="Arial" w:cs="Arial"/>
          <w:iCs/>
          <w:sz w:val="24"/>
          <w:szCs w:val="24"/>
        </w:rPr>
        <w:t xml:space="preserve">There is no word limit for the self-assessment. Please use the example provided on Moodle and in the reading on completing this table as a guide for the amount of information to include. I would expect that the table would not exceed 3 pages. </w:t>
      </w:r>
    </w:p>
    <w:p w14:paraId="5EACD13A" w14:textId="77777777" w:rsidR="007778DB" w:rsidRDefault="007778DB" w:rsidP="007778DB">
      <w:pPr>
        <w:tabs>
          <w:tab w:val="left" w:pos="825"/>
        </w:tabs>
        <w:spacing w:before="2"/>
        <w:jc w:val="both"/>
        <w:rPr>
          <w:rFonts w:ascii="Arial" w:eastAsia="Cambria" w:hAnsi="Arial" w:cs="Arial"/>
          <w:iCs/>
          <w:sz w:val="24"/>
          <w:szCs w:val="24"/>
        </w:rPr>
      </w:pPr>
    </w:p>
    <w:p w14:paraId="7E4047C4" w14:textId="27585199" w:rsidR="007778DB" w:rsidRPr="007778DB" w:rsidRDefault="007778DB" w:rsidP="007778DB">
      <w:pPr>
        <w:tabs>
          <w:tab w:val="left" w:pos="825"/>
        </w:tabs>
        <w:spacing w:before="2"/>
        <w:jc w:val="both"/>
        <w:rPr>
          <w:rFonts w:ascii="Arial" w:eastAsia="Cambria" w:hAnsi="Arial" w:cs="Arial"/>
          <w:iCs/>
          <w:sz w:val="24"/>
          <w:szCs w:val="24"/>
        </w:rPr>
      </w:pPr>
      <w:r>
        <w:rPr>
          <w:rFonts w:ascii="Arial" w:eastAsia="Cambria" w:hAnsi="Arial" w:cs="Arial"/>
          <w:iCs/>
          <w:sz w:val="24"/>
          <w:szCs w:val="24"/>
        </w:rPr>
        <w:t xml:space="preserve">The </w:t>
      </w:r>
      <w:r w:rsidRPr="007778DB">
        <w:rPr>
          <w:rFonts w:ascii="Arial" w:eastAsia="Cambria" w:hAnsi="Arial" w:cs="Arial"/>
          <w:iCs/>
          <w:sz w:val="24"/>
          <w:szCs w:val="24"/>
        </w:rPr>
        <w:t>maximum word count for th</w:t>
      </w:r>
      <w:r>
        <w:rPr>
          <w:rFonts w:ascii="Arial" w:eastAsia="Cambria" w:hAnsi="Arial" w:cs="Arial"/>
          <w:iCs/>
          <w:sz w:val="24"/>
          <w:szCs w:val="24"/>
        </w:rPr>
        <w:t>e comparative analysis</w:t>
      </w:r>
      <w:r w:rsidRPr="007778DB">
        <w:rPr>
          <w:rFonts w:ascii="Arial" w:eastAsia="Cambria" w:hAnsi="Arial" w:cs="Arial"/>
          <w:iCs/>
          <w:sz w:val="24"/>
          <w:szCs w:val="24"/>
        </w:rPr>
        <w:t xml:space="preserve"> is </w:t>
      </w:r>
      <w:r>
        <w:rPr>
          <w:rFonts w:ascii="Arial" w:eastAsia="Cambria" w:hAnsi="Arial" w:cs="Arial"/>
          <w:iCs/>
          <w:sz w:val="24"/>
          <w:szCs w:val="24"/>
        </w:rPr>
        <w:t>1,</w:t>
      </w:r>
      <w:r w:rsidRPr="007778DB">
        <w:rPr>
          <w:rFonts w:ascii="Arial" w:eastAsia="Cambria" w:hAnsi="Arial" w:cs="Arial"/>
          <w:iCs/>
          <w:sz w:val="24"/>
          <w:szCs w:val="24"/>
        </w:rPr>
        <w:t>00</w:t>
      </w:r>
      <w:r w:rsidR="00416254">
        <w:rPr>
          <w:rFonts w:ascii="Arial" w:eastAsia="Cambria" w:hAnsi="Arial" w:cs="Arial"/>
          <w:iCs/>
          <w:sz w:val="24"/>
          <w:szCs w:val="24"/>
        </w:rPr>
        <w:t>0</w:t>
      </w:r>
      <w:r w:rsidRPr="007778DB">
        <w:rPr>
          <w:rFonts w:ascii="Arial" w:eastAsia="Cambria" w:hAnsi="Arial" w:cs="Arial"/>
          <w:iCs/>
          <w:sz w:val="24"/>
          <w:szCs w:val="24"/>
        </w:rPr>
        <w:t xml:space="preserve"> words (+/- 10%). This word limit includes in-text citations but</w:t>
      </w:r>
      <w:r>
        <w:rPr>
          <w:rFonts w:ascii="Arial" w:eastAsia="Cambria" w:hAnsi="Arial" w:cs="Arial"/>
          <w:iCs/>
          <w:sz w:val="24"/>
          <w:szCs w:val="24"/>
        </w:rPr>
        <w:t xml:space="preserve"> </w:t>
      </w:r>
      <w:r w:rsidRPr="007778DB">
        <w:rPr>
          <w:rFonts w:ascii="Arial" w:eastAsia="Cambria" w:hAnsi="Arial" w:cs="Arial"/>
          <w:iCs/>
          <w:sz w:val="24"/>
          <w:szCs w:val="24"/>
        </w:rPr>
        <w:t>excludes any reference section. Meeting the word count is included as a part of the marking criteria in your marking</w:t>
      </w:r>
      <w:r>
        <w:rPr>
          <w:rFonts w:ascii="Arial" w:eastAsia="Cambria" w:hAnsi="Arial" w:cs="Arial"/>
          <w:iCs/>
          <w:sz w:val="24"/>
          <w:szCs w:val="24"/>
        </w:rPr>
        <w:t xml:space="preserve"> </w:t>
      </w:r>
      <w:r w:rsidRPr="007778DB">
        <w:rPr>
          <w:rFonts w:ascii="Arial" w:eastAsia="Cambria" w:hAnsi="Arial" w:cs="Arial"/>
          <w:iCs/>
          <w:sz w:val="24"/>
          <w:szCs w:val="24"/>
        </w:rPr>
        <w:t>rubric on Moodle. See the Psychology Word Count Information document on Moodle for a rationale for using this type of</w:t>
      </w:r>
      <w:r>
        <w:rPr>
          <w:rFonts w:ascii="Arial" w:eastAsia="Cambria" w:hAnsi="Arial" w:cs="Arial"/>
          <w:iCs/>
          <w:sz w:val="24"/>
          <w:szCs w:val="24"/>
        </w:rPr>
        <w:t xml:space="preserve"> </w:t>
      </w:r>
      <w:r w:rsidRPr="007778DB">
        <w:rPr>
          <w:rFonts w:ascii="Arial" w:eastAsia="Cambria" w:hAnsi="Arial" w:cs="Arial"/>
          <w:iCs/>
          <w:sz w:val="24"/>
          <w:szCs w:val="24"/>
        </w:rPr>
        <w:t>word limit restriction</w:t>
      </w:r>
    </w:p>
    <w:p w14:paraId="7077B183" w14:textId="77777777" w:rsidR="00180220" w:rsidRPr="00DE51EE" w:rsidRDefault="00180220" w:rsidP="00DB5314">
      <w:pPr>
        <w:tabs>
          <w:tab w:val="left" w:pos="825"/>
        </w:tabs>
        <w:spacing w:before="2"/>
        <w:jc w:val="both"/>
        <w:rPr>
          <w:rFonts w:ascii="Arial" w:eastAsia="Cambria" w:hAnsi="Arial" w:cs="Arial"/>
          <w:iCs/>
          <w:sz w:val="24"/>
          <w:szCs w:val="24"/>
        </w:rPr>
      </w:pPr>
    </w:p>
    <w:p w14:paraId="2CFFC416" w14:textId="627D000C" w:rsidR="00DB5314" w:rsidRPr="00DE51EE" w:rsidRDefault="00DB5314" w:rsidP="00DB5314">
      <w:pPr>
        <w:tabs>
          <w:tab w:val="left" w:pos="825"/>
        </w:tabs>
        <w:spacing w:before="2"/>
        <w:jc w:val="both"/>
        <w:rPr>
          <w:rFonts w:ascii="Arial" w:eastAsia="Cambria" w:hAnsi="Arial" w:cs="Arial"/>
          <w:iCs/>
          <w:sz w:val="24"/>
          <w:szCs w:val="24"/>
        </w:rPr>
      </w:pPr>
      <w:r w:rsidRPr="00DE51EE">
        <w:rPr>
          <w:rFonts w:ascii="Arial" w:eastAsia="Cambria" w:hAnsi="Arial" w:cs="Arial"/>
          <w:iCs/>
          <w:sz w:val="24"/>
          <w:szCs w:val="24"/>
        </w:rPr>
        <w:t xml:space="preserve">The marking </w:t>
      </w:r>
      <w:r w:rsidRPr="00DE51EE">
        <w:rPr>
          <w:rFonts w:ascii="Arial" w:eastAsia="Cambria" w:hAnsi="Arial" w:cs="Arial"/>
          <w:iCs/>
          <w:sz w:val="24"/>
          <w:szCs w:val="24"/>
          <w:lang w:val="en-AU"/>
        </w:rPr>
        <w:t xml:space="preserve">rubric below outlines how the tasks and submissions are graded. </w:t>
      </w:r>
    </w:p>
    <w:p w14:paraId="2372153F" w14:textId="38120B01" w:rsidR="00A0445C" w:rsidRDefault="00A0445C" w:rsidP="00B154E9">
      <w:pPr>
        <w:tabs>
          <w:tab w:val="left" w:pos="825"/>
        </w:tabs>
        <w:spacing w:before="2"/>
        <w:jc w:val="both"/>
        <w:rPr>
          <w:rFonts w:ascii="Arial" w:hAnsi="Arial" w:cs="Arial"/>
          <w:lang w:val="en-AU"/>
        </w:rPr>
        <w:sectPr w:rsidR="00A0445C" w:rsidSect="00140F91">
          <w:headerReference w:type="default" r:id="rId7"/>
          <w:footerReference w:type="default" r:id="rId8"/>
          <w:footerReference w:type="first" r:id="rId9"/>
          <w:pgSz w:w="11906" w:h="16838"/>
          <w:pgMar w:top="720" w:right="720" w:bottom="720" w:left="720" w:header="708" w:footer="708" w:gutter="0"/>
          <w:cols w:space="708"/>
          <w:titlePg/>
          <w:docGrid w:linePitch="360"/>
        </w:sectPr>
      </w:pPr>
    </w:p>
    <w:p w14:paraId="59D44294" w14:textId="07B40F6D" w:rsidR="00826ADD" w:rsidRPr="00B9694E" w:rsidRDefault="00BC5A6E" w:rsidP="00826ADD">
      <w:pPr>
        <w:pStyle w:val="BodyText"/>
        <w:ind w:left="0" w:right="211"/>
        <w:jc w:val="center"/>
        <w:rPr>
          <w:rFonts w:ascii="Arial" w:hAnsi="Arial" w:cs="Arial"/>
          <w:b/>
          <w:color w:val="0070C0"/>
        </w:rPr>
      </w:pPr>
      <w:r>
        <w:rPr>
          <w:rFonts w:ascii="Arial" w:hAnsi="Arial" w:cs="Arial"/>
          <w:lang w:val="en-AU"/>
        </w:rPr>
        <w:lastRenderedPageBreak/>
        <w:t xml:space="preserve"> </w:t>
      </w:r>
      <w:r w:rsidR="00826ADD" w:rsidRPr="00B9694E">
        <w:rPr>
          <w:rFonts w:ascii="Arial" w:hAnsi="Arial" w:cs="Arial"/>
          <w:b/>
          <w:color w:val="0070C0"/>
        </w:rPr>
        <w:t xml:space="preserve">PSYC20039 – Interdisciplinary </w:t>
      </w:r>
      <w:r w:rsidR="002D77C8">
        <w:rPr>
          <w:rFonts w:ascii="Arial" w:hAnsi="Arial" w:cs="Arial"/>
          <w:b/>
          <w:color w:val="0070C0"/>
        </w:rPr>
        <w:t xml:space="preserve">&amp; Cross-cultural </w:t>
      </w:r>
      <w:r w:rsidR="00826ADD" w:rsidRPr="00B9694E">
        <w:rPr>
          <w:rFonts w:ascii="Arial" w:hAnsi="Arial" w:cs="Arial"/>
          <w:b/>
          <w:color w:val="0070C0"/>
        </w:rPr>
        <w:t xml:space="preserve">Approaches to </w:t>
      </w:r>
      <w:r w:rsidR="002D77C8">
        <w:rPr>
          <w:rFonts w:ascii="Arial" w:hAnsi="Arial" w:cs="Arial"/>
          <w:b/>
          <w:color w:val="0070C0"/>
        </w:rPr>
        <w:t>Wellbeing</w:t>
      </w:r>
    </w:p>
    <w:p w14:paraId="6AA5E9B3" w14:textId="245127D1" w:rsidR="002E0041" w:rsidRPr="00692322" w:rsidRDefault="002D77C8" w:rsidP="00826ADD">
      <w:pPr>
        <w:pStyle w:val="BodyText"/>
        <w:ind w:right="211"/>
        <w:jc w:val="center"/>
        <w:rPr>
          <w:rFonts w:ascii="Arial" w:hAnsi="Arial" w:cs="Arial"/>
          <w:lang w:val="en-AU"/>
        </w:rPr>
      </w:pPr>
      <w:r>
        <w:rPr>
          <w:rFonts w:ascii="Arial" w:hAnsi="Arial" w:cs="Arial"/>
          <w:b/>
          <w:color w:val="0070C0"/>
        </w:rPr>
        <w:t xml:space="preserve">Marking Rubric </w:t>
      </w:r>
      <w:r w:rsidR="00826ADD" w:rsidRPr="00B9694E">
        <w:rPr>
          <w:rFonts w:ascii="Arial" w:hAnsi="Arial" w:cs="Arial"/>
          <w:b/>
          <w:color w:val="0070C0"/>
        </w:rPr>
        <w:t>for Assessment 1</w:t>
      </w:r>
    </w:p>
    <w:tbl>
      <w:tblPr>
        <w:tblW w:w="5031" w:type="pct"/>
        <w:tblInd w:w="-95" w:type="dxa"/>
        <w:tblLayout w:type="fixed"/>
        <w:tblCellMar>
          <w:left w:w="0" w:type="dxa"/>
          <w:right w:w="0" w:type="dxa"/>
        </w:tblCellMar>
        <w:tblLook w:val="01E0" w:firstRow="1" w:lastRow="1" w:firstColumn="1" w:lastColumn="1" w:noHBand="0" w:noVBand="0"/>
      </w:tblPr>
      <w:tblGrid>
        <w:gridCol w:w="1384"/>
        <w:gridCol w:w="2666"/>
        <w:gridCol w:w="2700"/>
        <w:gridCol w:w="2880"/>
        <w:gridCol w:w="2970"/>
        <w:gridCol w:w="2883"/>
      </w:tblGrid>
      <w:tr w:rsidR="008F4FE8" w:rsidRPr="008F4FE8" w14:paraId="3F3C5E1D" w14:textId="77777777" w:rsidTr="004F0560">
        <w:trPr>
          <w:trHeight w:hRule="exact" w:val="550"/>
        </w:trPr>
        <w:tc>
          <w:tcPr>
            <w:tcW w:w="447" w:type="pct"/>
            <w:tcBorders>
              <w:top w:val="single" w:sz="4" w:space="0" w:color="000000"/>
              <w:left w:val="single" w:sz="4" w:space="0" w:color="000000"/>
              <w:bottom w:val="single" w:sz="4" w:space="0" w:color="000000"/>
              <w:right w:val="single" w:sz="4" w:space="0" w:color="000000"/>
            </w:tcBorders>
            <w:shd w:val="clear" w:color="auto" w:fill="auto"/>
          </w:tcPr>
          <w:p w14:paraId="0E798C51" w14:textId="77777777" w:rsidR="00F03C96" w:rsidRPr="008F4FE8" w:rsidRDefault="00F03C96" w:rsidP="00826ADD">
            <w:pPr>
              <w:pStyle w:val="TableParagraph"/>
              <w:spacing w:before="4"/>
              <w:ind w:left="105"/>
              <w:rPr>
                <w:rFonts w:ascii="Arial" w:eastAsia="Arial Narrow" w:hAnsi="Arial" w:cs="Arial"/>
                <w:color w:val="000000" w:themeColor="text1"/>
                <w:sz w:val="18"/>
                <w:szCs w:val="18"/>
              </w:rPr>
            </w:pPr>
            <w:r w:rsidRPr="008F4FE8">
              <w:rPr>
                <w:rFonts w:ascii="Arial" w:hAnsi="Arial" w:cs="Arial"/>
                <w:b/>
                <w:color w:val="000000" w:themeColor="text1"/>
                <w:w w:val="105"/>
                <w:sz w:val="18"/>
                <w:szCs w:val="18"/>
              </w:rPr>
              <w:t>Criteria</w:t>
            </w:r>
          </w:p>
        </w:tc>
        <w:tc>
          <w:tcPr>
            <w:tcW w:w="861" w:type="pct"/>
            <w:tcBorders>
              <w:top w:val="single" w:sz="4" w:space="0" w:color="000000"/>
              <w:left w:val="single" w:sz="4" w:space="0" w:color="000000"/>
              <w:bottom w:val="single" w:sz="4" w:space="0" w:color="000000"/>
              <w:right w:val="single" w:sz="4" w:space="0" w:color="000000"/>
            </w:tcBorders>
            <w:shd w:val="clear" w:color="auto" w:fill="auto"/>
          </w:tcPr>
          <w:p w14:paraId="6F3FEA10" w14:textId="7838009E" w:rsidR="00F03C96" w:rsidRPr="008F4FE8" w:rsidRDefault="00F03C96" w:rsidP="00826ADD">
            <w:pPr>
              <w:pStyle w:val="TableParagraph"/>
              <w:spacing w:before="4"/>
              <w:ind w:left="105"/>
              <w:rPr>
                <w:rFonts w:ascii="Arial" w:hAnsi="Arial" w:cs="Arial"/>
                <w:b/>
                <w:color w:val="000000" w:themeColor="text1"/>
                <w:w w:val="105"/>
                <w:sz w:val="18"/>
                <w:szCs w:val="18"/>
              </w:rPr>
            </w:pPr>
            <w:r w:rsidRPr="008F4FE8">
              <w:rPr>
                <w:rFonts w:ascii="Arial" w:hAnsi="Arial" w:cs="Arial"/>
                <w:b/>
                <w:color w:val="000000" w:themeColor="text1"/>
                <w:w w:val="105"/>
                <w:sz w:val="18"/>
                <w:szCs w:val="18"/>
              </w:rPr>
              <w:t>High Distinction</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2F68493D" w14:textId="49C308F0" w:rsidR="00F03C96" w:rsidRPr="008F4FE8" w:rsidRDefault="00585FA5" w:rsidP="00585FA5">
            <w:pPr>
              <w:pStyle w:val="TableParagraph"/>
              <w:spacing w:before="4"/>
              <w:rPr>
                <w:rFonts w:ascii="Arial" w:eastAsia="Arial Narrow" w:hAnsi="Arial" w:cs="Arial"/>
                <w:color w:val="000000" w:themeColor="text1"/>
                <w:sz w:val="18"/>
                <w:szCs w:val="18"/>
              </w:rPr>
            </w:pPr>
            <w:r w:rsidRPr="008F4FE8">
              <w:rPr>
                <w:rFonts w:ascii="Arial" w:hAnsi="Arial" w:cs="Arial"/>
                <w:b/>
                <w:color w:val="000000" w:themeColor="text1"/>
                <w:w w:val="105"/>
                <w:sz w:val="18"/>
                <w:szCs w:val="18"/>
              </w:rPr>
              <w:t xml:space="preserve"> </w:t>
            </w:r>
            <w:r w:rsidR="00F03C96" w:rsidRPr="008F4FE8">
              <w:rPr>
                <w:rFonts w:ascii="Arial" w:hAnsi="Arial" w:cs="Arial"/>
                <w:b/>
                <w:color w:val="000000" w:themeColor="text1"/>
                <w:w w:val="105"/>
                <w:sz w:val="18"/>
                <w:szCs w:val="18"/>
              </w:rPr>
              <w:t>Distinction</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4ECE8279" w14:textId="6B196A84" w:rsidR="00F03C96" w:rsidRPr="008F4FE8" w:rsidRDefault="00F03C96" w:rsidP="00826ADD">
            <w:pPr>
              <w:pStyle w:val="TableParagraph"/>
              <w:spacing w:before="4" w:line="247" w:lineRule="auto"/>
              <w:ind w:left="105" w:right="1246"/>
              <w:rPr>
                <w:rFonts w:ascii="Arial" w:eastAsia="Arial Narrow" w:hAnsi="Arial" w:cs="Arial"/>
                <w:color w:val="000000" w:themeColor="text1"/>
                <w:sz w:val="18"/>
                <w:szCs w:val="18"/>
              </w:rPr>
            </w:pPr>
            <w:r w:rsidRPr="008F4FE8">
              <w:rPr>
                <w:rFonts w:ascii="Arial" w:hAnsi="Arial" w:cs="Arial"/>
                <w:b/>
                <w:color w:val="000000" w:themeColor="text1"/>
                <w:w w:val="105"/>
                <w:sz w:val="18"/>
                <w:szCs w:val="18"/>
              </w:rPr>
              <w:t>Credit</w:t>
            </w:r>
          </w:p>
        </w:tc>
        <w:tc>
          <w:tcPr>
            <w:tcW w:w="959" w:type="pct"/>
            <w:tcBorders>
              <w:top w:val="single" w:sz="4" w:space="0" w:color="000000"/>
              <w:left w:val="single" w:sz="4" w:space="0" w:color="000000"/>
              <w:bottom w:val="single" w:sz="4" w:space="0" w:color="000000"/>
              <w:right w:val="single" w:sz="4" w:space="0" w:color="000000"/>
            </w:tcBorders>
            <w:shd w:val="clear" w:color="auto" w:fill="auto"/>
          </w:tcPr>
          <w:p w14:paraId="63704993" w14:textId="666E8DEB" w:rsidR="00F03C96" w:rsidRPr="008F4FE8" w:rsidRDefault="00F03C96" w:rsidP="00826ADD">
            <w:pPr>
              <w:pStyle w:val="TableParagraph"/>
              <w:spacing w:before="4" w:line="252" w:lineRule="auto"/>
              <w:ind w:left="105" w:right="439"/>
              <w:rPr>
                <w:rFonts w:ascii="Arial" w:eastAsia="Arial Narrow" w:hAnsi="Arial" w:cs="Arial"/>
                <w:color w:val="000000" w:themeColor="text1"/>
                <w:sz w:val="18"/>
                <w:szCs w:val="18"/>
              </w:rPr>
            </w:pPr>
            <w:r w:rsidRPr="008F4FE8">
              <w:rPr>
                <w:rFonts w:ascii="Arial" w:hAnsi="Arial" w:cs="Arial"/>
                <w:b/>
                <w:color w:val="000000" w:themeColor="text1"/>
                <w:w w:val="105"/>
                <w:sz w:val="18"/>
                <w:szCs w:val="18"/>
              </w:rPr>
              <w:t>Pass</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14:paraId="1877992F" w14:textId="0C701848" w:rsidR="00F03C96" w:rsidRPr="008F4FE8" w:rsidRDefault="004F0560" w:rsidP="00B91FE0">
            <w:pPr>
              <w:pStyle w:val="TableParagraph"/>
              <w:spacing w:before="4" w:line="247" w:lineRule="auto"/>
              <w:ind w:left="100" w:right="657"/>
              <w:rPr>
                <w:rFonts w:ascii="Arial" w:eastAsia="Arial Narrow" w:hAnsi="Arial" w:cs="Arial"/>
                <w:color w:val="000000" w:themeColor="text1"/>
                <w:sz w:val="18"/>
                <w:szCs w:val="18"/>
              </w:rPr>
            </w:pPr>
            <w:r>
              <w:rPr>
                <w:rFonts w:ascii="Arial" w:hAnsi="Arial" w:cs="Arial"/>
                <w:b/>
                <w:color w:val="000000" w:themeColor="text1"/>
                <w:w w:val="105"/>
                <w:sz w:val="18"/>
                <w:szCs w:val="18"/>
              </w:rPr>
              <w:t>Fail</w:t>
            </w:r>
          </w:p>
        </w:tc>
      </w:tr>
      <w:tr w:rsidR="0021562F" w:rsidRPr="008F4FE8" w14:paraId="62FF2E0D" w14:textId="77777777" w:rsidTr="00A17A36">
        <w:trPr>
          <w:trHeight w:val="2795"/>
        </w:trPr>
        <w:tc>
          <w:tcPr>
            <w:tcW w:w="447" w:type="pct"/>
            <w:tcBorders>
              <w:top w:val="single" w:sz="4" w:space="0" w:color="000000"/>
              <w:left w:val="single" w:sz="4" w:space="0" w:color="000000"/>
              <w:right w:val="single" w:sz="4" w:space="0" w:color="000000"/>
            </w:tcBorders>
            <w:shd w:val="clear" w:color="auto" w:fill="auto"/>
          </w:tcPr>
          <w:p w14:paraId="31985FC2" w14:textId="6764BE03" w:rsidR="0021562F" w:rsidRDefault="0021562F" w:rsidP="00826ADD">
            <w:pPr>
              <w:pStyle w:val="TableParagraph"/>
              <w:spacing w:before="4"/>
              <w:ind w:left="105"/>
              <w:rPr>
                <w:rFonts w:ascii="Arial" w:hAnsi="Arial" w:cs="Arial"/>
                <w:b/>
                <w:color w:val="000000" w:themeColor="text1"/>
                <w:w w:val="105"/>
                <w:sz w:val="18"/>
                <w:szCs w:val="18"/>
              </w:rPr>
            </w:pPr>
            <w:r>
              <w:rPr>
                <w:rFonts w:ascii="Arial" w:hAnsi="Arial" w:cs="Arial"/>
                <w:b/>
                <w:color w:val="000000" w:themeColor="text1"/>
                <w:w w:val="105"/>
                <w:sz w:val="18"/>
                <w:szCs w:val="18"/>
              </w:rPr>
              <w:t>Self-assessment</w:t>
            </w:r>
            <w:r w:rsidR="00C17951">
              <w:rPr>
                <w:rFonts w:ascii="Arial" w:hAnsi="Arial" w:cs="Arial"/>
                <w:b/>
                <w:color w:val="000000" w:themeColor="text1"/>
                <w:w w:val="105"/>
                <w:sz w:val="18"/>
                <w:szCs w:val="18"/>
              </w:rPr>
              <w:t xml:space="preserve"> (using the ADDRESSING table</w:t>
            </w:r>
            <w:r w:rsidR="00EF6AE5">
              <w:rPr>
                <w:rFonts w:ascii="Arial" w:hAnsi="Arial" w:cs="Arial"/>
                <w:b/>
                <w:color w:val="000000" w:themeColor="text1"/>
                <w:w w:val="105"/>
                <w:sz w:val="18"/>
                <w:szCs w:val="18"/>
              </w:rPr>
              <w:t>)</w:t>
            </w:r>
          </w:p>
          <w:p w14:paraId="7EEE0CF4" w14:textId="77777777" w:rsidR="0021562F" w:rsidRDefault="0021562F" w:rsidP="00826ADD">
            <w:pPr>
              <w:pStyle w:val="TableParagraph"/>
              <w:spacing w:before="4"/>
              <w:ind w:left="105"/>
              <w:rPr>
                <w:rFonts w:ascii="Arial" w:hAnsi="Arial" w:cs="Arial"/>
                <w:color w:val="000000" w:themeColor="text1"/>
                <w:w w:val="105"/>
                <w:sz w:val="18"/>
                <w:szCs w:val="18"/>
              </w:rPr>
            </w:pPr>
          </w:p>
          <w:p w14:paraId="59DC922A" w14:textId="022B9487" w:rsidR="0021562F" w:rsidRPr="008F4FE8" w:rsidRDefault="0021562F" w:rsidP="00826ADD">
            <w:pPr>
              <w:pStyle w:val="TableParagraph"/>
              <w:spacing w:before="4"/>
              <w:ind w:left="105"/>
              <w:rPr>
                <w:rFonts w:ascii="Arial" w:eastAsia="Arial Narrow" w:hAnsi="Arial" w:cs="Arial"/>
                <w:b/>
                <w:bCs/>
                <w:color w:val="000000" w:themeColor="text1"/>
                <w:sz w:val="18"/>
                <w:szCs w:val="18"/>
              </w:rPr>
            </w:pPr>
            <w:r w:rsidRPr="008F4FE8">
              <w:rPr>
                <w:rFonts w:ascii="Arial" w:hAnsi="Arial" w:cs="Arial"/>
                <w:b/>
                <w:bCs/>
                <w:color w:val="000000" w:themeColor="text1"/>
                <w:w w:val="105"/>
                <w:sz w:val="18"/>
                <w:szCs w:val="18"/>
              </w:rPr>
              <w:t>1</w:t>
            </w:r>
            <w:r>
              <w:rPr>
                <w:rFonts w:ascii="Arial" w:hAnsi="Arial" w:cs="Arial"/>
                <w:b/>
                <w:bCs/>
                <w:color w:val="000000" w:themeColor="text1"/>
                <w:w w:val="105"/>
                <w:sz w:val="18"/>
                <w:szCs w:val="18"/>
              </w:rPr>
              <w:t>2.5</w:t>
            </w:r>
            <w:r w:rsidRPr="008F4FE8">
              <w:rPr>
                <w:rFonts w:ascii="Arial" w:hAnsi="Arial" w:cs="Arial"/>
                <w:b/>
                <w:bCs/>
                <w:color w:val="000000" w:themeColor="text1"/>
                <w:w w:val="105"/>
                <w:sz w:val="18"/>
                <w:szCs w:val="18"/>
              </w:rPr>
              <w:t xml:space="preserve"> marks</w:t>
            </w:r>
          </w:p>
        </w:tc>
        <w:tc>
          <w:tcPr>
            <w:tcW w:w="861" w:type="pct"/>
            <w:tcBorders>
              <w:top w:val="single" w:sz="4" w:space="0" w:color="000000"/>
              <w:left w:val="single" w:sz="4" w:space="0" w:color="000000"/>
              <w:right w:val="single" w:sz="4" w:space="0" w:color="000000"/>
            </w:tcBorders>
          </w:tcPr>
          <w:p w14:paraId="151C730E" w14:textId="6CD75596" w:rsidR="0021562F" w:rsidRPr="007F7135" w:rsidRDefault="0021562F" w:rsidP="007F7135">
            <w:pPr>
              <w:pStyle w:val="TableParagraph"/>
              <w:spacing w:line="215" w:lineRule="exact"/>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7F7135">
              <w:rPr>
                <w:rFonts w:ascii="Arial Narrow" w:hAnsi="Arial Narrow" w:cs="Arial"/>
                <w:color w:val="000000" w:themeColor="text1"/>
                <w:w w:val="105"/>
                <w:sz w:val="20"/>
                <w:szCs w:val="20"/>
              </w:rPr>
              <w:t xml:space="preserve">The reflection demonstrates </w:t>
            </w:r>
            <w:r w:rsidR="004055B4">
              <w:rPr>
                <w:rFonts w:ascii="Arial Narrow" w:hAnsi="Arial Narrow" w:cs="Arial"/>
                <w:color w:val="000000" w:themeColor="text1"/>
                <w:w w:val="105"/>
                <w:sz w:val="20"/>
                <w:szCs w:val="20"/>
              </w:rPr>
              <w:t xml:space="preserve">the </w:t>
            </w:r>
            <w:r w:rsidRPr="007F7135">
              <w:rPr>
                <w:rFonts w:ascii="Arial Narrow" w:hAnsi="Arial Narrow" w:cs="Arial"/>
                <w:color w:val="000000" w:themeColor="text1"/>
                <w:w w:val="105"/>
                <w:sz w:val="20"/>
                <w:szCs w:val="20"/>
              </w:rPr>
              <w:t xml:space="preserve">ability of the student to </w:t>
            </w:r>
            <w:r w:rsidR="00DF0D1B">
              <w:rPr>
                <w:rFonts w:ascii="Arial Narrow" w:hAnsi="Arial Narrow" w:cs="Arial"/>
                <w:color w:val="000000" w:themeColor="text1"/>
                <w:w w:val="105"/>
                <w:sz w:val="20"/>
                <w:szCs w:val="20"/>
              </w:rPr>
              <w:t xml:space="preserve">creatively </w:t>
            </w:r>
            <w:r w:rsidR="00956FDC">
              <w:rPr>
                <w:rFonts w:ascii="Arial Narrow" w:hAnsi="Arial Narrow" w:cs="Arial"/>
                <w:color w:val="000000" w:themeColor="text1"/>
                <w:w w:val="105"/>
                <w:sz w:val="20"/>
                <w:szCs w:val="20"/>
              </w:rPr>
              <w:t xml:space="preserve">and accurately identify their cultural context; </w:t>
            </w:r>
            <w:r w:rsidR="008A15D7">
              <w:rPr>
                <w:rFonts w:ascii="Arial Narrow" w:hAnsi="Arial Narrow" w:cs="Arial"/>
                <w:color w:val="000000" w:themeColor="text1"/>
                <w:w w:val="105"/>
                <w:sz w:val="20"/>
                <w:szCs w:val="20"/>
              </w:rPr>
              <w:t xml:space="preserve">to </w:t>
            </w:r>
            <w:r w:rsidRPr="007F7135">
              <w:rPr>
                <w:rFonts w:ascii="Arial Narrow" w:hAnsi="Arial Narrow" w:cs="Arial"/>
                <w:color w:val="000000" w:themeColor="text1"/>
                <w:w w:val="105"/>
                <w:sz w:val="20"/>
                <w:szCs w:val="20"/>
              </w:rPr>
              <w:t>question their own biases, stereotypes, preconceptions and assumptions</w:t>
            </w:r>
            <w:r w:rsidR="008A15D7">
              <w:rPr>
                <w:rFonts w:ascii="Arial Narrow" w:hAnsi="Arial Narrow" w:cs="Arial"/>
                <w:color w:val="000000" w:themeColor="text1"/>
                <w:w w:val="105"/>
                <w:sz w:val="20"/>
                <w:szCs w:val="20"/>
              </w:rPr>
              <w:t>;</w:t>
            </w:r>
            <w:r w:rsidRPr="007F7135">
              <w:rPr>
                <w:rFonts w:ascii="Arial Narrow" w:hAnsi="Arial Narrow" w:cs="Arial"/>
                <w:color w:val="000000" w:themeColor="text1"/>
                <w:w w:val="105"/>
                <w:sz w:val="20"/>
                <w:szCs w:val="20"/>
              </w:rPr>
              <w:t xml:space="preserve"> and </w:t>
            </w:r>
            <w:r w:rsidR="008A15D7">
              <w:rPr>
                <w:rFonts w:ascii="Arial Narrow" w:hAnsi="Arial Narrow" w:cs="Arial"/>
                <w:color w:val="000000" w:themeColor="text1"/>
                <w:w w:val="105"/>
                <w:sz w:val="20"/>
                <w:szCs w:val="20"/>
              </w:rPr>
              <w:t xml:space="preserve">to </w:t>
            </w:r>
            <w:r w:rsidR="00357826">
              <w:rPr>
                <w:rFonts w:ascii="Arial Narrow" w:hAnsi="Arial Narrow" w:cs="Arial"/>
                <w:color w:val="000000" w:themeColor="text1"/>
                <w:w w:val="105"/>
                <w:sz w:val="20"/>
                <w:szCs w:val="20"/>
              </w:rPr>
              <w:t>accurately and comprehensively apply these</w:t>
            </w:r>
            <w:r w:rsidR="004055B4">
              <w:rPr>
                <w:rFonts w:ascii="Arial Narrow" w:hAnsi="Arial Narrow" w:cs="Arial"/>
                <w:color w:val="000000" w:themeColor="text1"/>
                <w:w w:val="105"/>
                <w:sz w:val="20"/>
                <w:szCs w:val="20"/>
              </w:rPr>
              <w:t xml:space="preserve"> insights</w:t>
            </w:r>
            <w:r w:rsidR="00357826">
              <w:rPr>
                <w:rFonts w:ascii="Arial Narrow" w:hAnsi="Arial Narrow" w:cs="Arial"/>
                <w:color w:val="000000" w:themeColor="text1"/>
                <w:w w:val="105"/>
                <w:sz w:val="20"/>
                <w:szCs w:val="20"/>
              </w:rPr>
              <w:t xml:space="preserve"> to </w:t>
            </w:r>
            <w:r w:rsidR="003C443A">
              <w:rPr>
                <w:rFonts w:ascii="Arial Narrow" w:hAnsi="Arial Narrow" w:cs="Arial"/>
                <w:color w:val="000000" w:themeColor="text1"/>
                <w:w w:val="105"/>
                <w:sz w:val="20"/>
                <w:szCs w:val="20"/>
              </w:rPr>
              <w:t>the</w:t>
            </w:r>
            <w:r w:rsidR="00357826">
              <w:rPr>
                <w:rFonts w:ascii="Arial Narrow" w:hAnsi="Arial Narrow" w:cs="Arial"/>
                <w:color w:val="000000" w:themeColor="text1"/>
                <w:w w:val="105"/>
                <w:sz w:val="20"/>
                <w:szCs w:val="20"/>
              </w:rPr>
              <w:t xml:space="preserve"> impact </w:t>
            </w:r>
            <w:r w:rsidR="003C443A">
              <w:rPr>
                <w:rFonts w:ascii="Arial Narrow" w:hAnsi="Arial Narrow" w:cs="Arial"/>
                <w:color w:val="000000" w:themeColor="text1"/>
                <w:w w:val="105"/>
                <w:sz w:val="20"/>
                <w:szCs w:val="20"/>
              </w:rPr>
              <w:t xml:space="preserve">of these </w:t>
            </w:r>
            <w:r w:rsidR="00357826">
              <w:rPr>
                <w:rFonts w:ascii="Arial Narrow" w:hAnsi="Arial Narrow" w:cs="Arial"/>
                <w:color w:val="000000" w:themeColor="text1"/>
                <w:w w:val="105"/>
                <w:sz w:val="20"/>
                <w:szCs w:val="20"/>
              </w:rPr>
              <w:t>on their life circumstances. The</w:t>
            </w:r>
            <w:r w:rsidR="004055B4">
              <w:rPr>
                <w:rFonts w:ascii="Arial Narrow" w:hAnsi="Arial Narrow" w:cs="Arial"/>
                <w:color w:val="000000" w:themeColor="text1"/>
                <w:w w:val="105"/>
                <w:sz w:val="20"/>
                <w:szCs w:val="20"/>
              </w:rPr>
              <w:t xml:space="preserve"> student</w:t>
            </w:r>
            <w:r w:rsidR="00357826">
              <w:rPr>
                <w:rFonts w:ascii="Arial Narrow" w:hAnsi="Arial Narrow" w:cs="Arial"/>
                <w:color w:val="000000" w:themeColor="text1"/>
                <w:w w:val="105"/>
                <w:sz w:val="20"/>
                <w:szCs w:val="20"/>
              </w:rPr>
              <w:t xml:space="preserve"> </w:t>
            </w:r>
            <w:r w:rsidRPr="007F7135">
              <w:rPr>
                <w:rFonts w:ascii="Arial Narrow" w:hAnsi="Arial Narrow" w:cs="Arial"/>
                <w:color w:val="000000" w:themeColor="text1"/>
                <w:w w:val="105"/>
                <w:sz w:val="20"/>
                <w:szCs w:val="20"/>
              </w:rPr>
              <w:t>define</w:t>
            </w:r>
            <w:r w:rsidR="004055B4">
              <w:rPr>
                <w:rFonts w:ascii="Arial Narrow" w:hAnsi="Arial Narrow" w:cs="Arial"/>
                <w:color w:val="000000" w:themeColor="text1"/>
                <w:w w:val="105"/>
                <w:sz w:val="20"/>
                <w:szCs w:val="20"/>
              </w:rPr>
              <w:t>s</w:t>
            </w:r>
            <w:r w:rsidRPr="007F7135">
              <w:rPr>
                <w:rFonts w:ascii="Arial Narrow" w:hAnsi="Arial Narrow" w:cs="Arial"/>
                <w:color w:val="000000" w:themeColor="text1"/>
                <w:w w:val="105"/>
                <w:sz w:val="20"/>
                <w:szCs w:val="20"/>
              </w:rPr>
              <w:t xml:space="preserve"> new modes of thinking as a result.</w:t>
            </w:r>
          </w:p>
          <w:p w14:paraId="025C7A8D" w14:textId="4C696671" w:rsidR="0021562F" w:rsidRDefault="0021562F" w:rsidP="001222BC">
            <w:pPr>
              <w:pStyle w:val="TableParagraph"/>
              <w:spacing w:line="215" w:lineRule="exact"/>
              <w:rPr>
                <w:rFonts w:ascii="Arial Narrow" w:hAnsi="Arial Narrow" w:cs="Arial"/>
                <w:color w:val="000000" w:themeColor="text1"/>
                <w:w w:val="105"/>
                <w:sz w:val="20"/>
                <w:szCs w:val="20"/>
              </w:rPr>
            </w:pPr>
          </w:p>
          <w:p w14:paraId="028BDBD7" w14:textId="7756C8CC" w:rsidR="0021562F" w:rsidRDefault="0021562F" w:rsidP="001222BC">
            <w:pPr>
              <w:pStyle w:val="TableParagraph"/>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Includes:</w:t>
            </w:r>
          </w:p>
          <w:p w14:paraId="7CBD9039" w14:textId="77777777" w:rsidR="0021562F" w:rsidRDefault="0021562F" w:rsidP="001222BC">
            <w:pPr>
              <w:pStyle w:val="TableParagraph"/>
              <w:spacing w:line="215" w:lineRule="exact"/>
              <w:rPr>
                <w:rFonts w:ascii="Arial Narrow" w:hAnsi="Arial Narrow" w:cs="Arial"/>
                <w:color w:val="000000" w:themeColor="text1"/>
                <w:w w:val="105"/>
                <w:sz w:val="20"/>
                <w:szCs w:val="20"/>
              </w:rPr>
            </w:pPr>
          </w:p>
          <w:p w14:paraId="2583E583" w14:textId="77777777" w:rsidR="008A15D7" w:rsidRDefault="008A15D7" w:rsidP="003C7263">
            <w:pPr>
              <w:pStyle w:val="TableParagraph"/>
              <w:numPr>
                <w:ilvl w:val="0"/>
                <w:numId w:val="32"/>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Creative and insightful exploration of cultural </w:t>
            </w:r>
            <w:proofErr w:type="spellStart"/>
            <w:r>
              <w:rPr>
                <w:rFonts w:ascii="Arial Narrow" w:hAnsi="Arial Narrow" w:cs="Arial"/>
                <w:color w:val="000000" w:themeColor="text1"/>
                <w:w w:val="105"/>
                <w:sz w:val="20"/>
                <w:szCs w:val="20"/>
              </w:rPr>
              <w:t>contexts.</w:t>
            </w:r>
          </w:p>
          <w:p w14:paraId="76982443" w14:textId="633FE6BE" w:rsidR="0021562F" w:rsidRDefault="0021562F" w:rsidP="003C7263">
            <w:pPr>
              <w:pStyle w:val="TableParagraph"/>
              <w:numPr>
                <w:ilvl w:val="0"/>
                <w:numId w:val="32"/>
              </w:numPr>
              <w:spacing w:line="215" w:lineRule="exact"/>
              <w:rPr>
                <w:rFonts w:ascii="Arial Narrow" w:hAnsi="Arial Narrow" w:cs="Arial"/>
                <w:color w:val="000000" w:themeColor="text1"/>
                <w:w w:val="105"/>
                <w:sz w:val="20"/>
                <w:szCs w:val="20"/>
              </w:rPr>
            </w:pPr>
            <w:proofErr w:type="spellEnd"/>
            <w:r>
              <w:rPr>
                <w:rFonts w:ascii="Arial Narrow" w:hAnsi="Arial Narrow" w:cs="Arial"/>
                <w:color w:val="000000" w:themeColor="text1"/>
                <w:w w:val="105"/>
                <w:sz w:val="20"/>
                <w:szCs w:val="20"/>
              </w:rPr>
              <w:t>A</w:t>
            </w:r>
            <w:r w:rsidR="00EF6AE5">
              <w:rPr>
                <w:rFonts w:ascii="Arial Narrow" w:hAnsi="Arial Narrow" w:cs="Arial"/>
                <w:color w:val="000000" w:themeColor="text1"/>
                <w:w w:val="105"/>
                <w:sz w:val="20"/>
                <w:szCs w:val="20"/>
              </w:rPr>
              <w:t>ccurate a</w:t>
            </w:r>
            <w:r>
              <w:rPr>
                <w:rFonts w:ascii="Arial Narrow" w:hAnsi="Arial Narrow" w:cs="Arial"/>
                <w:color w:val="000000" w:themeColor="text1"/>
                <w:w w:val="105"/>
                <w:sz w:val="20"/>
                <w:szCs w:val="20"/>
              </w:rPr>
              <w:t xml:space="preserve">pplication of concepts of privilege to beliefs and life circumstances. </w:t>
            </w:r>
          </w:p>
          <w:p w14:paraId="2E8AEE93" w14:textId="18044357" w:rsidR="0021562F" w:rsidRDefault="0021562F" w:rsidP="003C7263">
            <w:pPr>
              <w:pStyle w:val="TableParagraph"/>
              <w:numPr>
                <w:ilvl w:val="0"/>
                <w:numId w:val="32"/>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An honest reflection on limitations to knowledge, connections and empathy.</w:t>
            </w:r>
          </w:p>
          <w:p w14:paraId="005775C4" w14:textId="53E720BC" w:rsidR="0021562F" w:rsidRDefault="0021562F" w:rsidP="003C7263">
            <w:pPr>
              <w:pStyle w:val="TableParagraph"/>
              <w:numPr>
                <w:ilvl w:val="0"/>
                <w:numId w:val="32"/>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Thoughtful identification of positive traits which demonstrates an understanding of strengths</w:t>
            </w:r>
            <w:r w:rsidR="00357826">
              <w:rPr>
                <w:rFonts w:ascii="Arial Narrow" w:hAnsi="Arial Narrow" w:cs="Arial"/>
                <w:color w:val="000000" w:themeColor="text1"/>
                <w:w w:val="105"/>
                <w:sz w:val="20"/>
                <w:szCs w:val="20"/>
              </w:rPr>
              <w:t xml:space="preserve"> (</w:t>
            </w:r>
            <w:proofErr w:type="gramStart"/>
            <w:r w:rsidR="00357826">
              <w:rPr>
                <w:rFonts w:ascii="Arial Narrow" w:hAnsi="Arial Narrow" w:cs="Arial"/>
                <w:color w:val="000000" w:themeColor="text1"/>
                <w:w w:val="105"/>
                <w:sz w:val="20"/>
                <w:szCs w:val="20"/>
              </w:rPr>
              <w:t>i.e.</w:t>
            </w:r>
            <w:proofErr w:type="gramEnd"/>
            <w:r w:rsidR="00357826">
              <w:rPr>
                <w:rFonts w:ascii="Arial Narrow" w:hAnsi="Arial Narrow" w:cs="Arial"/>
                <w:color w:val="000000" w:themeColor="text1"/>
                <w:w w:val="105"/>
                <w:sz w:val="20"/>
                <w:szCs w:val="20"/>
              </w:rPr>
              <w:t xml:space="preserve"> as internal qualities which motivate and </w:t>
            </w:r>
            <w:proofErr w:type="spellStart"/>
            <w:r w:rsidR="00357826">
              <w:rPr>
                <w:rFonts w:ascii="Arial Narrow" w:hAnsi="Arial Narrow" w:cs="Arial"/>
                <w:color w:val="000000" w:themeColor="text1"/>
                <w:w w:val="105"/>
                <w:sz w:val="20"/>
                <w:szCs w:val="20"/>
              </w:rPr>
              <w:t>energise</w:t>
            </w:r>
            <w:proofErr w:type="spellEnd"/>
            <w:r w:rsidR="00357826">
              <w:rPr>
                <w:rFonts w:ascii="Arial Narrow" w:hAnsi="Arial Narrow" w:cs="Arial"/>
                <w:color w:val="000000" w:themeColor="text1"/>
                <w:w w:val="105"/>
                <w:sz w:val="20"/>
                <w:szCs w:val="20"/>
              </w:rPr>
              <w:t>)</w:t>
            </w:r>
            <w:r>
              <w:rPr>
                <w:rFonts w:ascii="Arial Narrow" w:hAnsi="Arial Narrow" w:cs="Arial"/>
                <w:color w:val="000000" w:themeColor="text1"/>
                <w:w w:val="105"/>
                <w:sz w:val="20"/>
                <w:szCs w:val="20"/>
              </w:rPr>
              <w:t>.</w:t>
            </w:r>
          </w:p>
          <w:p w14:paraId="64DFA3E3" w14:textId="646BD618" w:rsidR="000A404F" w:rsidRDefault="000A404F" w:rsidP="003C7263">
            <w:pPr>
              <w:pStyle w:val="TableParagraph"/>
              <w:numPr>
                <w:ilvl w:val="0"/>
                <w:numId w:val="32"/>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Clear connections between cultural context, limitations and strengths.</w:t>
            </w:r>
          </w:p>
          <w:p w14:paraId="560DEF94" w14:textId="77777777" w:rsidR="0021562F" w:rsidRDefault="0021562F" w:rsidP="001222BC">
            <w:pPr>
              <w:pStyle w:val="TableParagraph"/>
              <w:spacing w:line="215" w:lineRule="exact"/>
              <w:rPr>
                <w:rFonts w:ascii="Arial Narrow" w:hAnsi="Arial Narrow" w:cs="Arial"/>
                <w:color w:val="000000" w:themeColor="text1"/>
                <w:w w:val="105"/>
                <w:sz w:val="20"/>
                <w:szCs w:val="20"/>
              </w:rPr>
            </w:pPr>
          </w:p>
          <w:p w14:paraId="584CCCAE" w14:textId="6869AFC6" w:rsidR="0021562F" w:rsidRPr="008F4FE8" w:rsidRDefault="0021562F" w:rsidP="001222BC">
            <w:pPr>
              <w:pStyle w:val="TableParagraph"/>
              <w:spacing w:line="215" w:lineRule="exact"/>
              <w:rPr>
                <w:rFonts w:ascii="Arial Narrow" w:hAnsi="Arial Narrow" w:cs="Arial"/>
                <w:color w:val="000000" w:themeColor="text1"/>
                <w:w w:val="105"/>
                <w:sz w:val="20"/>
                <w:szCs w:val="20"/>
              </w:rPr>
            </w:pPr>
          </w:p>
        </w:tc>
        <w:tc>
          <w:tcPr>
            <w:tcW w:w="872" w:type="pct"/>
            <w:tcBorders>
              <w:top w:val="single" w:sz="4" w:space="0" w:color="000000"/>
              <w:left w:val="single" w:sz="4" w:space="0" w:color="000000"/>
              <w:right w:val="single" w:sz="4" w:space="0" w:color="000000"/>
            </w:tcBorders>
            <w:shd w:val="clear" w:color="auto" w:fill="auto"/>
          </w:tcPr>
          <w:p w14:paraId="56E483CF" w14:textId="45A62D25" w:rsidR="0021562F" w:rsidRPr="008E004A" w:rsidRDefault="0021562F" w:rsidP="008E004A">
            <w:pPr>
              <w:pStyle w:val="TableParagraph"/>
              <w:spacing w:line="215" w:lineRule="exact"/>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8E004A">
              <w:rPr>
                <w:rFonts w:ascii="Arial Narrow" w:hAnsi="Arial Narrow" w:cs="Arial"/>
                <w:color w:val="000000" w:themeColor="text1"/>
                <w:w w:val="105"/>
                <w:sz w:val="20"/>
                <w:szCs w:val="20"/>
              </w:rPr>
              <w:t xml:space="preserve">The reflection demonstrates </w:t>
            </w:r>
            <w:r w:rsidR="00DF0D1B">
              <w:rPr>
                <w:rFonts w:ascii="Arial Narrow" w:hAnsi="Arial Narrow" w:cs="Arial"/>
                <w:color w:val="000000" w:themeColor="text1"/>
                <w:w w:val="105"/>
                <w:sz w:val="20"/>
                <w:szCs w:val="20"/>
              </w:rPr>
              <w:t xml:space="preserve">the </w:t>
            </w:r>
            <w:r w:rsidRPr="008E004A">
              <w:rPr>
                <w:rFonts w:ascii="Arial Narrow" w:hAnsi="Arial Narrow" w:cs="Arial"/>
                <w:color w:val="000000" w:themeColor="text1"/>
                <w:w w:val="105"/>
                <w:sz w:val="20"/>
                <w:szCs w:val="20"/>
              </w:rPr>
              <w:t xml:space="preserve">ability of the student to </w:t>
            </w:r>
            <w:r w:rsidR="001F24AC">
              <w:rPr>
                <w:rFonts w:ascii="Arial Narrow" w:hAnsi="Arial Narrow" w:cs="Arial"/>
                <w:color w:val="000000" w:themeColor="text1"/>
                <w:w w:val="105"/>
                <w:sz w:val="20"/>
                <w:szCs w:val="20"/>
              </w:rPr>
              <w:t xml:space="preserve">accurately identify their cultural </w:t>
            </w:r>
            <w:proofErr w:type="spellStart"/>
            <w:r w:rsidR="001F24AC">
              <w:rPr>
                <w:rFonts w:ascii="Arial Narrow" w:hAnsi="Arial Narrow" w:cs="Arial"/>
                <w:color w:val="000000" w:themeColor="text1"/>
                <w:w w:val="105"/>
                <w:sz w:val="20"/>
                <w:szCs w:val="20"/>
              </w:rPr>
              <w:t xml:space="preserve">context; to </w:t>
            </w:r>
            <w:proofErr w:type="spellEnd"/>
            <w:r w:rsidRPr="008E004A">
              <w:rPr>
                <w:rFonts w:ascii="Arial Narrow" w:hAnsi="Arial Narrow" w:cs="Arial"/>
                <w:color w:val="000000" w:themeColor="text1"/>
                <w:w w:val="105"/>
                <w:sz w:val="20"/>
                <w:szCs w:val="20"/>
              </w:rPr>
              <w:t>question their own biases, stereotypes, preconceptions</w:t>
            </w:r>
            <w:r w:rsidR="002D7158">
              <w:rPr>
                <w:rFonts w:ascii="Arial Narrow" w:hAnsi="Arial Narrow" w:cs="Arial"/>
                <w:color w:val="000000" w:themeColor="text1"/>
                <w:w w:val="105"/>
                <w:sz w:val="20"/>
                <w:szCs w:val="20"/>
              </w:rPr>
              <w:t xml:space="preserve"> and assumptions</w:t>
            </w:r>
            <w:r w:rsidR="0038748E">
              <w:rPr>
                <w:rFonts w:ascii="Arial Narrow" w:hAnsi="Arial Narrow" w:cs="Arial"/>
                <w:color w:val="000000" w:themeColor="text1"/>
                <w:w w:val="105"/>
                <w:sz w:val="20"/>
                <w:szCs w:val="20"/>
              </w:rPr>
              <w:t>;</w:t>
            </w:r>
            <w:r w:rsidR="003C443A">
              <w:rPr>
                <w:rFonts w:ascii="Arial Narrow" w:hAnsi="Arial Narrow" w:cs="Arial"/>
                <w:color w:val="000000" w:themeColor="text1"/>
                <w:w w:val="105"/>
                <w:sz w:val="20"/>
                <w:szCs w:val="20"/>
              </w:rPr>
              <w:t xml:space="preserve"> and to apply these insights to </w:t>
            </w:r>
            <w:r w:rsidR="00527B62">
              <w:rPr>
                <w:rFonts w:ascii="Arial Narrow" w:hAnsi="Arial Narrow" w:cs="Arial"/>
                <w:color w:val="000000" w:themeColor="text1"/>
                <w:w w:val="105"/>
                <w:sz w:val="20"/>
                <w:szCs w:val="20"/>
              </w:rPr>
              <w:t>their life circumstances</w:t>
            </w:r>
            <w:r w:rsidRPr="008E004A">
              <w:rPr>
                <w:rFonts w:ascii="Arial Narrow" w:hAnsi="Arial Narrow" w:cs="Arial"/>
                <w:color w:val="000000" w:themeColor="text1"/>
                <w:w w:val="105"/>
                <w:sz w:val="20"/>
                <w:szCs w:val="20"/>
              </w:rPr>
              <w:t>.</w:t>
            </w:r>
          </w:p>
          <w:p w14:paraId="276FC3AA" w14:textId="17A17B23" w:rsidR="0021562F" w:rsidRDefault="0021562F" w:rsidP="002752EE">
            <w:pPr>
              <w:pStyle w:val="TableParagraph"/>
              <w:spacing w:line="215" w:lineRule="exact"/>
              <w:rPr>
                <w:rFonts w:ascii="Arial Narrow" w:hAnsi="Arial Narrow" w:cs="Arial"/>
                <w:color w:val="000000" w:themeColor="text1"/>
                <w:w w:val="105"/>
                <w:sz w:val="20"/>
                <w:szCs w:val="20"/>
              </w:rPr>
            </w:pPr>
          </w:p>
          <w:p w14:paraId="1BEE65BA" w14:textId="77777777" w:rsidR="0021562F" w:rsidRDefault="0021562F" w:rsidP="002752EE">
            <w:pPr>
              <w:pStyle w:val="TableParagraph"/>
              <w:spacing w:line="215" w:lineRule="exact"/>
              <w:rPr>
                <w:rFonts w:ascii="Arial Narrow" w:hAnsi="Arial Narrow" w:cs="Arial"/>
                <w:color w:val="000000" w:themeColor="text1"/>
                <w:w w:val="105"/>
                <w:sz w:val="20"/>
                <w:szCs w:val="20"/>
              </w:rPr>
            </w:pPr>
          </w:p>
          <w:p w14:paraId="7D5F3087" w14:textId="6D84BA69" w:rsidR="0021562F" w:rsidRDefault="0021562F" w:rsidP="002752EE">
            <w:pPr>
              <w:pStyle w:val="TableParagraph"/>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Includes:</w:t>
            </w:r>
          </w:p>
          <w:p w14:paraId="47D5ABD8" w14:textId="77777777" w:rsidR="0021562F" w:rsidRDefault="0021562F" w:rsidP="002752EE">
            <w:pPr>
              <w:pStyle w:val="TableParagraph"/>
              <w:spacing w:line="215" w:lineRule="exact"/>
              <w:rPr>
                <w:rFonts w:ascii="Arial Narrow" w:hAnsi="Arial Narrow" w:cs="Arial"/>
                <w:color w:val="000000" w:themeColor="text1"/>
                <w:w w:val="105"/>
                <w:sz w:val="20"/>
                <w:szCs w:val="20"/>
              </w:rPr>
            </w:pPr>
          </w:p>
          <w:p w14:paraId="36CC3ABF" w14:textId="77777777" w:rsidR="008A15D7" w:rsidRDefault="008A15D7" w:rsidP="002C759E">
            <w:pPr>
              <w:pStyle w:val="TableParagraph"/>
              <w:numPr>
                <w:ilvl w:val="0"/>
                <w:numId w:val="33"/>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Accurately explores cultural contexts.</w:t>
            </w:r>
          </w:p>
          <w:p w14:paraId="6CCA2FA3" w14:textId="7477E655" w:rsidR="0021562F" w:rsidRDefault="0021562F" w:rsidP="002C759E">
            <w:pPr>
              <w:pStyle w:val="TableParagraph"/>
              <w:numPr>
                <w:ilvl w:val="0"/>
                <w:numId w:val="33"/>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A</w:t>
            </w:r>
            <w:r w:rsidR="002D7158">
              <w:rPr>
                <w:rFonts w:ascii="Arial Narrow" w:hAnsi="Arial Narrow" w:cs="Arial"/>
                <w:color w:val="000000" w:themeColor="text1"/>
                <w:w w:val="105"/>
                <w:sz w:val="20"/>
                <w:szCs w:val="20"/>
              </w:rPr>
              <w:t xml:space="preserve">ccurate </w:t>
            </w:r>
            <w:r w:rsidR="003427AB">
              <w:rPr>
                <w:rFonts w:ascii="Arial Narrow" w:hAnsi="Arial Narrow" w:cs="Arial"/>
                <w:color w:val="000000" w:themeColor="text1"/>
                <w:w w:val="105"/>
                <w:sz w:val="20"/>
                <w:szCs w:val="20"/>
              </w:rPr>
              <w:t>a</w:t>
            </w:r>
            <w:r>
              <w:rPr>
                <w:rFonts w:ascii="Arial Narrow" w:hAnsi="Arial Narrow" w:cs="Arial"/>
                <w:color w:val="000000" w:themeColor="text1"/>
                <w:w w:val="105"/>
                <w:sz w:val="20"/>
                <w:szCs w:val="20"/>
              </w:rPr>
              <w:t>pplication of concepts of privilege to beliefs and life circumstances.</w:t>
            </w:r>
          </w:p>
          <w:p w14:paraId="6D3CB355" w14:textId="18013E1F" w:rsidR="0021562F" w:rsidRPr="002C759E" w:rsidRDefault="0021562F" w:rsidP="002752EE">
            <w:pPr>
              <w:pStyle w:val="TableParagraph"/>
              <w:numPr>
                <w:ilvl w:val="0"/>
                <w:numId w:val="33"/>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An honest reflection on limitations to knowledge, connections and empathy</w:t>
            </w:r>
            <w:r w:rsidR="00B933CB">
              <w:rPr>
                <w:rFonts w:ascii="Arial Narrow" w:hAnsi="Arial Narrow" w:cs="Arial"/>
                <w:color w:val="000000" w:themeColor="text1"/>
                <w:w w:val="105"/>
                <w:sz w:val="20"/>
                <w:szCs w:val="20"/>
              </w:rPr>
              <w:t>.</w:t>
            </w:r>
          </w:p>
          <w:p w14:paraId="4CB8B77E" w14:textId="02B8F838" w:rsidR="0021562F" w:rsidRDefault="0021562F" w:rsidP="002C759E">
            <w:pPr>
              <w:pStyle w:val="TableParagraph"/>
              <w:numPr>
                <w:ilvl w:val="0"/>
                <w:numId w:val="33"/>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Thoughtful identification of positive traits which demonstrates an understanding of strengths.</w:t>
            </w:r>
          </w:p>
          <w:p w14:paraId="0D171E5D" w14:textId="77CEA3CF" w:rsidR="000A404F" w:rsidRDefault="00915B33" w:rsidP="002C759E">
            <w:pPr>
              <w:pStyle w:val="TableParagraph"/>
              <w:numPr>
                <w:ilvl w:val="0"/>
                <w:numId w:val="33"/>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Generally clear connections between cultural context, limitations and strengths.</w:t>
            </w:r>
          </w:p>
          <w:p w14:paraId="4610576D" w14:textId="77777777" w:rsidR="0021562F" w:rsidRPr="008F4FE8" w:rsidRDefault="0021562F" w:rsidP="001222BC">
            <w:pPr>
              <w:pStyle w:val="TableParagraph"/>
              <w:spacing w:line="215" w:lineRule="exact"/>
              <w:rPr>
                <w:rFonts w:ascii="Arial Narrow" w:eastAsia="Arial Narrow" w:hAnsi="Arial Narrow" w:cs="Arial"/>
                <w:color w:val="000000" w:themeColor="text1"/>
                <w:sz w:val="20"/>
                <w:szCs w:val="20"/>
              </w:rPr>
            </w:pPr>
          </w:p>
        </w:tc>
        <w:tc>
          <w:tcPr>
            <w:tcW w:w="930" w:type="pct"/>
            <w:tcBorders>
              <w:top w:val="single" w:sz="4" w:space="0" w:color="000000"/>
              <w:left w:val="single" w:sz="4" w:space="0" w:color="000000"/>
              <w:right w:val="single" w:sz="4" w:space="0" w:color="000000"/>
            </w:tcBorders>
            <w:shd w:val="clear" w:color="auto" w:fill="auto"/>
          </w:tcPr>
          <w:p w14:paraId="0704D407" w14:textId="0847D612" w:rsidR="0021562F" w:rsidRDefault="0021562F" w:rsidP="000B2977">
            <w:pPr>
              <w:pStyle w:val="TableParagraph"/>
              <w:spacing w:line="215" w:lineRule="exact"/>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0B2977">
              <w:rPr>
                <w:rFonts w:ascii="Arial Narrow" w:hAnsi="Arial Narrow" w:cs="Arial"/>
                <w:color w:val="000000" w:themeColor="text1"/>
                <w:w w:val="105"/>
                <w:sz w:val="20"/>
                <w:szCs w:val="20"/>
              </w:rPr>
              <w:t xml:space="preserve">There </w:t>
            </w:r>
            <w:r w:rsidR="003427AB">
              <w:rPr>
                <w:rFonts w:ascii="Arial Narrow" w:hAnsi="Arial Narrow" w:cs="Arial"/>
                <w:color w:val="000000" w:themeColor="text1"/>
                <w:w w:val="105"/>
                <w:sz w:val="20"/>
                <w:szCs w:val="20"/>
              </w:rPr>
              <w:t xml:space="preserve">is </w:t>
            </w:r>
            <w:r w:rsidR="00734A16">
              <w:rPr>
                <w:rFonts w:ascii="Arial Narrow" w:hAnsi="Arial Narrow" w:cs="Arial"/>
                <w:color w:val="000000" w:themeColor="text1"/>
                <w:w w:val="105"/>
                <w:sz w:val="20"/>
                <w:szCs w:val="20"/>
              </w:rPr>
              <w:t>a good attempt</w:t>
            </w:r>
            <w:r w:rsidRPr="000B2977">
              <w:rPr>
                <w:rFonts w:ascii="Arial Narrow" w:hAnsi="Arial Narrow" w:cs="Arial"/>
                <w:color w:val="000000" w:themeColor="text1"/>
                <w:w w:val="105"/>
                <w:sz w:val="20"/>
                <w:szCs w:val="20"/>
              </w:rPr>
              <w:t xml:space="preserve"> at self-</w:t>
            </w:r>
            <w:r>
              <w:rPr>
                <w:rFonts w:ascii="Arial Narrow" w:hAnsi="Arial Narrow" w:cs="Arial"/>
                <w:color w:val="000000" w:themeColor="text1"/>
                <w:w w:val="105"/>
                <w:sz w:val="20"/>
                <w:szCs w:val="20"/>
              </w:rPr>
              <w:t>reflection</w:t>
            </w:r>
            <w:r w:rsidRPr="000B2977">
              <w:rPr>
                <w:rFonts w:ascii="Arial Narrow" w:hAnsi="Arial Narrow" w:cs="Arial"/>
                <w:color w:val="000000" w:themeColor="text1"/>
                <w:w w:val="105"/>
                <w:sz w:val="20"/>
                <w:szCs w:val="20"/>
              </w:rPr>
              <w:t xml:space="preserve">, but </w:t>
            </w:r>
            <w:r>
              <w:rPr>
                <w:rFonts w:ascii="Arial Narrow" w:hAnsi="Arial Narrow" w:cs="Arial"/>
                <w:color w:val="000000" w:themeColor="text1"/>
                <w:w w:val="105"/>
                <w:sz w:val="20"/>
                <w:szCs w:val="20"/>
              </w:rPr>
              <w:t>in several minor or a major way demonstrates</w:t>
            </w:r>
            <w:r w:rsidRPr="000B2977">
              <w:rPr>
                <w:rFonts w:ascii="Arial Narrow" w:hAnsi="Arial Narrow" w:cs="Arial"/>
                <w:color w:val="000000" w:themeColor="text1"/>
                <w:w w:val="105"/>
                <w:sz w:val="20"/>
                <w:szCs w:val="20"/>
              </w:rPr>
              <w:t xml:space="preserve"> a </w:t>
            </w:r>
            <w:r w:rsidR="00EF50E1">
              <w:rPr>
                <w:rFonts w:ascii="Arial Narrow" w:hAnsi="Arial Narrow" w:cs="Arial"/>
                <w:color w:val="000000" w:themeColor="text1"/>
                <w:w w:val="105"/>
                <w:sz w:val="20"/>
                <w:szCs w:val="20"/>
              </w:rPr>
              <w:t xml:space="preserve">more </w:t>
            </w:r>
            <w:r>
              <w:rPr>
                <w:rFonts w:ascii="Arial Narrow" w:hAnsi="Arial Narrow" w:cs="Arial"/>
                <w:color w:val="000000" w:themeColor="text1"/>
                <w:w w:val="105"/>
                <w:sz w:val="20"/>
                <w:szCs w:val="20"/>
              </w:rPr>
              <w:t>limited</w:t>
            </w:r>
            <w:r w:rsidRPr="000B2977">
              <w:rPr>
                <w:rFonts w:ascii="Arial Narrow" w:hAnsi="Arial Narrow" w:cs="Arial"/>
                <w:color w:val="000000" w:themeColor="text1"/>
                <w:w w:val="105"/>
                <w:sz w:val="20"/>
                <w:szCs w:val="20"/>
              </w:rPr>
              <w:t xml:space="preserve"> awareness of personal biases, </w:t>
            </w:r>
            <w:r>
              <w:rPr>
                <w:rFonts w:ascii="Arial Narrow" w:hAnsi="Arial Narrow" w:cs="Arial"/>
                <w:color w:val="000000" w:themeColor="text1"/>
                <w:w w:val="105"/>
                <w:sz w:val="20"/>
                <w:szCs w:val="20"/>
              </w:rPr>
              <w:t>stereotypes and preconceptions and</w:t>
            </w:r>
            <w:r w:rsidR="00EF50E1">
              <w:rPr>
                <w:rFonts w:ascii="Arial Narrow" w:hAnsi="Arial Narrow" w:cs="Arial"/>
                <w:color w:val="000000" w:themeColor="text1"/>
                <w:w w:val="105"/>
                <w:sz w:val="20"/>
                <w:szCs w:val="20"/>
              </w:rPr>
              <w:t>/or</w:t>
            </w:r>
            <w:r>
              <w:rPr>
                <w:rFonts w:ascii="Arial Narrow" w:hAnsi="Arial Narrow" w:cs="Arial"/>
                <w:color w:val="000000" w:themeColor="text1"/>
                <w:w w:val="105"/>
                <w:sz w:val="20"/>
                <w:szCs w:val="20"/>
              </w:rPr>
              <w:t xml:space="preserve"> </w:t>
            </w:r>
            <w:r w:rsidR="00EF50E1">
              <w:rPr>
                <w:rFonts w:ascii="Arial Narrow" w:hAnsi="Arial Narrow" w:cs="Arial"/>
                <w:color w:val="000000" w:themeColor="text1"/>
                <w:w w:val="105"/>
                <w:sz w:val="20"/>
                <w:szCs w:val="20"/>
              </w:rPr>
              <w:t xml:space="preserve">a minor </w:t>
            </w:r>
            <w:r>
              <w:rPr>
                <w:rFonts w:ascii="Arial Narrow" w:hAnsi="Arial Narrow" w:cs="Arial"/>
                <w:color w:val="000000" w:themeColor="text1"/>
                <w:w w:val="105"/>
                <w:sz w:val="20"/>
                <w:szCs w:val="20"/>
              </w:rPr>
              <w:t>limitation in identifying and/or understanding strengths.</w:t>
            </w:r>
          </w:p>
          <w:p w14:paraId="4551198C" w14:textId="534DF696" w:rsidR="0021562F" w:rsidRDefault="0021562F" w:rsidP="000B2977">
            <w:pPr>
              <w:pStyle w:val="TableParagraph"/>
              <w:spacing w:line="215" w:lineRule="exact"/>
              <w:rPr>
                <w:rFonts w:ascii="Arial Narrow" w:hAnsi="Arial Narrow" w:cs="Arial"/>
                <w:color w:val="000000" w:themeColor="text1"/>
                <w:w w:val="105"/>
                <w:sz w:val="20"/>
                <w:szCs w:val="20"/>
              </w:rPr>
            </w:pPr>
          </w:p>
          <w:p w14:paraId="70F9B374" w14:textId="412B3B97" w:rsidR="0021562F" w:rsidRPr="000B2977" w:rsidRDefault="0021562F" w:rsidP="000B2977">
            <w:pPr>
              <w:pStyle w:val="TableParagraph"/>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Includes: </w:t>
            </w:r>
          </w:p>
          <w:p w14:paraId="3B1D6054" w14:textId="77777777" w:rsidR="0021562F" w:rsidRDefault="0021562F" w:rsidP="0014294C">
            <w:pPr>
              <w:pStyle w:val="TableParagraph"/>
              <w:spacing w:line="215" w:lineRule="exact"/>
              <w:rPr>
                <w:rFonts w:ascii="Arial Narrow" w:hAnsi="Arial Narrow" w:cs="Arial"/>
                <w:color w:val="000000" w:themeColor="text1"/>
                <w:w w:val="105"/>
                <w:sz w:val="20"/>
                <w:szCs w:val="20"/>
              </w:rPr>
            </w:pPr>
          </w:p>
          <w:p w14:paraId="04D98247" w14:textId="2E5886BE" w:rsidR="00237974" w:rsidRDefault="00237974" w:rsidP="0014294C">
            <w:pPr>
              <w:pStyle w:val="TableParagraph"/>
              <w:numPr>
                <w:ilvl w:val="0"/>
                <w:numId w:val="34"/>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Explores cultural contexts with some minor errors </w:t>
            </w:r>
            <w:proofErr w:type="gramStart"/>
            <w:r>
              <w:rPr>
                <w:rFonts w:ascii="Arial Narrow" w:hAnsi="Arial Narrow" w:cs="Arial"/>
                <w:color w:val="000000" w:themeColor="text1"/>
                <w:w w:val="105"/>
                <w:sz w:val="20"/>
                <w:szCs w:val="20"/>
              </w:rPr>
              <w:t>e.g.</w:t>
            </w:r>
            <w:proofErr w:type="gramEnd"/>
            <w:r>
              <w:rPr>
                <w:rFonts w:ascii="Arial Narrow" w:hAnsi="Arial Narrow" w:cs="Arial"/>
                <w:color w:val="000000" w:themeColor="text1"/>
                <w:w w:val="105"/>
                <w:sz w:val="20"/>
                <w:szCs w:val="20"/>
              </w:rPr>
              <w:t xml:space="preserve"> </w:t>
            </w:r>
            <w:r w:rsidR="000E5401">
              <w:rPr>
                <w:rFonts w:ascii="Arial Narrow" w:hAnsi="Arial Narrow" w:cs="Arial"/>
                <w:color w:val="000000" w:themeColor="text1"/>
                <w:w w:val="105"/>
                <w:sz w:val="20"/>
                <w:szCs w:val="20"/>
              </w:rPr>
              <w:t xml:space="preserve">does not consider </w:t>
            </w:r>
            <w:r w:rsidR="00671928">
              <w:rPr>
                <w:rFonts w:ascii="Arial Narrow" w:hAnsi="Arial Narrow" w:cs="Arial"/>
                <w:color w:val="000000" w:themeColor="text1"/>
                <w:w w:val="105"/>
                <w:sz w:val="20"/>
                <w:szCs w:val="20"/>
              </w:rPr>
              <w:t>an</w:t>
            </w:r>
            <w:r w:rsidR="000E5401">
              <w:rPr>
                <w:rFonts w:ascii="Arial Narrow" w:hAnsi="Arial Narrow" w:cs="Arial"/>
                <w:color w:val="000000" w:themeColor="text1"/>
                <w:w w:val="105"/>
                <w:sz w:val="20"/>
                <w:szCs w:val="20"/>
              </w:rPr>
              <w:t xml:space="preserve"> </w:t>
            </w:r>
            <w:r w:rsidR="00377EEA">
              <w:rPr>
                <w:rFonts w:ascii="Arial Narrow" w:hAnsi="Arial Narrow" w:cs="Arial"/>
                <w:color w:val="000000" w:themeColor="text1"/>
                <w:w w:val="105"/>
                <w:sz w:val="20"/>
                <w:szCs w:val="20"/>
              </w:rPr>
              <w:t>aspect such as class in Socioeconomic or generation in Age.</w:t>
            </w:r>
          </w:p>
          <w:p w14:paraId="26E5A5D0" w14:textId="2DA22B41" w:rsidR="00D3759D" w:rsidRDefault="00D3759D" w:rsidP="0014294C">
            <w:pPr>
              <w:pStyle w:val="TableParagraph"/>
              <w:numPr>
                <w:ilvl w:val="0"/>
                <w:numId w:val="34"/>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Mostly accurate </w:t>
            </w:r>
            <w:r w:rsidR="0015281D">
              <w:rPr>
                <w:rFonts w:ascii="Arial Narrow" w:hAnsi="Arial Narrow" w:cs="Arial"/>
                <w:color w:val="000000" w:themeColor="text1"/>
                <w:w w:val="105"/>
                <w:sz w:val="20"/>
                <w:szCs w:val="20"/>
              </w:rPr>
              <w:t xml:space="preserve">application of privilege. </w:t>
            </w:r>
          </w:p>
          <w:p w14:paraId="7CB20091" w14:textId="77777777" w:rsidR="00915B33" w:rsidRDefault="0021562F" w:rsidP="0014294C">
            <w:pPr>
              <w:pStyle w:val="TableParagraph"/>
              <w:numPr>
                <w:ilvl w:val="0"/>
                <w:numId w:val="34"/>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Identified limitations to knowledge, connections and empathy, but </w:t>
            </w:r>
            <w:r w:rsidR="002342EC">
              <w:rPr>
                <w:rFonts w:ascii="Arial Narrow" w:hAnsi="Arial Narrow" w:cs="Arial"/>
                <w:color w:val="000000" w:themeColor="text1"/>
                <w:w w:val="105"/>
                <w:sz w:val="20"/>
                <w:szCs w:val="20"/>
              </w:rPr>
              <w:t xml:space="preserve">a </w:t>
            </w:r>
            <w:r w:rsidR="00AB2009">
              <w:rPr>
                <w:rFonts w:ascii="Arial Narrow" w:hAnsi="Arial Narrow" w:cs="Arial"/>
                <w:color w:val="000000" w:themeColor="text1"/>
                <w:w w:val="105"/>
                <w:sz w:val="20"/>
                <w:szCs w:val="20"/>
              </w:rPr>
              <w:t>time when this is application is</w:t>
            </w:r>
            <w:r>
              <w:rPr>
                <w:rFonts w:ascii="Arial Narrow" w:hAnsi="Arial Narrow" w:cs="Arial"/>
                <w:color w:val="000000" w:themeColor="text1"/>
                <w:w w:val="105"/>
                <w:sz w:val="20"/>
                <w:szCs w:val="20"/>
              </w:rPr>
              <w:t xml:space="preserve"> limited </w:t>
            </w:r>
            <w:proofErr w:type="gramStart"/>
            <w:r>
              <w:rPr>
                <w:rFonts w:ascii="Arial Narrow" w:hAnsi="Arial Narrow" w:cs="Arial"/>
                <w:color w:val="000000" w:themeColor="text1"/>
                <w:w w:val="105"/>
                <w:sz w:val="20"/>
                <w:szCs w:val="20"/>
              </w:rPr>
              <w:t>e.g.</w:t>
            </w:r>
            <w:proofErr w:type="gramEnd"/>
            <w:r>
              <w:rPr>
                <w:rFonts w:ascii="Arial Narrow" w:hAnsi="Arial Narrow" w:cs="Arial"/>
                <w:color w:val="000000" w:themeColor="text1"/>
                <w:w w:val="105"/>
                <w:sz w:val="20"/>
                <w:szCs w:val="20"/>
              </w:rPr>
              <w:t xml:space="preserve"> does not consider the impact of privilege on social connections</w:t>
            </w:r>
            <w:r w:rsidR="002E4776">
              <w:rPr>
                <w:rFonts w:ascii="Arial Narrow" w:hAnsi="Arial Narrow" w:cs="Arial"/>
                <w:color w:val="000000" w:themeColor="text1"/>
                <w:w w:val="105"/>
                <w:sz w:val="20"/>
                <w:szCs w:val="20"/>
              </w:rPr>
              <w:t xml:space="preserve"> </w:t>
            </w:r>
          </w:p>
          <w:p w14:paraId="73D185C3" w14:textId="2D75870F" w:rsidR="0021562F" w:rsidRPr="0069496C" w:rsidRDefault="00915B33" w:rsidP="0014294C">
            <w:pPr>
              <w:pStyle w:val="TableParagraph"/>
              <w:numPr>
                <w:ilvl w:val="0"/>
                <w:numId w:val="34"/>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May be </w:t>
            </w:r>
            <w:r w:rsidR="00101636">
              <w:rPr>
                <w:rFonts w:ascii="Arial Narrow" w:hAnsi="Arial Narrow" w:cs="Arial"/>
                <w:color w:val="000000" w:themeColor="text1"/>
                <w:w w:val="105"/>
                <w:sz w:val="20"/>
                <w:szCs w:val="20"/>
              </w:rPr>
              <w:t>several minor</w:t>
            </w:r>
            <w:r w:rsidR="002E4776">
              <w:rPr>
                <w:rFonts w:ascii="Arial Narrow" w:hAnsi="Arial Narrow" w:cs="Arial"/>
                <w:color w:val="000000" w:themeColor="text1"/>
                <w:w w:val="105"/>
                <w:sz w:val="20"/>
                <w:szCs w:val="20"/>
              </w:rPr>
              <w:t xml:space="preserve"> unclear connections between the life experience and </w:t>
            </w:r>
            <w:r w:rsidR="00101636">
              <w:rPr>
                <w:rFonts w:ascii="Arial Narrow" w:hAnsi="Arial Narrow" w:cs="Arial"/>
                <w:color w:val="000000" w:themeColor="text1"/>
                <w:w w:val="105"/>
                <w:sz w:val="20"/>
                <w:szCs w:val="20"/>
              </w:rPr>
              <w:t>the impact on life circumstances</w:t>
            </w:r>
            <w:r w:rsidR="0021562F">
              <w:rPr>
                <w:rFonts w:ascii="Arial Narrow" w:hAnsi="Arial Narrow" w:cs="Arial"/>
                <w:color w:val="000000" w:themeColor="text1"/>
                <w:w w:val="105"/>
                <w:sz w:val="20"/>
                <w:szCs w:val="20"/>
              </w:rPr>
              <w:t>.</w:t>
            </w:r>
          </w:p>
          <w:p w14:paraId="503FF21A" w14:textId="0ECA8A62" w:rsidR="0021562F" w:rsidRPr="00D379A8" w:rsidRDefault="0021562F" w:rsidP="00D379A8">
            <w:pPr>
              <w:pStyle w:val="TableParagraph"/>
              <w:numPr>
                <w:ilvl w:val="0"/>
                <w:numId w:val="34"/>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Identified positive traits with some minor or a major omission </w:t>
            </w:r>
            <w:proofErr w:type="gramStart"/>
            <w:r w:rsidR="009175E4">
              <w:rPr>
                <w:rFonts w:ascii="Arial Narrow" w:hAnsi="Arial Narrow" w:cs="Arial"/>
                <w:color w:val="000000" w:themeColor="text1"/>
                <w:w w:val="105"/>
                <w:sz w:val="20"/>
                <w:szCs w:val="20"/>
              </w:rPr>
              <w:t>e.g.</w:t>
            </w:r>
            <w:proofErr w:type="gramEnd"/>
            <w:r w:rsidR="009175E4">
              <w:rPr>
                <w:rFonts w:ascii="Arial Narrow" w:hAnsi="Arial Narrow" w:cs="Arial"/>
                <w:color w:val="000000" w:themeColor="text1"/>
                <w:w w:val="105"/>
                <w:sz w:val="20"/>
                <w:szCs w:val="20"/>
              </w:rPr>
              <w:t xml:space="preserve"> strength </w:t>
            </w:r>
            <w:r w:rsidR="00952967">
              <w:rPr>
                <w:rFonts w:ascii="Arial Narrow" w:hAnsi="Arial Narrow" w:cs="Arial"/>
                <w:color w:val="000000" w:themeColor="text1"/>
                <w:w w:val="105"/>
                <w:sz w:val="20"/>
                <w:szCs w:val="20"/>
              </w:rPr>
              <w:t xml:space="preserve">is </w:t>
            </w:r>
            <w:r w:rsidR="003D1C07">
              <w:rPr>
                <w:rFonts w:ascii="Arial Narrow" w:hAnsi="Arial Narrow" w:cs="Arial"/>
                <w:color w:val="000000" w:themeColor="text1"/>
                <w:w w:val="105"/>
                <w:sz w:val="20"/>
                <w:szCs w:val="20"/>
              </w:rPr>
              <w:t>focused on a physical or material attribute rather than an internal quality</w:t>
            </w:r>
            <w:r w:rsidR="002342EC">
              <w:rPr>
                <w:rFonts w:ascii="Arial Narrow" w:hAnsi="Arial Narrow" w:cs="Arial"/>
                <w:color w:val="000000" w:themeColor="text1"/>
                <w:w w:val="105"/>
                <w:sz w:val="20"/>
                <w:szCs w:val="20"/>
              </w:rPr>
              <w:t>.</w:t>
            </w:r>
          </w:p>
        </w:tc>
        <w:tc>
          <w:tcPr>
            <w:tcW w:w="959" w:type="pct"/>
            <w:tcBorders>
              <w:top w:val="single" w:sz="4" w:space="0" w:color="000000"/>
              <w:left w:val="single" w:sz="4" w:space="0" w:color="000000"/>
              <w:right w:val="single" w:sz="4" w:space="0" w:color="000000"/>
            </w:tcBorders>
            <w:shd w:val="clear" w:color="auto" w:fill="auto"/>
          </w:tcPr>
          <w:p w14:paraId="54A51072" w14:textId="77777777" w:rsidR="00110773" w:rsidRDefault="0021562F" w:rsidP="00296FA5">
            <w:pPr>
              <w:pStyle w:val="TableParagraph"/>
              <w:spacing w:line="215" w:lineRule="exact"/>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00805440">
              <w:rPr>
                <w:rFonts w:ascii="Arial Narrow" w:hAnsi="Arial Narrow" w:cs="Arial"/>
                <w:color w:val="000000" w:themeColor="text1"/>
                <w:w w:val="105"/>
                <w:sz w:val="20"/>
                <w:szCs w:val="20"/>
              </w:rPr>
              <w:t>Exploration is limited in depth.</w:t>
            </w:r>
            <w:r w:rsidR="00110773">
              <w:rPr>
                <w:rFonts w:ascii="Arial Narrow" w:hAnsi="Arial Narrow" w:cs="Arial"/>
                <w:color w:val="000000" w:themeColor="text1"/>
                <w:w w:val="105"/>
                <w:sz w:val="20"/>
                <w:szCs w:val="20"/>
              </w:rPr>
              <w:t xml:space="preserve"> </w:t>
            </w:r>
            <w:r>
              <w:rPr>
                <w:rFonts w:ascii="Arial Narrow" w:hAnsi="Arial Narrow" w:cs="Arial"/>
                <w:color w:val="000000" w:themeColor="text1"/>
                <w:w w:val="105"/>
                <w:sz w:val="20"/>
                <w:szCs w:val="20"/>
              </w:rPr>
              <w:t xml:space="preserve">A superficial coverage of influences and impacts which does not move beyond a limited application of these </w:t>
            </w:r>
            <w:r w:rsidR="00615A9D">
              <w:rPr>
                <w:rFonts w:ascii="Arial Narrow" w:hAnsi="Arial Narrow" w:cs="Arial"/>
                <w:color w:val="000000" w:themeColor="text1"/>
                <w:w w:val="105"/>
                <w:sz w:val="20"/>
                <w:szCs w:val="20"/>
              </w:rPr>
              <w:t>in exploring</w:t>
            </w:r>
            <w:r>
              <w:rPr>
                <w:rFonts w:ascii="Arial Narrow" w:hAnsi="Arial Narrow" w:cs="Arial"/>
                <w:color w:val="000000" w:themeColor="text1"/>
                <w:w w:val="105"/>
                <w:sz w:val="20"/>
                <w:szCs w:val="20"/>
              </w:rPr>
              <w:t xml:space="preserve"> limitations and strengths. </w:t>
            </w:r>
          </w:p>
          <w:p w14:paraId="290AD017" w14:textId="77777777" w:rsidR="00110773" w:rsidRDefault="00110773" w:rsidP="00296FA5">
            <w:pPr>
              <w:pStyle w:val="TableParagraph"/>
              <w:spacing w:line="215" w:lineRule="exact"/>
              <w:rPr>
                <w:rFonts w:ascii="Arial Narrow" w:hAnsi="Arial Narrow" w:cs="Arial"/>
                <w:color w:val="000000" w:themeColor="text1"/>
                <w:w w:val="105"/>
                <w:sz w:val="20"/>
                <w:szCs w:val="20"/>
              </w:rPr>
            </w:pPr>
          </w:p>
          <w:p w14:paraId="56905399" w14:textId="77777777" w:rsidR="00110773" w:rsidRDefault="00110773" w:rsidP="00296FA5">
            <w:pPr>
              <w:pStyle w:val="TableParagraph"/>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Includes:</w:t>
            </w:r>
          </w:p>
          <w:p w14:paraId="3C072B53" w14:textId="77777777" w:rsidR="00110773" w:rsidRDefault="00110773" w:rsidP="00296FA5">
            <w:pPr>
              <w:pStyle w:val="TableParagraph"/>
              <w:spacing w:line="215" w:lineRule="exact"/>
              <w:rPr>
                <w:rFonts w:ascii="Arial Narrow" w:hAnsi="Arial Narrow" w:cs="Arial"/>
                <w:color w:val="000000" w:themeColor="text1"/>
                <w:w w:val="105"/>
                <w:sz w:val="20"/>
                <w:szCs w:val="20"/>
              </w:rPr>
            </w:pPr>
          </w:p>
          <w:p w14:paraId="79BBC71B" w14:textId="77777777" w:rsidR="00110773" w:rsidRDefault="00805440" w:rsidP="00110773">
            <w:pPr>
              <w:pStyle w:val="TableParagraph"/>
              <w:numPr>
                <w:ilvl w:val="0"/>
                <w:numId w:val="38"/>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Basic but limited, with more than one major gap, of insight into your own cultural influences.</w:t>
            </w:r>
          </w:p>
          <w:p w14:paraId="286CE7C2" w14:textId="3256B331" w:rsidR="0021562F" w:rsidRDefault="0015281D" w:rsidP="00110773">
            <w:pPr>
              <w:pStyle w:val="TableParagraph"/>
              <w:numPr>
                <w:ilvl w:val="0"/>
                <w:numId w:val="38"/>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Attempts to demonstrate and apply concepts of privilege but </w:t>
            </w:r>
            <w:r w:rsidR="00110773">
              <w:rPr>
                <w:rFonts w:ascii="Arial Narrow" w:hAnsi="Arial Narrow" w:cs="Arial"/>
                <w:color w:val="000000" w:themeColor="text1"/>
                <w:w w:val="105"/>
                <w:sz w:val="20"/>
                <w:szCs w:val="20"/>
              </w:rPr>
              <w:t>does</w:t>
            </w:r>
            <w:r>
              <w:rPr>
                <w:rFonts w:ascii="Arial Narrow" w:hAnsi="Arial Narrow" w:cs="Arial"/>
                <w:color w:val="000000" w:themeColor="text1"/>
                <w:w w:val="105"/>
                <w:sz w:val="20"/>
                <w:szCs w:val="20"/>
              </w:rPr>
              <w:t xml:space="preserve"> not always accurately assign these categories. </w:t>
            </w:r>
          </w:p>
          <w:p w14:paraId="43253D10" w14:textId="5B6BC327" w:rsidR="004853EF" w:rsidRDefault="004853EF" w:rsidP="00110773">
            <w:pPr>
              <w:pStyle w:val="TableParagraph"/>
              <w:numPr>
                <w:ilvl w:val="0"/>
                <w:numId w:val="38"/>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Application to life circumstances is basic.</w:t>
            </w:r>
          </w:p>
          <w:p w14:paraId="502A9764" w14:textId="0FB7B17C" w:rsidR="00A861DE" w:rsidRDefault="00A861DE" w:rsidP="00110773">
            <w:pPr>
              <w:pStyle w:val="TableParagraph"/>
              <w:numPr>
                <w:ilvl w:val="0"/>
                <w:numId w:val="38"/>
              </w:numPr>
              <w:spacing w:line="215" w:lineRule="exact"/>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Positive traits identified but with a number of inaccuracies demonstrating lack of understanding of this concept.</w:t>
            </w:r>
          </w:p>
          <w:p w14:paraId="7503C568" w14:textId="77777777" w:rsidR="0021562F" w:rsidRDefault="0021562F" w:rsidP="00296FA5">
            <w:pPr>
              <w:pStyle w:val="TableParagraph"/>
              <w:spacing w:line="215" w:lineRule="exact"/>
              <w:rPr>
                <w:rFonts w:ascii="Arial Narrow" w:hAnsi="Arial Narrow" w:cs="Arial"/>
                <w:color w:val="000000" w:themeColor="text1"/>
                <w:w w:val="105"/>
                <w:sz w:val="20"/>
                <w:szCs w:val="20"/>
              </w:rPr>
            </w:pPr>
          </w:p>
          <w:p w14:paraId="4C1F15D9" w14:textId="77777777" w:rsidR="0021562F" w:rsidRPr="008F4FE8" w:rsidRDefault="0021562F" w:rsidP="00E77184">
            <w:pPr>
              <w:pStyle w:val="TableParagraph"/>
              <w:spacing w:line="215" w:lineRule="exact"/>
              <w:ind w:left="720"/>
              <w:rPr>
                <w:rFonts w:ascii="Arial Narrow" w:eastAsia="Arial Narrow" w:hAnsi="Arial Narrow" w:cs="Arial"/>
                <w:color w:val="000000" w:themeColor="text1"/>
                <w:sz w:val="12"/>
                <w:szCs w:val="20"/>
              </w:rPr>
            </w:pPr>
          </w:p>
        </w:tc>
        <w:tc>
          <w:tcPr>
            <w:tcW w:w="931" w:type="pct"/>
            <w:tcBorders>
              <w:top w:val="single" w:sz="4" w:space="0" w:color="000000"/>
              <w:left w:val="single" w:sz="4" w:space="0" w:color="000000"/>
              <w:right w:val="single" w:sz="4" w:space="0" w:color="000000"/>
            </w:tcBorders>
            <w:shd w:val="clear" w:color="auto" w:fill="auto"/>
          </w:tcPr>
          <w:p w14:paraId="28DA77C7" w14:textId="5E48BFA9" w:rsidR="0021562F" w:rsidRDefault="0021562F" w:rsidP="001222BC">
            <w:pPr>
              <w:pStyle w:val="TableParagraph"/>
              <w:spacing w:before="4"/>
              <w:ind w:left="100"/>
              <w:rPr>
                <w:rFonts w:ascii="Arial Narrow" w:eastAsia="Arial Narrow" w:hAnsi="Arial Narrow" w:cs="Arial"/>
                <w:color w:val="000000" w:themeColor="text1"/>
                <w:sz w:val="20"/>
                <w:szCs w:val="20"/>
              </w:rPr>
            </w:pPr>
            <w:r w:rsidRPr="00E77184">
              <w:rPr>
                <w:rFonts w:ascii="Arial Narrow" w:eastAsia="Arial Narrow" w:hAnsi="Arial Narrow" w:cs="Arial"/>
                <w:color w:val="000000" w:themeColor="text1"/>
                <w:sz w:val="20"/>
                <w:szCs w:val="20"/>
                <w:u w:val="single"/>
              </w:rPr>
              <w:t>Overall:</w:t>
            </w:r>
            <w:r>
              <w:rPr>
                <w:rFonts w:ascii="Arial Narrow" w:eastAsia="Arial Narrow" w:hAnsi="Arial Narrow" w:cs="Arial"/>
                <w:color w:val="000000" w:themeColor="text1"/>
                <w:sz w:val="20"/>
                <w:szCs w:val="20"/>
              </w:rPr>
              <w:t xml:space="preserve"> </w:t>
            </w:r>
            <w:r w:rsidR="00A861DE">
              <w:rPr>
                <w:rFonts w:ascii="Arial Narrow" w:eastAsia="Arial Narrow" w:hAnsi="Arial Narrow" w:cs="Arial"/>
                <w:color w:val="000000" w:themeColor="text1"/>
                <w:sz w:val="20"/>
                <w:szCs w:val="20"/>
              </w:rPr>
              <w:t>T</w:t>
            </w:r>
            <w:r>
              <w:rPr>
                <w:rFonts w:ascii="Arial Narrow" w:eastAsia="Arial Narrow" w:hAnsi="Arial Narrow" w:cs="Arial"/>
                <w:color w:val="000000" w:themeColor="text1"/>
                <w:sz w:val="20"/>
                <w:szCs w:val="20"/>
              </w:rPr>
              <w:t>he work does not meet the minimum standard required for a self-reflection.</w:t>
            </w:r>
            <w:r w:rsidR="00A861DE">
              <w:rPr>
                <w:rFonts w:ascii="Arial Narrow" w:eastAsia="Arial Narrow" w:hAnsi="Arial Narrow" w:cs="Arial"/>
                <w:color w:val="000000" w:themeColor="text1"/>
                <w:sz w:val="20"/>
                <w:szCs w:val="20"/>
              </w:rPr>
              <w:t xml:space="preserve"> </w:t>
            </w:r>
            <w:r w:rsidR="00A861DE">
              <w:rPr>
                <w:rFonts w:ascii="Arial Narrow" w:eastAsia="Arial Narrow" w:hAnsi="Arial Narrow" w:cs="Arial"/>
                <w:color w:val="000000" w:themeColor="text1"/>
                <w:sz w:val="20"/>
                <w:szCs w:val="20"/>
              </w:rPr>
              <w:t>No work submitted/no response/irrelevant response</w:t>
            </w:r>
          </w:p>
          <w:p w14:paraId="6031D06D" w14:textId="77777777" w:rsidR="0021562F" w:rsidRDefault="0021562F" w:rsidP="001222BC">
            <w:pPr>
              <w:pStyle w:val="TableParagraph"/>
              <w:spacing w:before="4"/>
              <w:ind w:left="100"/>
              <w:rPr>
                <w:rFonts w:ascii="Arial Narrow" w:eastAsia="Arial Narrow" w:hAnsi="Arial Narrow" w:cs="Arial"/>
                <w:color w:val="000000" w:themeColor="text1"/>
                <w:sz w:val="20"/>
                <w:szCs w:val="20"/>
              </w:rPr>
            </w:pPr>
          </w:p>
          <w:p w14:paraId="7215DC35" w14:textId="77777777" w:rsidR="0021562F" w:rsidRDefault="0021562F" w:rsidP="001222BC">
            <w:pPr>
              <w:pStyle w:val="TableParagraph"/>
              <w:spacing w:before="4"/>
              <w:ind w:left="100"/>
              <w:rPr>
                <w:rFonts w:ascii="Arial Narrow" w:eastAsia="Arial Narrow" w:hAnsi="Arial Narrow" w:cs="Arial"/>
                <w:color w:val="000000" w:themeColor="text1"/>
                <w:sz w:val="20"/>
                <w:szCs w:val="20"/>
              </w:rPr>
            </w:pPr>
            <w:r>
              <w:rPr>
                <w:rFonts w:ascii="Arial Narrow" w:eastAsia="Arial Narrow" w:hAnsi="Arial Narrow" w:cs="Arial"/>
                <w:color w:val="000000" w:themeColor="text1"/>
                <w:sz w:val="20"/>
                <w:szCs w:val="20"/>
              </w:rPr>
              <w:t xml:space="preserve">Includes: </w:t>
            </w:r>
          </w:p>
          <w:p w14:paraId="4BADCBB3" w14:textId="77777777" w:rsidR="0021562F" w:rsidRDefault="0021562F" w:rsidP="001222BC">
            <w:pPr>
              <w:pStyle w:val="TableParagraph"/>
              <w:spacing w:before="4"/>
              <w:ind w:left="100"/>
              <w:rPr>
                <w:rFonts w:ascii="Arial Narrow" w:eastAsia="Arial Narrow" w:hAnsi="Arial Narrow" w:cs="Arial"/>
                <w:color w:val="000000" w:themeColor="text1"/>
                <w:sz w:val="20"/>
                <w:szCs w:val="20"/>
              </w:rPr>
            </w:pPr>
          </w:p>
          <w:p w14:paraId="536D13C0" w14:textId="1E0715AE" w:rsidR="00615A9D" w:rsidRDefault="00615A9D" w:rsidP="00615A9D">
            <w:pPr>
              <w:pStyle w:val="TableParagraph"/>
              <w:numPr>
                <w:ilvl w:val="0"/>
                <w:numId w:val="35"/>
              </w:numPr>
              <w:spacing w:before="4"/>
              <w:rPr>
                <w:rFonts w:ascii="Arial Narrow" w:eastAsia="Arial Narrow" w:hAnsi="Arial Narrow" w:cs="Arial"/>
                <w:color w:val="000000" w:themeColor="text1"/>
                <w:sz w:val="20"/>
                <w:szCs w:val="20"/>
              </w:rPr>
            </w:pPr>
            <w:r>
              <w:rPr>
                <w:rFonts w:ascii="Arial Narrow" w:eastAsia="Arial Narrow" w:hAnsi="Arial Narrow" w:cs="Arial"/>
                <w:color w:val="000000" w:themeColor="text1"/>
                <w:sz w:val="20"/>
                <w:szCs w:val="20"/>
              </w:rPr>
              <w:t xml:space="preserve">Does not address the task </w:t>
            </w:r>
            <w:proofErr w:type="gramStart"/>
            <w:r>
              <w:rPr>
                <w:rFonts w:ascii="Arial Narrow" w:eastAsia="Arial Narrow" w:hAnsi="Arial Narrow" w:cs="Arial"/>
                <w:color w:val="000000" w:themeColor="text1"/>
                <w:sz w:val="20"/>
                <w:szCs w:val="20"/>
              </w:rPr>
              <w:t>e.g.</w:t>
            </w:r>
            <w:proofErr w:type="gramEnd"/>
            <w:r>
              <w:rPr>
                <w:rFonts w:ascii="Arial Narrow" w:eastAsia="Arial Narrow" w:hAnsi="Arial Narrow" w:cs="Arial"/>
                <w:color w:val="000000" w:themeColor="text1"/>
                <w:sz w:val="20"/>
                <w:szCs w:val="20"/>
              </w:rPr>
              <w:t xml:space="preserve"> does not include table or is missing significant parts of the table. </w:t>
            </w:r>
          </w:p>
          <w:p w14:paraId="10D77447" w14:textId="6BE2F10B" w:rsidR="006C6499" w:rsidRPr="005B28CE" w:rsidRDefault="006C6499" w:rsidP="00615A9D">
            <w:pPr>
              <w:pStyle w:val="TableParagraph"/>
              <w:numPr>
                <w:ilvl w:val="0"/>
                <w:numId w:val="35"/>
              </w:numPr>
              <w:spacing w:before="4"/>
              <w:rPr>
                <w:rFonts w:ascii="Arial Narrow" w:eastAsia="Arial Narrow" w:hAnsi="Arial Narrow" w:cs="Arial"/>
                <w:color w:val="000000" w:themeColor="text1"/>
                <w:sz w:val="20"/>
                <w:szCs w:val="20"/>
              </w:rPr>
            </w:pPr>
            <w:r>
              <w:rPr>
                <w:rFonts w:ascii="Arial Narrow" w:eastAsia="Arial Narrow" w:hAnsi="Arial Narrow" w:cs="Arial"/>
                <w:color w:val="000000" w:themeColor="text1"/>
                <w:sz w:val="20"/>
                <w:szCs w:val="20"/>
              </w:rPr>
              <w:t>Inaccurate, unreasonable or illegible discussion of own cultural contexts.</w:t>
            </w:r>
          </w:p>
          <w:p w14:paraId="5DA52DBC" w14:textId="706B5816" w:rsidR="00615A9D" w:rsidRDefault="00615A9D" w:rsidP="00615A9D">
            <w:pPr>
              <w:pStyle w:val="TableParagraph"/>
              <w:numPr>
                <w:ilvl w:val="0"/>
                <w:numId w:val="35"/>
              </w:numPr>
              <w:spacing w:before="4"/>
              <w:rPr>
                <w:rFonts w:ascii="Arial Narrow" w:eastAsia="Arial Narrow" w:hAnsi="Arial Narrow" w:cs="Arial"/>
                <w:color w:val="000000" w:themeColor="text1"/>
                <w:sz w:val="20"/>
                <w:szCs w:val="20"/>
              </w:rPr>
            </w:pPr>
            <w:r>
              <w:rPr>
                <w:rFonts w:ascii="Arial Narrow" w:eastAsia="Arial Narrow" w:hAnsi="Arial Narrow" w:cs="Arial"/>
                <w:color w:val="000000" w:themeColor="text1"/>
                <w:sz w:val="20"/>
                <w:szCs w:val="20"/>
              </w:rPr>
              <w:t xml:space="preserve">Identification of privilege and impacts </w:t>
            </w:r>
            <w:r w:rsidR="006C6499">
              <w:rPr>
                <w:rFonts w:ascii="Arial Narrow" w:eastAsia="Arial Narrow" w:hAnsi="Arial Narrow" w:cs="Arial"/>
                <w:color w:val="000000" w:themeColor="text1"/>
                <w:sz w:val="20"/>
                <w:szCs w:val="20"/>
              </w:rPr>
              <w:t xml:space="preserve">on life circumstances </w:t>
            </w:r>
            <w:r>
              <w:rPr>
                <w:rFonts w:ascii="Arial Narrow" w:eastAsia="Arial Narrow" w:hAnsi="Arial Narrow" w:cs="Arial"/>
                <w:color w:val="000000" w:themeColor="text1"/>
                <w:sz w:val="20"/>
                <w:szCs w:val="20"/>
              </w:rPr>
              <w:t>are</w:t>
            </w:r>
            <w:r w:rsidR="0015281D">
              <w:rPr>
                <w:rFonts w:ascii="Arial Narrow" w:eastAsia="Arial Narrow" w:hAnsi="Arial Narrow" w:cs="Arial"/>
                <w:color w:val="000000" w:themeColor="text1"/>
                <w:sz w:val="20"/>
                <w:szCs w:val="20"/>
              </w:rPr>
              <w:t xml:space="preserve"> mostly</w:t>
            </w:r>
            <w:r>
              <w:rPr>
                <w:rFonts w:ascii="Arial Narrow" w:eastAsia="Arial Narrow" w:hAnsi="Arial Narrow" w:cs="Arial"/>
                <w:color w:val="000000" w:themeColor="text1"/>
                <w:sz w:val="20"/>
                <w:szCs w:val="20"/>
              </w:rPr>
              <w:t xml:space="preserve"> inaccurate</w:t>
            </w:r>
            <w:r w:rsidR="0015281D">
              <w:rPr>
                <w:rFonts w:ascii="Arial Narrow" w:eastAsia="Arial Narrow" w:hAnsi="Arial Narrow" w:cs="Arial"/>
                <w:color w:val="000000" w:themeColor="text1"/>
                <w:sz w:val="20"/>
                <w:szCs w:val="20"/>
              </w:rPr>
              <w:t xml:space="preserve"> </w:t>
            </w:r>
            <w:r w:rsidR="00237974">
              <w:rPr>
                <w:rFonts w:ascii="Arial Narrow" w:eastAsia="Arial Narrow" w:hAnsi="Arial Narrow" w:cs="Arial"/>
                <w:color w:val="000000" w:themeColor="text1"/>
                <w:sz w:val="20"/>
                <w:szCs w:val="20"/>
              </w:rPr>
              <w:t>or missing</w:t>
            </w:r>
            <w:r>
              <w:rPr>
                <w:rFonts w:ascii="Arial Narrow" w:eastAsia="Arial Narrow" w:hAnsi="Arial Narrow" w:cs="Arial"/>
                <w:color w:val="000000" w:themeColor="text1"/>
                <w:sz w:val="20"/>
                <w:szCs w:val="20"/>
              </w:rPr>
              <w:t>.</w:t>
            </w:r>
          </w:p>
          <w:p w14:paraId="611F2579" w14:textId="39B4A541" w:rsidR="0008245B" w:rsidRDefault="0008245B" w:rsidP="00615A9D">
            <w:pPr>
              <w:pStyle w:val="TableParagraph"/>
              <w:numPr>
                <w:ilvl w:val="0"/>
                <w:numId w:val="35"/>
              </w:numPr>
              <w:spacing w:before="4"/>
              <w:rPr>
                <w:rFonts w:ascii="Arial Narrow" w:eastAsia="Arial Narrow" w:hAnsi="Arial Narrow" w:cs="Arial"/>
                <w:color w:val="000000" w:themeColor="text1"/>
                <w:sz w:val="20"/>
                <w:szCs w:val="20"/>
              </w:rPr>
            </w:pPr>
            <w:r>
              <w:rPr>
                <w:rFonts w:ascii="Arial Narrow" w:eastAsia="Arial Narrow" w:hAnsi="Arial Narrow" w:cs="Arial"/>
                <w:color w:val="000000" w:themeColor="text1"/>
                <w:sz w:val="20"/>
                <w:szCs w:val="20"/>
              </w:rPr>
              <w:t>Strengths are inaccurate or missing.</w:t>
            </w:r>
          </w:p>
          <w:p w14:paraId="654AEE21" w14:textId="27738D32" w:rsidR="004A0979" w:rsidRPr="004A0979" w:rsidRDefault="004A0979" w:rsidP="004A0979">
            <w:pPr>
              <w:pStyle w:val="TableParagraph"/>
              <w:numPr>
                <w:ilvl w:val="0"/>
                <w:numId w:val="35"/>
              </w:numPr>
              <w:spacing w:before="4"/>
              <w:rPr>
                <w:rFonts w:ascii="Arial Narrow" w:eastAsia="Arial Narrow" w:hAnsi="Arial Narrow" w:cs="Arial"/>
                <w:color w:val="000000" w:themeColor="text1"/>
                <w:sz w:val="20"/>
                <w:szCs w:val="20"/>
              </w:rPr>
            </w:pPr>
            <w:r w:rsidRPr="004A0979">
              <w:rPr>
                <w:rFonts w:ascii="Arial Narrow" w:eastAsia="Arial Narrow" w:hAnsi="Arial Narrow" w:cs="Arial"/>
                <w:color w:val="000000" w:themeColor="text1"/>
                <w:sz w:val="20"/>
                <w:szCs w:val="20"/>
              </w:rPr>
              <w:t>Language is unclear and confusing throughout. Concepts are either not discussed or are presented inaccurately</w:t>
            </w:r>
            <w:r w:rsidR="00745518">
              <w:rPr>
                <w:rFonts w:ascii="Arial Narrow" w:eastAsia="Arial Narrow" w:hAnsi="Arial Narrow" w:cs="Arial"/>
                <w:color w:val="000000" w:themeColor="text1"/>
                <w:sz w:val="20"/>
                <w:szCs w:val="20"/>
              </w:rPr>
              <w:t xml:space="preserve"> such that the reader cannot understand what is being articulated</w:t>
            </w:r>
            <w:r w:rsidRPr="004A0979">
              <w:rPr>
                <w:rFonts w:ascii="Arial Narrow" w:eastAsia="Arial Narrow" w:hAnsi="Arial Narrow" w:cs="Arial"/>
                <w:color w:val="000000" w:themeColor="text1"/>
                <w:sz w:val="20"/>
                <w:szCs w:val="20"/>
              </w:rPr>
              <w:t>.</w:t>
            </w:r>
          </w:p>
          <w:p w14:paraId="22316C2C" w14:textId="77777777" w:rsidR="0021562F" w:rsidRDefault="0021562F" w:rsidP="001222BC">
            <w:pPr>
              <w:pStyle w:val="TableParagraph"/>
              <w:spacing w:before="4"/>
              <w:ind w:left="100"/>
              <w:rPr>
                <w:rFonts w:ascii="Arial Narrow" w:eastAsia="Arial Narrow" w:hAnsi="Arial Narrow" w:cs="Arial"/>
                <w:color w:val="000000" w:themeColor="text1"/>
                <w:sz w:val="20"/>
                <w:szCs w:val="20"/>
              </w:rPr>
            </w:pPr>
          </w:p>
          <w:p w14:paraId="69D9C8F4" w14:textId="242A9212" w:rsidR="0021562F" w:rsidRPr="008F4FE8" w:rsidRDefault="0021562F" w:rsidP="001222BC">
            <w:pPr>
              <w:pStyle w:val="TableParagraph"/>
              <w:spacing w:before="4"/>
              <w:ind w:left="105"/>
              <w:rPr>
                <w:rFonts w:ascii="Arial Narrow" w:eastAsia="Arial Narrow" w:hAnsi="Arial Narrow" w:cs="Arial"/>
                <w:color w:val="000000" w:themeColor="text1"/>
                <w:sz w:val="20"/>
                <w:szCs w:val="20"/>
              </w:rPr>
            </w:pPr>
          </w:p>
        </w:tc>
      </w:tr>
      <w:tr w:rsidR="000B192E" w:rsidRPr="008F4FE8" w14:paraId="2F1B660F" w14:textId="77777777" w:rsidTr="00A17A36">
        <w:trPr>
          <w:trHeight w:val="2795"/>
        </w:trPr>
        <w:tc>
          <w:tcPr>
            <w:tcW w:w="447" w:type="pct"/>
            <w:tcBorders>
              <w:top w:val="single" w:sz="4" w:space="0" w:color="000000"/>
              <w:left w:val="single" w:sz="4" w:space="0" w:color="000000"/>
              <w:bottom w:val="single" w:sz="4" w:space="0" w:color="000000"/>
              <w:right w:val="single" w:sz="4" w:space="0" w:color="000000"/>
            </w:tcBorders>
            <w:shd w:val="clear" w:color="auto" w:fill="auto"/>
          </w:tcPr>
          <w:p w14:paraId="32900817" w14:textId="411A1C84" w:rsidR="000B192E" w:rsidRDefault="000B192E" w:rsidP="00826ADD">
            <w:pPr>
              <w:pStyle w:val="TableParagraph"/>
              <w:spacing w:before="4"/>
              <w:ind w:left="105"/>
              <w:rPr>
                <w:rFonts w:ascii="Arial" w:hAnsi="Arial" w:cs="Arial"/>
                <w:b/>
                <w:color w:val="000000" w:themeColor="text1"/>
                <w:w w:val="105"/>
                <w:sz w:val="18"/>
                <w:szCs w:val="18"/>
              </w:rPr>
            </w:pPr>
            <w:r w:rsidRPr="008F4FE8">
              <w:rPr>
                <w:rFonts w:ascii="Arial" w:hAnsi="Arial" w:cs="Arial"/>
                <w:b/>
                <w:color w:val="000000" w:themeColor="text1"/>
                <w:w w:val="105"/>
                <w:sz w:val="18"/>
                <w:szCs w:val="18"/>
              </w:rPr>
              <w:lastRenderedPageBreak/>
              <w:t>Comparative Analysis</w:t>
            </w:r>
            <w:r>
              <w:rPr>
                <w:rFonts w:ascii="Arial" w:hAnsi="Arial" w:cs="Arial"/>
                <w:b/>
                <w:color w:val="000000" w:themeColor="text1"/>
                <w:w w:val="105"/>
                <w:sz w:val="18"/>
                <w:szCs w:val="18"/>
              </w:rPr>
              <w:t xml:space="preserve"> and reflection</w:t>
            </w:r>
            <w:r w:rsidRPr="008F4FE8">
              <w:rPr>
                <w:rFonts w:ascii="Arial" w:hAnsi="Arial" w:cs="Arial"/>
                <w:b/>
                <w:color w:val="000000" w:themeColor="text1"/>
                <w:w w:val="105"/>
                <w:sz w:val="18"/>
                <w:szCs w:val="18"/>
              </w:rPr>
              <w:t xml:space="preserve"> </w:t>
            </w:r>
          </w:p>
          <w:p w14:paraId="582A232B" w14:textId="77777777" w:rsidR="000B192E" w:rsidRDefault="000B192E" w:rsidP="00826ADD">
            <w:pPr>
              <w:pStyle w:val="TableParagraph"/>
              <w:spacing w:before="4"/>
              <w:ind w:left="105"/>
              <w:rPr>
                <w:rFonts w:ascii="Arial" w:hAnsi="Arial" w:cs="Arial"/>
                <w:b/>
                <w:color w:val="000000" w:themeColor="text1"/>
                <w:sz w:val="18"/>
                <w:szCs w:val="18"/>
              </w:rPr>
            </w:pPr>
          </w:p>
          <w:p w14:paraId="7F677183" w14:textId="0C0D9E1F" w:rsidR="000B192E" w:rsidRPr="008F4FE8" w:rsidRDefault="000B192E" w:rsidP="00826ADD">
            <w:pPr>
              <w:pStyle w:val="TableParagraph"/>
              <w:spacing w:before="4"/>
              <w:ind w:left="105"/>
              <w:rPr>
                <w:rFonts w:ascii="Arial" w:eastAsia="Arial Narrow" w:hAnsi="Arial" w:cs="Arial"/>
                <w:color w:val="000000" w:themeColor="text1"/>
                <w:sz w:val="18"/>
                <w:szCs w:val="18"/>
              </w:rPr>
            </w:pPr>
            <w:r>
              <w:rPr>
                <w:rFonts w:ascii="Arial" w:hAnsi="Arial" w:cs="Arial"/>
                <w:b/>
                <w:color w:val="000000" w:themeColor="text1"/>
                <w:sz w:val="18"/>
                <w:szCs w:val="18"/>
              </w:rPr>
              <w:t>12.5 marks</w:t>
            </w:r>
          </w:p>
        </w:tc>
        <w:tc>
          <w:tcPr>
            <w:tcW w:w="861" w:type="pct"/>
            <w:tcBorders>
              <w:top w:val="single" w:sz="4" w:space="0" w:color="000000"/>
              <w:left w:val="single" w:sz="4" w:space="0" w:color="000000"/>
              <w:bottom w:val="single" w:sz="4" w:space="0" w:color="000000"/>
              <w:right w:val="single" w:sz="4" w:space="0" w:color="000000"/>
            </w:tcBorders>
          </w:tcPr>
          <w:p w14:paraId="393E8962" w14:textId="739B6584" w:rsidR="000B192E" w:rsidRDefault="000B192E" w:rsidP="00826ADD">
            <w:pPr>
              <w:pStyle w:val="TableParagraph"/>
              <w:spacing w:before="4"/>
              <w:ind w:left="105"/>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8F4FE8">
              <w:rPr>
                <w:rFonts w:ascii="Arial Narrow" w:hAnsi="Arial Narrow" w:cs="Arial"/>
                <w:color w:val="000000" w:themeColor="text1"/>
                <w:w w:val="105"/>
                <w:sz w:val="20"/>
                <w:szCs w:val="20"/>
              </w:rPr>
              <w:t xml:space="preserve">Presents a creative, innovative, very clear and comprehensive analysis </w:t>
            </w:r>
            <w:r>
              <w:rPr>
                <w:rFonts w:ascii="Arial Narrow" w:hAnsi="Arial Narrow" w:cs="Arial"/>
                <w:color w:val="000000" w:themeColor="text1"/>
                <w:w w:val="105"/>
                <w:sz w:val="20"/>
                <w:szCs w:val="20"/>
              </w:rPr>
              <w:t>of</w:t>
            </w:r>
            <w:r w:rsidRPr="008F4FE8">
              <w:rPr>
                <w:rFonts w:ascii="Arial Narrow" w:hAnsi="Arial Narrow" w:cs="Arial"/>
                <w:color w:val="000000" w:themeColor="text1"/>
                <w:w w:val="105"/>
                <w:sz w:val="20"/>
                <w:szCs w:val="20"/>
              </w:rPr>
              <w:t xml:space="preserve"> </w:t>
            </w:r>
            <w:r>
              <w:rPr>
                <w:rFonts w:ascii="Arial Narrow" w:hAnsi="Arial Narrow" w:cs="Arial"/>
                <w:color w:val="000000" w:themeColor="text1"/>
                <w:w w:val="105"/>
                <w:sz w:val="20"/>
                <w:szCs w:val="20"/>
              </w:rPr>
              <w:t>your partner’s</w:t>
            </w:r>
            <w:r w:rsidRPr="008F4FE8">
              <w:rPr>
                <w:rFonts w:ascii="Arial Narrow" w:hAnsi="Arial Narrow" w:cs="Arial"/>
                <w:color w:val="000000" w:themeColor="text1"/>
                <w:w w:val="105"/>
                <w:sz w:val="20"/>
                <w:szCs w:val="20"/>
              </w:rPr>
              <w:t xml:space="preserve"> views and your own</w:t>
            </w:r>
            <w:r>
              <w:rPr>
                <w:rFonts w:ascii="Arial Narrow" w:hAnsi="Arial Narrow" w:cs="Arial"/>
                <w:color w:val="000000" w:themeColor="text1"/>
                <w:w w:val="105"/>
                <w:sz w:val="20"/>
                <w:szCs w:val="20"/>
              </w:rPr>
              <w:t xml:space="preserve"> leading to observed changes in knowledge and insightful application to future work</w:t>
            </w:r>
            <w:r w:rsidRPr="008F4FE8">
              <w:rPr>
                <w:rFonts w:ascii="Arial Narrow" w:hAnsi="Arial Narrow" w:cs="Arial"/>
                <w:color w:val="000000" w:themeColor="text1"/>
                <w:w w:val="105"/>
                <w:sz w:val="20"/>
                <w:szCs w:val="20"/>
              </w:rPr>
              <w:t xml:space="preserve">. </w:t>
            </w:r>
          </w:p>
          <w:p w14:paraId="55DBD97B" w14:textId="6E3318BA" w:rsidR="000B192E" w:rsidRDefault="000B192E" w:rsidP="00826ADD">
            <w:pPr>
              <w:pStyle w:val="TableParagraph"/>
              <w:spacing w:before="4"/>
              <w:ind w:left="105"/>
              <w:rPr>
                <w:rFonts w:ascii="Arial Narrow" w:hAnsi="Arial Narrow" w:cs="Arial"/>
                <w:color w:val="000000" w:themeColor="text1"/>
                <w:w w:val="105"/>
                <w:sz w:val="20"/>
                <w:szCs w:val="20"/>
              </w:rPr>
            </w:pPr>
          </w:p>
          <w:p w14:paraId="394877A1" w14:textId="4DAFC59B" w:rsidR="000B192E" w:rsidRDefault="000B192E" w:rsidP="00826ADD">
            <w:pPr>
              <w:pStyle w:val="TableParagraph"/>
              <w:spacing w:before="4"/>
              <w:ind w:left="105"/>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This includes:</w:t>
            </w:r>
          </w:p>
          <w:p w14:paraId="6011C6F1" w14:textId="77777777" w:rsidR="000B192E" w:rsidRDefault="000B192E" w:rsidP="00826ADD">
            <w:pPr>
              <w:pStyle w:val="TableParagraph"/>
              <w:spacing w:before="4"/>
              <w:ind w:left="105"/>
              <w:rPr>
                <w:rFonts w:ascii="Arial Narrow" w:hAnsi="Arial Narrow" w:cs="Arial"/>
                <w:color w:val="000000" w:themeColor="text1"/>
                <w:w w:val="105"/>
                <w:sz w:val="20"/>
                <w:szCs w:val="20"/>
              </w:rPr>
            </w:pPr>
          </w:p>
          <w:p w14:paraId="332FADA7" w14:textId="30CA7CCD" w:rsidR="00A66C0A" w:rsidRPr="00C50159" w:rsidRDefault="00D42338" w:rsidP="00A66C0A">
            <w:pPr>
              <w:pStyle w:val="TableParagraph"/>
              <w:numPr>
                <w:ilvl w:val="0"/>
                <w:numId w:val="28"/>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Thorough</w:t>
            </w:r>
            <w:r w:rsidR="00A66C0A">
              <w:rPr>
                <w:rFonts w:ascii="Arial Narrow" w:hAnsi="Arial Narrow" w:cs="Arial"/>
                <w:color w:val="000000" w:themeColor="text1"/>
                <w:w w:val="105"/>
                <w:sz w:val="20"/>
                <w:szCs w:val="20"/>
              </w:rPr>
              <w:t xml:space="preserve"> analysis and meaning making. </w:t>
            </w:r>
          </w:p>
          <w:p w14:paraId="71C3E559" w14:textId="3B1A2292" w:rsidR="000B192E" w:rsidRPr="00C50159" w:rsidRDefault="000B192E" w:rsidP="00A66C0A">
            <w:pPr>
              <w:pStyle w:val="TableParagraph"/>
              <w:numPr>
                <w:ilvl w:val="0"/>
                <w:numId w:val="28"/>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Explains and critiques assumptions, values and beliefs.</w:t>
            </w:r>
          </w:p>
          <w:p w14:paraId="13EF4C6F" w14:textId="19AEF3A7" w:rsidR="000B192E" w:rsidRPr="00C50159" w:rsidRDefault="000B192E" w:rsidP="00A66C0A">
            <w:pPr>
              <w:pStyle w:val="TableParagraph"/>
              <w:numPr>
                <w:ilvl w:val="0"/>
                <w:numId w:val="28"/>
              </w:numPr>
              <w:spacing w:before="4"/>
              <w:rPr>
                <w:rFonts w:ascii="Arial Narrow" w:hAnsi="Arial Narrow" w:cs="Arial"/>
                <w:color w:val="000000" w:themeColor="text1"/>
                <w:w w:val="105"/>
                <w:sz w:val="20"/>
                <w:szCs w:val="20"/>
              </w:rPr>
            </w:pPr>
            <w:r w:rsidRPr="00C95DE4">
              <w:rPr>
                <w:rFonts w:ascii="Arial Narrow" w:hAnsi="Arial Narrow" w:cs="Arial"/>
                <w:color w:val="000000" w:themeColor="text1"/>
                <w:w w:val="105"/>
                <w:sz w:val="20"/>
                <w:szCs w:val="20"/>
              </w:rPr>
              <w:t>Recognition, exploration, attention to emotions, and gain</w:t>
            </w:r>
            <w:r>
              <w:rPr>
                <w:rFonts w:ascii="Arial Narrow" w:hAnsi="Arial Narrow" w:cs="Arial"/>
                <w:color w:val="000000" w:themeColor="text1"/>
                <w:w w:val="105"/>
                <w:sz w:val="20"/>
                <w:szCs w:val="20"/>
              </w:rPr>
              <w:t>ed</w:t>
            </w:r>
            <w:r w:rsidRPr="00C95DE4">
              <w:rPr>
                <w:rFonts w:ascii="Arial Narrow" w:hAnsi="Arial Narrow" w:cs="Arial"/>
                <w:color w:val="000000" w:themeColor="text1"/>
                <w:w w:val="105"/>
                <w:sz w:val="20"/>
                <w:szCs w:val="20"/>
              </w:rPr>
              <w:t xml:space="preserve"> emotional insight</w:t>
            </w:r>
            <w:r>
              <w:rPr>
                <w:rFonts w:ascii="Arial Narrow" w:hAnsi="Arial Narrow" w:cs="Arial"/>
                <w:color w:val="000000" w:themeColor="text1"/>
                <w:w w:val="105"/>
                <w:sz w:val="20"/>
                <w:szCs w:val="20"/>
              </w:rPr>
              <w:t>.</w:t>
            </w:r>
          </w:p>
          <w:p w14:paraId="4C0E65AD" w14:textId="7A286126" w:rsidR="000B192E" w:rsidRPr="00C50159" w:rsidRDefault="000B192E" w:rsidP="00A66C0A">
            <w:pPr>
              <w:pStyle w:val="TableParagraph"/>
              <w:numPr>
                <w:ilvl w:val="0"/>
                <w:numId w:val="28"/>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Demonstrates personal change in terms of thoughts and emotions from your new understanding of strengths and culture. </w:t>
            </w:r>
          </w:p>
          <w:p w14:paraId="02106AAC" w14:textId="77777777" w:rsidR="00B10346" w:rsidRDefault="000B192E" w:rsidP="00A66C0A">
            <w:pPr>
              <w:pStyle w:val="TableParagraph"/>
              <w:numPr>
                <w:ilvl w:val="0"/>
                <w:numId w:val="28"/>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Thorough, honest reflection on gaps in knowledge, including considerations of privilege.</w:t>
            </w:r>
          </w:p>
          <w:p w14:paraId="523C78B8" w14:textId="7ABB9AB3" w:rsidR="000B192E" w:rsidRPr="00B10346" w:rsidRDefault="000B192E" w:rsidP="00A66C0A">
            <w:pPr>
              <w:pStyle w:val="TableParagraph"/>
              <w:numPr>
                <w:ilvl w:val="0"/>
                <w:numId w:val="28"/>
              </w:numPr>
              <w:spacing w:before="4"/>
              <w:rPr>
                <w:rFonts w:ascii="Arial Narrow" w:hAnsi="Arial Narrow" w:cs="Arial"/>
                <w:color w:val="000000" w:themeColor="text1"/>
                <w:w w:val="105"/>
                <w:sz w:val="20"/>
                <w:szCs w:val="20"/>
              </w:rPr>
            </w:pPr>
            <w:r w:rsidRPr="00B10346">
              <w:rPr>
                <w:rFonts w:ascii="Arial Narrow" w:hAnsi="Arial Narrow" w:cs="Arial"/>
                <w:color w:val="000000" w:themeColor="text1"/>
                <w:w w:val="105"/>
                <w:sz w:val="20"/>
                <w:szCs w:val="20"/>
              </w:rPr>
              <w:t>Feasible and practical application of insights to future/current work in the positive psychology field</w:t>
            </w:r>
            <w:r w:rsidR="0069446C">
              <w:rPr>
                <w:rFonts w:ascii="Arial Narrow" w:hAnsi="Arial Narrow" w:cs="Arial"/>
                <w:color w:val="000000" w:themeColor="text1"/>
                <w:w w:val="105"/>
                <w:sz w:val="20"/>
                <w:szCs w:val="20"/>
              </w:rPr>
              <w:t xml:space="preserve"> which include concrete detail </w:t>
            </w:r>
            <w:proofErr w:type="gramStart"/>
            <w:r w:rsidR="00522FFF">
              <w:rPr>
                <w:rFonts w:ascii="Arial Narrow" w:hAnsi="Arial Narrow" w:cs="Arial"/>
                <w:color w:val="000000" w:themeColor="text1"/>
                <w:w w:val="105"/>
                <w:sz w:val="20"/>
                <w:szCs w:val="20"/>
              </w:rPr>
              <w:t>e.g.</w:t>
            </w:r>
            <w:proofErr w:type="gramEnd"/>
            <w:r w:rsidR="00522FFF">
              <w:rPr>
                <w:rFonts w:ascii="Arial Narrow" w:hAnsi="Arial Narrow" w:cs="Arial"/>
                <w:color w:val="000000" w:themeColor="text1"/>
                <w:w w:val="105"/>
                <w:sz w:val="20"/>
                <w:szCs w:val="20"/>
              </w:rPr>
              <w:t xml:space="preserve"> a specific example of how it will be applied</w:t>
            </w:r>
          </w:p>
          <w:p w14:paraId="43725982" w14:textId="081062CD" w:rsidR="000B192E" w:rsidRPr="008F4FE8" w:rsidRDefault="000B192E" w:rsidP="00CF5F94">
            <w:pPr>
              <w:pStyle w:val="TableParagraph"/>
              <w:spacing w:before="4"/>
              <w:rPr>
                <w:rFonts w:ascii="Arial Narrow" w:hAnsi="Arial Narrow" w:cs="Arial"/>
                <w:color w:val="000000" w:themeColor="text1"/>
                <w:w w:val="105"/>
                <w:sz w:val="20"/>
                <w:szCs w:val="20"/>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086A748D" w14:textId="38E9B396" w:rsidR="000B192E" w:rsidRDefault="000B192E" w:rsidP="00826ADD">
            <w:pPr>
              <w:pStyle w:val="TableParagraph"/>
              <w:spacing w:before="4"/>
              <w:ind w:left="105"/>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8F4FE8">
              <w:rPr>
                <w:rFonts w:ascii="Arial Narrow" w:hAnsi="Arial Narrow" w:cs="Arial"/>
                <w:color w:val="000000" w:themeColor="text1"/>
                <w:w w:val="105"/>
                <w:sz w:val="20"/>
                <w:szCs w:val="20"/>
              </w:rPr>
              <w:t xml:space="preserve">Presents a very clear and comprehensive comparative analysis between </w:t>
            </w:r>
            <w:r>
              <w:rPr>
                <w:rFonts w:ascii="Arial Narrow" w:hAnsi="Arial Narrow" w:cs="Arial"/>
                <w:color w:val="000000" w:themeColor="text1"/>
                <w:w w:val="105"/>
                <w:sz w:val="20"/>
                <w:szCs w:val="20"/>
              </w:rPr>
              <w:t>your partner’s</w:t>
            </w:r>
            <w:r w:rsidRPr="008F4FE8">
              <w:rPr>
                <w:rFonts w:ascii="Arial Narrow" w:hAnsi="Arial Narrow" w:cs="Arial"/>
                <w:color w:val="000000" w:themeColor="text1"/>
                <w:w w:val="105"/>
                <w:sz w:val="20"/>
                <w:szCs w:val="20"/>
              </w:rPr>
              <w:t xml:space="preserve"> views and your own</w:t>
            </w:r>
            <w:r>
              <w:rPr>
                <w:rFonts w:ascii="Arial Narrow" w:hAnsi="Arial Narrow" w:cs="Arial"/>
                <w:color w:val="000000" w:themeColor="text1"/>
                <w:w w:val="105"/>
                <w:sz w:val="20"/>
                <w:szCs w:val="20"/>
              </w:rPr>
              <w:t xml:space="preserve"> with an exploration of changes in knowledge and applies insights to future work</w:t>
            </w:r>
            <w:r w:rsidRPr="008F4FE8">
              <w:rPr>
                <w:rFonts w:ascii="Arial Narrow" w:hAnsi="Arial Narrow" w:cs="Arial"/>
                <w:color w:val="000000" w:themeColor="text1"/>
                <w:w w:val="105"/>
                <w:sz w:val="20"/>
                <w:szCs w:val="20"/>
              </w:rPr>
              <w:t xml:space="preserve">. </w:t>
            </w:r>
          </w:p>
          <w:p w14:paraId="789B503D" w14:textId="796230B0" w:rsidR="000B192E" w:rsidRDefault="000B192E" w:rsidP="00826ADD">
            <w:pPr>
              <w:pStyle w:val="TableParagraph"/>
              <w:spacing w:before="4"/>
              <w:ind w:left="105"/>
              <w:rPr>
                <w:rFonts w:ascii="Arial Narrow" w:hAnsi="Arial Narrow" w:cs="Arial"/>
                <w:color w:val="000000" w:themeColor="text1"/>
                <w:w w:val="105"/>
                <w:sz w:val="20"/>
                <w:szCs w:val="20"/>
              </w:rPr>
            </w:pPr>
          </w:p>
          <w:p w14:paraId="46F2CBF2" w14:textId="454101BD" w:rsidR="000B192E" w:rsidRDefault="000B192E" w:rsidP="00826ADD">
            <w:pPr>
              <w:pStyle w:val="TableParagraph"/>
              <w:spacing w:before="4"/>
              <w:ind w:left="105"/>
              <w:rPr>
                <w:rFonts w:ascii="Arial Narrow" w:hAnsi="Arial Narrow" w:cs="Arial"/>
                <w:color w:val="000000" w:themeColor="text1"/>
                <w:w w:val="105"/>
                <w:sz w:val="20"/>
                <w:szCs w:val="20"/>
              </w:rPr>
            </w:pPr>
          </w:p>
          <w:p w14:paraId="69EC8394" w14:textId="284242A1" w:rsidR="000B192E" w:rsidRDefault="000B192E" w:rsidP="00826ADD">
            <w:pPr>
              <w:pStyle w:val="TableParagraph"/>
              <w:spacing w:before="4"/>
              <w:ind w:left="105"/>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This includes:</w:t>
            </w:r>
          </w:p>
          <w:p w14:paraId="3B145D59" w14:textId="77777777" w:rsidR="000B192E" w:rsidRDefault="000B192E" w:rsidP="00826ADD">
            <w:pPr>
              <w:pStyle w:val="TableParagraph"/>
              <w:spacing w:before="4"/>
              <w:ind w:left="105"/>
              <w:rPr>
                <w:rFonts w:ascii="Arial Narrow" w:hAnsi="Arial Narrow" w:cs="Arial"/>
                <w:color w:val="000000" w:themeColor="text1"/>
                <w:w w:val="105"/>
                <w:sz w:val="20"/>
                <w:szCs w:val="20"/>
              </w:rPr>
            </w:pPr>
          </w:p>
          <w:p w14:paraId="66888172" w14:textId="02448302" w:rsidR="000B192E" w:rsidRDefault="000B192E" w:rsidP="005D756E">
            <w:pPr>
              <w:pStyle w:val="TableParagraph"/>
              <w:numPr>
                <w:ilvl w:val="0"/>
                <w:numId w:val="29"/>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Moves beyond description to analysis and meaning making. </w:t>
            </w:r>
          </w:p>
          <w:p w14:paraId="19628CF1" w14:textId="2229AC47" w:rsidR="000048A1" w:rsidRPr="00C50159" w:rsidRDefault="000048A1" w:rsidP="005D756E">
            <w:pPr>
              <w:pStyle w:val="TableParagraph"/>
              <w:numPr>
                <w:ilvl w:val="0"/>
                <w:numId w:val="29"/>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Identifies assumptions, values and beliefs.</w:t>
            </w:r>
          </w:p>
          <w:p w14:paraId="68D76AAB" w14:textId="1DCA43CC" w:rsidR="000B192E" w:rsidRPr="00C50159" w:rsidRDefault="000B192E" w:rsidP="00C50159">
            <w:pPr>
              <w:pStyle w:val="TableParagraph"/>
              <w:numPr>
                <w:ilvl w:val="0"/>
                <w:numId w:val="29"/>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Recognition, explanation and attention to emotions. </w:t>
            </w:r>
          </w:p>
          <w:p w14:paraId="390C29A1" w14:textId="582F2C69" w:rsidR="000B192E" w:rsidRPr="00C50159" w:rsidRDefault="000B192E" w:rsidP="00C50159">
            <w:pPr>
              <w:pStyle w:val="TableParagraph"/>
              <w:numPr>
                <w:ilvl w:val="0"/>
                <w:numId w:val="29"/>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Demonstrates </w:t>
            </w:r>
            <w:r w:rsidR="008728E1">
              <w:rPr>
                <w:rFonts w:ascii="Arial Narrow" w:hAnsi="Arial Narrow" w:cs="Arial"/>
                <w:color w:val="000000" w:themeColor="text1"/>
                <w:w w:val="105"/>
                <w:sz w:val="20"/>
                <w:szCs w:val="20"/>
              </w:rPr>
              <w:t>awareness</w:t>
            </w:r>
            <w:r>
              <w:rPr>
                <w:rFonts w:ascii="Arial Narrow" w:hAnsi="Arial Narrow" w:cs="Arial"/>
                <w:color w:val="000000" w:themeColor="text1"/>
                <w:w w:val="105"/>
                <w:sz w:val="20"/>
                <w:szCs w:val="20"/>
              </w:rPr>
              <w:t xml:space="preserve"> of thoughts and emotions </w:t>
            </w:r>
            <w:r w:rsidR="00EE0C36">
              <w:rPr>
                <w:rFonts w:ascii="Arial Narrow" w:hAnsi="Arial Narrow" w:cs="Arial"/>
                <w:color w:val="000000" w:themeColor="text1"/>
                <w:w w:val="105"/>
                <w:sz w:val="20"/>
                <w:szCs w:val="20"/>
              </w:rPr>
              <w:t xml:space="preserve">and moves beyond description to </w:t>
            </w:r>
            <w:r w:rsidR="00341C0B">
              <w:rPr>
                <w:rFonts w:ascii="Arial Narrow" w:hAnsi="Arial Narrow" w:cs="Arial"/>
                <w:color w:val="000000" w:themeColor="text1"/>
                <w:w w:val="105"/>
                <w:sz w:val="20"/>
                <w:szCs w:val="20"/>
              </w:rPr>
              <w:t>identify changes</w:t>
            </w:r>
            <w:r>
              <w:rPr>
                <w:rFonts w:ascii="Arial Narrow" w:hAnsi="Arial Narrow" w:cs="Arial"/>
                <w:color w:val="000000" w:themeColor="text1"/>
                <w:w w:val="105"/>
                <w:sz w:val="20"/>
                <w:szCs w:val="20"/>
              </w:rPr>
              <w:t>.</w:t>
            </w:r>
          </w:p>
          <w:p w14:paraId="0B1DE792" w14:textId="1A2F939E" w:rsidR="00B10346" w:rsidRDefault="00EF5137" w:rsidP="00B10346">
            <w:pPr>
              <w:pStyle w:val="TableParagraph"/>
              <w:numPr>
                <w:ilvl w:val="0"/>
                <w:numId w:val="29"/>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R</w:t>
            </w:r>
            <w:r w:rsidR="000B192E">
              <w:rPr>
                <w:rFonts w:ascii="Arial Narrow" w:hAnsi="Arial Narrow" w:cs="Arial"/>
                <w:color w:val="000000" w:themeColor="text1"/>
                <w:w w:val="105"/>
                <w:sz w:val="20"/>
                <w:szCs w:val="20"/>
              </w:rPr>
              <w:t>eflection on gaps in knowledge</w:t>
            </w:r>
            <w:r>
              <w:rPr>
                <w:rFonts w:ascii="Arial Narrow" w:hAnsi="Arial Narrow" w:cs="Arial"/>
                <w:color w:val="000000" w:themeColor="text1"/>
                <w:w w:val="105"/>
                <w:sz w:val="20"/>
                <w:szCs w:val="20"/>
              </w:rPr>
              <w:t xml:space="preserve"> and makes connections with privilege</w:t>
            </w:r>
            <w:r w:rsidR="000B192E">
              <w:rPr>
                <w:rFonts w:ascii="Arial Narrow" w:hAnsi="Arial Narrow" w:cs="Arial"/>
                <w:color w:val="000000" w:themeColor="text1"/>
                <w:w w:val="105"/>
                <w:sz w:val="20"/>
                <w:szCs w:val="20"/>
              </w:rPr>
              <w:t>.</w:t>
            </w:r>
          </w:p>
          <w:p w14:paraId="17184E4B" w14:textId="36E93111" w:rsidR="000B192E" w:rsidRPr="0003478D" w:rsidRDefault="000B192E" w:rsidP="00826ADD">
            <w:pPr>
              <w:pStyle w:val="TableParagraph"/>
              <w:numPr>
                <w:ilvl w:val="0"/>
                <w:numId w:val="29"/>
              </w:numPr>
              <w:spacing w:before="4"/>
              <w:rPr>
                <w:rFonts w:ascii="Arial Narrow" w:hAnsi="Arial Narrow" w:cs="Arial"/>
                <w:color w:val="000000" w:themeColor="text1"/>
                <w:w w:val="105"/>
                <w:sz w:val="20"/>
                <w:szCs w:val="20"/>
              </w:rPr>
            </w:pPr>
            <w:r w:rsidRPr="00B10346">
              <w:rPr>
                <w:rFonts w:ascii="Arial Narrow" w:hAnsi="Arial Narrow" w:cs="Arial"/>
                <w:color w:val="000000" w:themeColor="text1"/>
                <w:w w:val="105"/>
                <w:sz w:val="20"/>
                <w:szCs w:val="20"/>
              </w:rPr>
              <w:t>Feasible and practical application of insights to future/current work in the positive psychology field</w:t>
            </w:r>
            <w:r w:rsidR="00522FFF">
              <w:rPr>
                <w:rFonts w:ascii="Arial Narrow" w:hAnsi="Arial Narrow" w:cs="Arial"/>
                <w:color w:val="000000" w:themeColor="text1"/>
                <w:w w:val="105"/>
                <w:sz w:val="20"/>
                <w:szCs w:val="20"/>
              </w:rPr>
              <w:t xml:space="preserve"> </w:t>
            </w:r>
            <w:proofErr w:type="gramStart"/>
            <w:r w:rsidR="00522FFF">
              <w:rPr>
                <w:rFonts w:ascii="Arial Narrow" w:hAnsi="Arial Narrow" w:cs="Arial"/>
                <w:color w:val="000000" w:themeColor="text1"/>
                <w:w w:val="105"/>
                <w:sz w:val="20"/>
                <w:szCs w:val="20"/>
              </w:rPr>
              <w:t>e.g.</w:t>
            </w:r>
            <w:proofErr w:type="gramEnd"/>
            <w:r w:rsidR="00522FFF">
              <w:rPr>
                <w:rFonts w:ascii="Arial Narrow" w:hAnsi="Arial Narrow" w:cs="Arial"/>
                <w:color w:val="000000" w:themeColor="text1"/>
                <w:w w:val="105"/>
                <w:sz w:val="20"/>
                <w:szCs w:val="20"/>
              </w:rPr>
              <w:t xml:space="preserve"> a specific example of how it will be applied</w:t>
            </w:r>
            <w:r w:rsidR="00AB5927">
              <w:rPr>
                <w:rFonts w:ascii="Arial Narrow" w:hAnsi="Arial Narrow" w:cs="Arial"/>
                <w:color w:val="000000" w:themeColor="text1"/>
                <w:w w:val="105"/>
                <w:sz w:val="20"/>
                <w:szCs w:val="20"/>
              </w:rPr>
              <w:t xml:space="preserve"> but perhaps without </w:t>
            </w:r>
            <w:r w:rsidR="003C34A4">
              <w:rPr>
                <w:rFonts w:ascii="Arial Narrow" w:hAnsi="Arial Narrow" w:cs="Arial"/>
                <w:color w:val="000000" w:themeColor="text1"/>
                <w:w w:val="105"/>
                <w:sz w:val="20"/>
                <w:szCs w:val="20"/>
              </w:rPr>
              <w:t xml:space="preserve">relevant </w:t>
            </w:r>
            <w:r w:rsidR="00AB5927">
              <w:rPr>
                <w:rFonts w:ascii="Arial Narrow" w:hAnsi="Arial Narrow" w:cs="Arial"/>
                <w:color w:val="000000" w:themeColor="text1"/>
                <w:w w:val="105"/>
                <w:sz w:val="20"/>
                <w:szCs w:val="20"/>
              </w:rPr>
              <w:t>concrete detail</w:t>
            </w:r>
            <w:r w:rsidR="003C34A4">
              <w:rPr>
                <w:rFonts w:ascii="Arial Narrow" w:hAnsi="Arial Narrow" w:cs="Arial"/>
                <w:color w:val="000000" w:themeColor="text1"/>
                <w:w w:val="105"/>
                <w:sz w:val="20"/>
                <w:szCs w:val="20"/>
              </w:rPr>
              <w:t>s</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144162AF" w14:textId="35DDB940" w:rsidR="000B192E" w:rsidRDefault="000B192E" w:rsidP="000642C7">
            <w:pPr>
              <w:pStyle w:val="TableParagraph"/>
              <w:spacing w:before="4"/>
              <w:ind w:left="105"/>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0642C7">
              <w:rPr>
                <w:rFonts w:ascii="Arial Narrow" w:hAnsi="Arial Narrow" w:cs="Arial"/>
                <w:color w:val="000000" w:themeColor="text1"/>
                <w:w w:val="105"/>
                <w:sz w:val="20"/>
                <w:szCs w:val="20"/>
              </w:rPr>
              <w:t xml:space="preserve">Elaborated descriptive writing and impressions </w:t>
            </w:r>
            <w:r>
              <w:rPr>
                <w:rFonts w:ascii="Arial Narrow" w:hAnsi="Arial Narrow" w:cs="Arial"/>
                <w:color w:val="000000" w:themeColor="text1"/>
                <w:w w:val="105"/>
                <w:sz w:val="20"/>
                <w:szCs w:val="20"/>
              </w:rPr>
              <w:t xml:space="preserve">but </w:t>
            </w:r>
            <w:r w:rsidRPr="000642C7">
              <w:rPr>
                <w:rFonts w:ascii="Arial Narrow" w:hAnsi="Arial Narrow" w:cs="Arial"/>
                <w:color w:val="000000" w:themeColor="text1"/>
                <w:w w:val="105"/>
                <w:sz w:val="20"/>
                <w:szCs w:val="20"/>
              </w:rPr>
              <w:t>without reflection</w:t>
            </w:r>
            <w:r>
              <w:rPr>
                <w:rFonts w:ascii="Arial Narrow" w:hAnsi="Arial Narrow" w:cs="Arial"/>
                <w:color w:val="000000" w:themeColor="text1"/>
                <w:w w:val="105"/>
                <w:sz w:val="20"/>
                <w:szCs w:val="20"/>
              </w:rPr>
              <w:t xml:space="preserve">. </w:t>
            </w:r>
          </w:p>
          <w:p w14:paraId="0819A4EA" w14:textId="5AD867C5" w:rsidR="000B192E" w:rsidRDefault="000B192E" w:rsidP="000642C7">
            <w:pPr>
              <w:pStyle w:val="TableParagraph"/>
              <w:spacing w:before="4"/>
              <w:ind w:left="105"/>
              <w:rPr>
                <w:rFonts w:ascii="Arial Narrow" w:hAnsi="Arial Narrow" w:cs="Arial"/>
                <w:color w:val="000000" w:themeColor="text1"/>
                <w:w w:val="105"/>
                <w:sz w:val="20"/>
                <w:szCs w:val="20"/>
              </w:rPr>
            </w:pPr>
          </w:p>
          <w:p w14:paraId="15273FC4" w14:textId="77777777" w:rsidR="000B192E" w:rsidRDefault="000B192E" w:rsidP="00C4678E">
            <w:pPr>
              <w:pStyle w:val="TableParagraph"/>
              <w:spacing w:before="4"/>
              <w:ind w:left="105"/>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This includes: </w:t>
            </w:r>
          </w:p>
          <w:p w14:paraId="504650AC" w14:textId="77777777" w:rsidR="000B192E" w:rsidRDefault="000B192E" w:rsidP="00C4678E">
            <w:pPr>
              <w:pStyle w:val="TableParagraph"/>
              <w:spacing w:before="4"/>
              <w:ind w:left="105"/>
              <w:rPr>
                <w:rFonts w:ascii="Arial Narrow" w:hAnsi="Arial Narrow" w:cs="Arial"/>
                <w:color w:val="000000" w:themeColor="text1"/>
                <w:w w:val="105"/>
                <w:sz w:val="20"/>
                <w:szCs w:val="20"/>
              </w:rPr>
            </w:pPr>
          </w:p>
          <w:p w14:paraId="3910A502" w14:textId="77777777" w:rsidR="000B192E" w:rsidRPr="004F633C" w:rsidRDefault="000B192E" w:rsidP="004F633C">
            <w:pPr>
              <w:pStyle w:val="TableParagraph"/>
              <w:numPr>
                <w:ilvl w:val="0"/>
                <w:numId w:val="30"/>
              </w:numPr>
              <w:spacing w:before="4"/>
              <w:rPr>
                <w:rFonts w:ascii="Arial Narrow" w:hAnsi="Arial Narrow" w:cs="Arial"/>
                <w:color w:val="000000" w:themeColor="text1"/>
                <w:w w:val="105"/>
                <w:sz w:val="20"/>
                <w:szCs w:val="20"/>
              </w:rPr>
            </w:pPr>
            <w:r w:rsidRPr="004F633C">
              <w:rPr>
                <w:rFonts w:ascii="Arial Narrow" w:hAnsi="Arial Narrow" w:cs="Arial"/>
                <w:color w:val="000000" w:themeColor="text1"/>
                <w:w w:val="105"/>
                <w:sz w:val="20"/>
                <w:szCs w:val="20"/>
              </w:rPr>
              <w:t>Some analysis and meaning making</w:t>
            </w:r>
          </w:p>
          <w:p w14:paraId="42E18ED1" w14:textId="7F51ED2D" w:rsidR="000B192E" w:rsidRDefault="000B192E" w:rsidP="00C4678E">
            <w:pPr>
              <w:pStyle w:val="TableParagraph"/>
              <w:numPr>
                <w:ilvl w:val="0"/>
                <w:numId w:val="30"/>
              </w:numPr>
              <w:spacing w:before="4"/>
              <w:rPr>
                <w:rFonts w:ascii="Arial Narrow" w:hAnsi="Arial Narrow" w:cs="Arial"/>
                <w:color w:val="000000" w:themeColor="text1"/>
                <w:w w:val="105"/>
                <w:sz w:val="20"/>
                <w:szCs w:val="20"/>
              </w:rPr>
            </w:pPr>
            <w:r w:rsidRPr="00C06B22">
              <w:rPr>
                <w:rFonts w:ascii="Arial Narrow" w:hAnsi="Arial Narrow" w:cs="Arial"/>
                <w:color w:val="000000" w:themeColor="text1"/>
                <w:w w:val="105"/>
                <w:sz w:val="20"/>
                <w:szCs w:val="20"/>
              </w:rPr>
              <w:t xml:space="preserve">Recognition </w:t>
            </w:r>
            <w:r w:rsidR="00B10346">
              <w:rPr>
                <w:rFonts w:ascii="Arial Narrow" w:hAnsi="Arial Narrow" w:cs="Arial"/>
                <w:color w:val="000000" w:themeColor="text1"/>
                <w:w w:val="105"/>
                <w:sz w:val="20"/>
                <w:szCs w:val="20"/>
              </w:rPr>
              <w:t xml:space="preserve">of </w:t>
            </w:r>
            <w:r w:rsidRPr="00C06B22">
              <w:rPr>
                <w:rFonts w:ascii="Arial Narrow" w:hAnsi="Arial Narrow" w:cs="Arial"/>
                <w:color w:val="000000" w:themeColor="text1"/>
                <w:w w:val="105"/>
                <w:sz w:val="20"/>
                <w:szCs w:val="20"/>
              </w:rPr>
              <w:t xml:space="preserve">but </w:t>
            </w:r>
            <w:r w:rsidR="00B10346">
              <w:rPr>
                <w:rFonts w:ascii="Arial Narrow" w:hAnsi="Arial Narrow" w:cs="Arial"/>
                <w:color w:val="000000" w:themeColor="text1"/>
                <w:w w:val="105"/>
                <w:sz w:val="20"/>
                <w:szCs w:val="20"/>
              </w:rPr>
              <w:t>limited</w:t>
            </w:r>
            <w:r w:rsidRPr="00C06B22">
              <w:rPr>
                <w:rFonts w:ascii="Arial Narrow" w:hAnsi="Arial Narrow" w:cs="Arial"/>
                <w:color w:val="000000" w:themeColor="text1"/>
                <w:w w:val="105"/>
                <w:sz w:val="20"/>
                <w:szCs w:val="20"/>
              </w:rPr>
              <w:t xml:space="preserve"> exploration </w:t>
            </w:r>
            <w:r w:rsidR="00B10346">
              <w:rPr>
                <w:rFonts w:ascii="Arial Narrow" w:hAnsi="Arial Narrow" w:cs="Arial"/>
                <w:color w:val="000000" w:themeColor="text1"/>
                <w:w w:val="105"/>
                <w:sz w:val="20"/>
                <w:szCs w:val="20"/>
              </w:rPr>
              <w:t xml:space="preserve">of </w:t>
            </w:r>
            <w:r w:rsidRPr="00C06B22">
              <w:rPr>
                <w:rFonts w:ascii="Arial Narrow" w:hAnsi="Arial Narrow" w:cs="Arial"/>
                <w:color w:val="000000" w:themeColor="text1"/>
                <w:w w:val="105"/>
                <w:sz w:val="20"/>
                <w:szCs w:val="20"/>
              </w:rPr>
              <w:t>or attention to emotions</w:t>
            </w:r>
          </w:p>
          <w:p w14:paraId="5F70FC64" w14:textId="77777777" w:rsidR="00B10346" w:rsidRDefault="000B192E" w:rsidP="00B10346">
            <w:pPr>
              <w:pStyle w:val="TableParagraph"/>
              <w:numPr>
                <w:ilvl w:val="0"/>
                <w:numId w:val="30"/>
              </w:numPr>
              <w:spacing w:before="4"/>
              <w:rPr>
                <w:rFonts w:ascii="Arial Narrow" w:hAnsi="Arial Narrow" w:cs="Arial"/>
                <w:color w:val="000000" w:themeColor="text1"/>
                <w:w w:val="105"/>
                <w:sz w:val="20"/>
                <w:szCs w:val="20"/>
              </w:rPr>
            </w:pPr>
            <w:r w:rsidRPr="00C4678E">
              <w:rPr>
                <w:rFonts w:ascii="Arial Narrow" w:hAnsi="Arial Narrow" w:cs="Arial"/>
                <w:color w:val="000000" w:themeColor="text1"/>
                <w:w w:val="105"/>
                <w:sz w:val="20"/>
                <w:szCs w:val="20"/>
              </w:rPr>
              <w:t xml:space="preserve">A reflection on gaps in knowledge, but which could be improved </w:t>
            </w:r>
            <w:proofErr w:type="gramStart"/>
            <w:r>
              <w:rPr>
                <w:rFonts w:ascii="Arial Narrow" w:hAnsi="Arial Narrow" w:cs="Arial"/>
                <w:color w:val="000000" w:themeColor="text1"/>
                <w:w w:val="105"/>
                <w:sz w:val="20"/>
                <w:szCs w:val="20"/>
              </w:rPr>
              <w:t>e.g.</w:t>
            </w:r>
            <w:proofErr w:type="gramEnd"/>
            <w:r>
              <w:rPr>
                <w:rFonts w:ascii="Arial Narrow" w:hAnsi="Arial Narrow" w:cs="Arial"/>
                <w:color w:val="000000" w:themeColor="text1"/>
                <w:w w:val="105"/>
                <w:sz w:val="20"/>
                <w:szCs w:val="20"/>
              </w:rPr>
              <w:t xml:space="preserve"> </w:t>
            </w:r>
            <w:r w:rsidRPr="00C4678E">
              <w:rPr>
                <w:rFonts w:ascii="Arial Narrow" w:hAnsi="Arial Narrow" w:cs="Arial"/>
                <w:color w:val="000000" w:themeColor="text1"/>
                <w:w w:val="105"/>
                <w:sz w:val="20"/>
                <w:szCs w:val="20"/>
              </w:rPr>
              <w:t>through greater understanding of privilege and its impacts</w:t>
            </w:r>
          </w:p>
          <w:p w14:paraId="485A7988" w14:textId="39A12557" w:rsidR="000B192E" w:rsidRPr="00B10346" w:rsidRDefault="000B192E" w:rsidP="00B10346">
            <w:pPr>
              <w:pStyle w:val="TableParagraph"/>
              <w:numPr>
                <w:ilvl w:val="0"/>
                <w:numId w:val="30"/>
              </w:numPr>
              <w:spacing w:before="4"/>
              <w:rPr>
                <w:rFonts w:ascii="Arial Narrow" w:hAnsi="Arial Narrow" w:cs="Arial"/>
                <w:color w:val="000000" w:themeColor="text1"/>
                <w:w w:val="105"/>
                <w:sz w:val="20"/>
                <w:szCs w:val="20"/>
              </w:rPr>
            </w:pPr>
            <w:r w:rsidRPr="00B10346">
              <w:rPr>
                <w:rFonts w:ascii="Arial Narrow" w:hAnsi="Arial Narrow" w:cs="Arial"/>
                <w:color w:val="000000" w:themeColor="text1"/>
                <w:w w:val="105"/>
                <w:sz w:val="20"/>
                <w:szCs w:val="20"/>
              </w:rPr>
              <w:t>Emerging connections made between insights and how this may influence future/current work in the positive psychology field, but with some minor or a major gap</w:t>
            </w:r>
            <w:r w:rsidR="0044312D">
              <w:rPr>
                <w:rFonts w:ascii="Arial Narrow" w:hAnsi="Arial Narrow" w:cs="Arial"/>
                <w:color w:val="000000" w:themeColor="text1"/>
                <w:w w:val="105"/>
                <w:sz w:val="20"/>
                <w:szCs w:val="20"/>
              </w:rPr>
              <w:t xml:space="preserve"> </w:t>
            </w:r>
            <w:proofErr w:type="gramStart"/>
            <w:r w:rsidR="0044312D">
              <w:rPr>
                <w:rFonts w:ascii="Arial Narrow" w:hAnsi="Arial Narrow" w:cs="Arial"/>
                <w:color w:val="000000" w:themeColor="text1"/>
                <w:w w:val="105"/>
                <w:sz w:val="20"/>
                <w:szCs w:val="20"/>
              </w:rPr>
              <w:t>e.g.</w:t>
            </w:r>
            <w:proofErr w:type="gramEnd"/>
            <w:r w:rsidR="0044312D">
              <w:rPr>
                <w:rFonts w:ascii="Arial Narrow" w:hAnsi="Arial Narrow" w:cs="Arial"/>
                <w:color w:val="000000" w:themeColor="text1"/>
                <w:w w:val="105"/>
                <w:sz w:val="20"/>
                <w:szCs w:val="20"/>
              </w:rPr>
              <w:t xml:space="preserve"> the application was somewhat vague or inarticulate e.g. ‘</w:t>
            </w:r>
            <w:r w:rsidR="00AB5927">
              <w:rPr>
                <w:rFonts w:ascii="Arial Narrow" w:hAnsi="Arial Narrow" w:cs="Arial"/>
                <w:color w:val="000000" w:themeColor="text1"/>
                <w:w w:val="105"/>
                <w:sz w:val="20"/>
                <w:szCs w:val="20"/>
              </w:rPr>
              <w:t xml:space="preserve">I </w:t>
            </w:r>
            <w:r w:rsidR="000B61F5">
              <w:rPr>
                <w:rFonts w:ascii="Arial Narrow" w:hAnsi="Arial Narrow" w:cs="Arial"/>
                <w:color w:val="000000" w:themeColor="text1"/>
                <w:w w:val="105"/>
                <w:sz w:val="20"/>
                <w:szCs w:val="20"/>
              </w:rPr>
              <w:t xml:space="preserve">will apply to my role as </w:t>
            </w:r>
            <w:r w:rsidR="003C34A4">
              <w:rPr>
                <w:rFonts w:ascii="Arial Narrow" w:hAnsi="Arial Narrow" w:cs="Arial"/>
                <w:color w:val="000000" w:themeColor="text1"/>
                <w:w w:val="105"/>
                <w:sz w:val="20"/>
                <w:szCs w:val="20"/>
              </w:rPr>
              <w:t>a teacher’</w:t>
            </w:r>
            <w:r w:rsidR="000B61F5">
              <w:rPr>
                <w:rFonts w:ascii="Arial Narrow" w:hAnsi="Arial Narrow" w:cs="Arial"/>
                <w:color w:val="000000" w:themeColor="text1"/>
                <w:w w:val="105"/>
                <w:sz w:val="20"/>
                <w:szCs w:val="20"/>
              </w:rPr>
              <w:t xml:space="preserve"> </w:t>
            </w:r>
            <w:r w:rsidR="003C34A4">
              <w:rPr>
                <w:rFonts w:ascii="Arial Narrow" w:hAnsi="Arial Narrow" w:cs="Arial"/>
                <w:color w:val="000000" w:themeColor="text1"/>
                <w:w w:val="105"/>
                <w:sz w:val="20"/>
                <w:szCs w:val="20"/>
              </w:rPr>
              <w:t xml:space="preserve">and </w:t>
            </w:r>
            <w:r w:rsidR="000B61F5">
              <w:rPr>
                <w:rFonts w:ascii="Arial Narrow" w:hAnsi="Arial Narrow" w:cs="Arial"/>
                <w:color w:val="000000" w:themeColor="text1"/>
                <w:w w:val="105"/>
                <w:sz w:val="20"/>
                <w:szCs w:val="20"/>
              </w:rPr>
              <w:t>without detail on how this will be applied</w:t>
            </w:r>
            <w:r w:rsidRPr="00B10346">
              <w:rPr>
                <w:rFonts w:ascii="Arial Narrow" w:hAnsi="Arial Narrow" w:cs="Arial"/>
                <w:color w:val="000000" w:themeColor="text1"/>
                <w:w w:val="105"/>
                <w:sz w:val="20"/>
                <w:szCs w:val="20"/>
              </w:rPr>
              <w:t>.</w:t>
            </w:r>
          </w:p>
          <w:p w14:paraId="487629BD" w14:textId="607C7E9E" w:rsidR="000B192E" w:rsidRPr="008F4FE8" w:rsidRDefault="000B192E" w:rsidP="00826ADD">
            <w:pPr>
              <w:pStyle w:val="TableParagraph"/>
              <w:spacing w:before="4"/>
              <w:rPr>
                <w:rFonts w:ascii="Arial Narrow" w:eastAsia="Arial Narrow" w:hAnsi="Arial Narrow" w:cs="Arial"/>
                <w:color w:val="000000" w:themeColor="text1"/>
                <w:sz w:val="20"/>
                <w:szCs w:val="20"/>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tcPr>
          <w:p w14:paraId="585EA907" w14:textId="43FFFF49" w:rsidR="000B192E" w:rsidRDefault="000B192E" w:rsidP="00936C38">
            <w:pPr>
              <w:pStyle w:val="TableParagraph"/>
              <w:spacing w:before="4"/>
              <w:ind w:left="105"/>
              <w:rPr>
                <w:rFonts w:ascii="Arial Narrow" w:hAnsi="Arial Narrow" w:cs="Arial"/>
                <w:color w:val="000000" w:themeColor="text1"/>
                <w:w w:val="105"/>
                <w:sz w:val="20"/>
                <w:szCs w:val="20"/>
              </w:rPr>
            </w:pPr>
            <w:r w:rsidRPr="00E77184">
              <w:rPr>
                <w:rFonts w:ascii="Arial Narrow" w:hAnsi="Arial Narrow" w:cs="Arial"/>
                <w:color w:val="000000" w:themeColor="text1"/>
                <w:w w:val="105"/>
                <w:sz w:val="20"/>
                <w:szCs w:val="20"/>
                <w:u w:val="single"/>
              </w:rPr>
              <w:t>Overall:</w:t>
            </w:r>
            <w:r>
              <w:rPr>
                <w:rFonts w:ascii="Arial Narrow" w:hAnsi="Arial Narrow" w:cs="Arial"/>
                <w:color w:val="000000" w:themeColor="text1"/>
                <w:w w:val="105"/>
                <w:sz w:val="20"/>
                <w:szCs w:val="20"/>
              </w:rPr>
              <w:t xml:space="preserve"> </w:t>
            </w:r>
            <w:r w:rsidRPr="00936C38">
              <w:rPr>
                <w:rFonts w:ascii="Arial Narrow" w:hAnsi="Arial Narrow" w:cs="Arial"/>
                <w:color w:val="000000" w:themeColor="text1"/>
                <w:w w:val="105"/>
                <w:sz w:val="20"/>
                <w:szCs w:val="20"/>
              </w:rPr>
              <w:t>Superficial descriptive writing approach (fact reporting, vague impressions) without reflection or introspection</w:t>
            </w:r>
            <w:r>
              <w:rPr>
                <w:rFonts w:ascii="Arial Narrow" w:hAnsi="Arial Narrow" w:cs="Arial"/>
                <w:color w:val="000000" w:themeColor="text1"/>
                <w:w w:val="105"/>
                <w:sz w:val="20"/>
                <w:szCs w:val="20"/>
              </w:rPr>
              <w:t>.</w:t>
            </w:r>
          </w:p>
          <w:p w14:paraId="4EF1609F" w14:textId="1D148A15" w:rsidR="000B192E" w:rsidRDefault="000B192E" w:rsidP="00936C38">
            <w:pPr>
              <w:pStyle w:val="TableParagraph"/>
              <w:spacing w:before="4"/>
              <w:ind w:left="105"/>
              <w:rPr>
                <w:rFonts w:ascii="Arial Narrow" w:hAnsi="Arial Narrow" w:cs="Arial"/>
                <w:color w:val="000000" w:themeColor="text1"/>
                <w:w w:val="105"/>
                <w:sz w:val="20"/>
                <w:szCs w:val="20"/>
              </w:rPr>
            </w:pPr>
          </w:p>
          <w:p w14:paraId="5813A1C4" w14:textId="77777777" w:rsidR="000B192E" w:rsidRDefault="000B192E" w:rsidP="00D75772">
            <w:pPr>
              <w:pStyle w:val="TableParagraph"/>
              <w:spacing w:before="4"/>
              <w:ind w:left="105"/>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This includes:</w:t>
            </w:r>
          </w:p>
          <w:p w14:paraId="012D40AA" w14:textId="77777777" w:rsidR="000B192E" w:rsidRDefault="000B192E" w:rsidP="00D75772">
            <w:pPr>
              <w:pStyle w:val="TableParagraph"/>
              <w:spacing w:before="4"/>
              <w:ind w:left="105"/>
              <w:rPr>
                <w:rFonts w:ascii="Arial Narrow" w:hAnsi="Arial Narrow" w:cs="Arial"/>
                <w:color w:val="000000" w:themeColor="text1"/>
                <w:w w:val="105"/>
                <w:sz w:val="20"/>
                <w:szCs w:val="20"/>
              </w:rPr>
            </w:pPr>
          </w:p>
          <w:p w14:paraId="631AABBA" w14:textId="77777777" w:rsidR="000B192E" w:rsidRPr="004F633C" w:rsidRDefault="000B192E" w:rsidP="004F633C">
            <w:pPr>
              <w:pStyle w:val="TableParagraph"/>
              <w:numPr>
                <w:ilvl w:val="0"/>
                <w:numId w:val="31"/>
              </w:numPr>
              <w:spacing w:before="4"/>
              <w:rPr>
                <w:rFonts w:ascii="Arial Narrow" w:hAnsi="Arial Narrow" w:cs="Arial"/>
                <w:color w:val="000000" w:themeColor="text1"/>
                <w:w w:val="105"/>
                <w:sz w:val="20"/>
                <w:szCs w:val="20"/>
              </w:rPr>
            </w:pPr>
            <w:r w:rsidRPr="004F633C">
              <w:rPr>
                <w:rFonts w:ascii="Arial Narrow" w:hAnsi="Arial Narrow" w:cs="Arial"/>
                <w:color w:val="000000" w:themeColor="text1"/>
                <w:w w:val="105"/>
                <w:sz w:val="20"/>
                <w:szCs w:val="20"/>
              </w:rPr>
              <w:t>Little or unclear analysis or meaning making</w:t>
            </w:r>
          </w:p>
          <w:p w14:paraId="0F6AAA73" w14:textId="77777777" w:rsidR="000B192E" w:rsidRDefault="000B192E" w:rsidP="000071CA">
            <w:pPr>
              <w:pStyle w:val="TableParagraph"/>
              <w:numPr>
                <w:ilvl w:val="0"/>
                <w:numId w:val="31"/>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Minor</w:t>
            </w:r>
            <w:r w:rsidRPr="002C7903">
              <w:rPr>
                <w:rFonts w:ascii="Arial Narrow" w:hAnsi="Arial Narrow" w:cs="Arial"/>
                <w:color w:val="000000" w:themeColor="text1"/>
                <w:w w:val="105"/>
                <w:sz w:val="20"/>
                <w:szCs w:val="20"/>
              </w:rPr>
              <w:t xml:space="preserve"> recognition or attention to emotions</w:t>
            </w:r>
          </w:p>
          <w:p w14:paraId="64BEE587" w14:textId="77777777" w:rsidR="000B192E" w:rsidRPr="00C50159" w:rsidRDefault="000B192E" w:rsidP="00C50159">
            <w:pPr>
              <w:pStyle w:val="TableParagraph"/>
              <w:numPr>
                <w:ilvl w:val="0"/>
                <w:numId w:val="31"/>
              </w:numPr>
              <w:spacing w:before="4"/>
              <w:rPr>
                <w:rFonts w:ascii="Arial Narrow" w:hAnsi="Arial Narrow" w:cs="Arial"/>
                <w:color w:val="000000" w:themeColor="text1"/>
                <w:w w:val="105"/>
                <w:sz w:val="20"/>
                <w:szCs w:val="20"/>
              </w:rPr>
            </w:pPr>
            <w:r>
              <w:rPr>
                <w:rFonts w:ascii="Arial Narrow" w:eastAsia="Arial Narrow" w:hAnsi="Arial Narrow" w:cs="Arial"/>
                <w:color w:val="000000" w:themeColor="text1"/>
                <w:sz w:val="20"/>
                <w:szCs w:val="20"/>
              </w:rPr>
              <w:t>Minimal</w:t>
            </w:r>
            <w:r w:rsidRPr="000071CA">
              <w:rPr>
                <w:rFonts w:ascii="Arial Narrow" w:eastAsia="Arial Narrow" w:hAnsi="Arial Narrow" w:cs="Arial"/>
                <w:color w:val="000000" w:themeColor="text1"/>
                <w:sz w:val="20"/>
                <w:szCs w:val="20"/>
              </w:rPr>
              <w:t xml:space="preserve"> exploration of personal change</w:t>
            </w:r>
            <w:r>
              <w:rPr>
                <w:rFonts w:ascii="Arial Narrow" w:eastAsia="Arial Narrow" w:hAnsi="Arial Narrow" w:cs="Arial"/>
                <w:color w:val="000000" w:themeColor="text1"/>
                <w:sz w:val="20"/>
                <w:szCs w:val="20"/>
              </w:rPr>
              <w:t xml:space="preserve"> demonstrating minimal engagement with thoughts and emotions and connections with partner</w:t>
            </w:r>
            <w:r w:rsidRPr="000071CA">
              <w:rPr>
                <w:rFonts w:ascii="Arial Narrow" w:eastAsia="Arial Narrow" w:hAnsi="Arial Narrow" w:cs="Arial"/>
                <w:color w:val="000000" w:themeColor="text1"/>
                <w:sz w:val="20"/>
                <w:szCs w:val="20"/>
              </w:rPr>
              <w:t>.</w:t>
            </w:r>
          </w:p>
          <w:p w14:paraId="1759F68E" w14:textId="77777777" w:rsidR="000B61F5" w:rsidRPr="000B61F5" w:rsidRDefault="000B192E" w:rsidP="000B61F5">
            <w:pPr>
              <w:pStyle w:val="TableParagraph"/>
              <w:numPr>
                <w:ilvl w:val="0"/>
                <w:numId w:val="31"/>
              </w:numPr>
              <w:spacing w:before="4"/>
              <w:rPr>
                <w:rFonts w:ascii="Arial Narrow" w:hAnsi="Arial Narrow" w:cs="Arial"/>
                <w:color w:val="000000" w:themeColor="text1"/>
                <w:w w:val="105"/>
                <w:sz w:val="20"/>
                <w:szCs w:val="20"/>
              </w:rPr>
            </w:pPr>
            <w:r w:rsidRPr="00C50159">
              <w:rPr>
                <w:rFonts w:ascii="Arial Narrow" w:eastAsia="Arial Narrow" w:hAnsi="Arial Narrow" w:cs="Arial"/>
                <w:color w:val="000000" w:themeColor="text1"/>
                <w:sz w:val="20"/>
                <w:szCs w:val="20"/>
              </w:rPr>
              <w:t>The reflection on gaps in knowledge is superficial and requires improvement in connecting life experiences to limitations.</w:t>
            </w:r>
          </w:p>
          <w:p w14:paraId="4F0B2D3D" w14:textId="2F9692D4" w:rsidR="000B192E" w:rsidRPr="000B61F5" w:rsidRDefault="000B192E" w:rsidP="000B61F5">
            <w:pPr>
              <w:pStyle w:val="TableParagraph"/>
              <w:numPr>
                <w:ilvl w:val="0"/>
                <w:numId w:val="31"/>
              </w:numPr>
              <w:spacing w:before="4"/>
              <w:rPr>
                <w:rFonts w:ascii="Arial Narrow" w:hAnsi="Arial Narrow" w:cs="Arial"/>
                <w:color w:val="000000" w:themeColor="text1"/>
                <w:w w:val="105"/>
                <w:sz w:val="20"/>
                <w:szCs w:val="20"/>
              </w:rPr>
            </w:pPr>
            <w:r w:rsidRPr="000B61F5">
              <w:rPr>
                <w:rFonts w:ascii="Arial Narrow" w:eastAsia="Arial Narrow" w:hAnsi="Arial Narrow" w:cs="Arial"/>
                <w:color w:val="000000" w:themeColor="text1"/>
                <w:sz w:val="20"/>
                <w:szCs w:val="20"/>
              </w:rPr>
              <w:t>Basic, superficial connections made between insights and future wor</w:t>
            </w:r>
            <w:r w:rsidR="000B61F5">
              <w:rPr>
                <w:rFonts w:ascii="Arial Narrow" w:eastAsia="Arial Narrow" w:hAnsi="Arial Narrow" w:cs="Arial"/>
                <w:color w:val="000000" w:themeColor="text1"/>
                <w:sz w:val="20"/>
                <w:szCs w:val="20"/>
              </w:rPr>
              <w:t>k e.g. ‘I will apply this to my future work’.</w:t>
            </w:r>
            <w:r w:rsidRPr="000B61F5">
              <w:rPr>
                <w:rFonts w:ascii="Arial Narrow" w:eastAsia="Arial Narrow" w:hAnsi="Arial Narrow" w:cs="Arial"/>
                <w:color w:val="000000" w:themeColor="text1"/>
                <w:sz w:val="20"/>
                <w:szCs w:val="20"/>
              </w:rPr>
              <w:t xml:space="preserve"> </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14:paraId="16BFF395" w14:textId="473F45BF" w:rsidR="000B192E" w:rsidRDefault="000B192E" w:rsidP="00826ADD">
            <w:pPr>
              <w:pStyle w:val="TableParagraph"/>
              <w:spacing w:before="4"/>
              <w:ind w:left="100"/>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Overall: The work does not meet the minimum standard of basic description.</w:t>
            </w:r>
            <w:r w:rsidR="00520989">
              <w:rPr>
                <w:rFonts w:ascii="Arial Narrow" w:hAnsi="Arial Narrow" w:cs="Arial"/>
                <w:color w:val="000000" w:themeColor="text1"/>
                <w:w w:val="105"/>
                <w:sz w:val="20"/>
                <w:szCs w:val="20"/>
              </w:rPr>
              <w:t xml:space="preserve"> Lacks clear description, no clear comparison or irrelevant comparison, no clear demonstration of reflection.</w:t>
            </w:r>
            <w:r>
              <w:rPr>
                <w:rFonts w:ascii="Arial Narrow" w:hAnsi="Arial Narrow" w:cs="Arial"/>
                <w:color w:val="000000" w:themeColor="text1"/>
                <w:w w:val="105"/>
                <w:sz w:val="20"/>
                <w:szCs w:val="20"/>
              </w:rPr>
              <w:t xml:space="preserve"> </w:t>
            </w:r>
          </w:p>
          <w:p w14:paraId="5CF068C1" w14:textId="77777777" w:rsidR="000B192E" w:rsidRDefault="000B192E" w:rsidP="00826ADD">
            <w:pPr>
              <w:pStyle w:val="TableParagraph"/>
              <w:spacing w:before="4"/>
              <w:ind w:left="100"/>
              <w:rPr>
                <w:rFonts w:ascii="Arial Narrow" w:hAnsi="Arial Narrow" w:cs="Arial"/>
                <w:color w:val="000000" w:themeColor="text1"/>
                <w:w w:val="105"/>
                <w:sz w:val="20"/>
                <w:szCs w:val="20"/>
              </w:rPr>
            </w:pPr>
          </w:p>
          <w:p w14:paraId="0DEF94D9" w14:textId="77777777" w:rsidR="000B192E" w:rsidRDefault="000B192E" w:rsidP="00826ADD">
            <w:pPr>
              <w:pStyle w:val="TableParagraph"/>
              <w:spacing w:before="4"/>
              <w:ind w:left="100"/>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 xml:space="preserve">Includes: </w:t>
            </w:r>
          </w:p>
          <w:p w14:paraId="3B2E0F6A" w14:textId="77777777" w:rsidR="000B192E" w:rsidRDefault="000B192E" w:rsidP="00826ADD">
            <w:pPr>
              <w:pStyle w:val="TableParagraph"/>
              <w:spacing w:before="4"/>
              <w:ind w:left="100"/>
              <w:rPr>
                <w:rFonts w:ascii="Arial Narrow" w:hAnsi="Arial Narrow" w:cs="Arial"/>
                <w:color w:val="000000" w:themeColor="text1"/>
                <w:w w:val="105"/>
                <w:sz w:val="20"/>
                <w:szCs w:val="20"/>
              </w:rPr>
            </w:pPr>
          </w:p>
          <w:p w14:paraId="445B71FD" w14:textId="324E6EC8" w:rsidR="00520989" w:rsidRDefault="000B192E" w:rsidP="00EE2009">
            <w:pPr>
              <w:pStyle w:val="TableParagraph"/>
              <w:numPr>
                <w:ilvl w:val="0"/>
                <w:numId w:val="37"/>
              </w:numPr>
              <w:spacing w:before="4"/>
              <w:rPr>
                <w:rFonts w:ascii="Arial Narrow" w:hAnsi="Arial Narrow" w:cs="Arial"/>
                <w:color w:val="000000" w:themeColor="text1"/>
                <w:w w:val="105"/>
                <w:sz w:val="20"/>
                <w:szCs w:val="20"/>
              </w:rPr>
            </w:pPr>
            <w:r w:rsidRPr="008F4FE8">
              <w:rPr>
                <w:rFonts w:ascii="Arial Narrow" w:hAnsi="Arial Narrow" w:cs="Arial"/>
                <w:color w:val="000000" w:themeColor="text1"/>
                <w:w w:val="105"/>
                <w:sz w:val="20"/>
                <w:szCs w:val="20"/>
              </w:rPr>
              <w:t xml:space="preserve">Description of the </w:t>
            </w:r>
            <w:r>
              <w:rPr>
                <w:rFonts w:ascii="Arial Narrow" w:hAnsi="Arial Narrow" w:cs="Arial"/>
                <w:color w:val="000000" w:themeColor="text1"/>
                <w:w w:val="105"/>
                <w:sz w:val="20"/>
                <w:szCs w:val="20"/>
              </w:rPr>
              <w:t>partner</w:t>
            </w:r>
            <w:r w:rsidRPr="008F4FE8">
              <w:rPr>
                <w:rFonts w:ascii="Arial Narrow" w:hAnsi="Arial Narrow" w:cs="Arial"/>
                <w:color w:val="000000" w:themeColor="text1"/>
                <w:w w:val="105"/>
                <w:sz w:val="20"/>
                <w:szCs w:val="20"/>
              </w:rPr>
              <w:t xml:space="preserve"> absent. </w:t>
            </w:r>
          </w:p>
          <w:p w14:paraId="71123364" w14:textId="61639517" w:rsidR="000B192E" w:rsidRDefault="000B192E" w:rsidP="00EE2009">
            <w:pPr>
              <w:pStyle w:val="TableParagraph"/>
              <w:numPr>
                <w:ilvl w:val="0"/>
                <w:numId w:val="37"/>
              </w:numPr>
              <w:spacing w:before="4"/>
              <w:rPr>
                <w:rFonts w:ascii="Arial Narrow" w:hAnsi="Arial Narrow" w:cs="Arial"/>
                <w:color w:val="000000" w:themeColor="text1"/>
                <w:w w:val="105"/>
                <w:sz w:val="20"/>
                <w:szCs w:val="20"/>
              </w:rPr>
            </w:pPr>
            <w:r w:rsidRPr="008F4FE8">
              <w:rPr>
                <w:rFonts w:ascii="Arial Narrow" w:hAnsi="Arial Narrow" w:cs="Arial"/>
                <w:color w:val="000000" w:themeColor="text1"/>
                <w:w w:val="105"/>
                <w:sz w:val="20"/>
                <w:szCs w:val="20"/>
              </w:rPr>
              <w:t xml:space="preserve">No comparative analysis. </w:t>
            </w:r>
          </w:p>
          <w:p w14:paraId="624A7405" w14:textId="327DF721" w:rsidR="000B192E" w:rsidRDefault="000B192E" w:rsidP="00EF2A6F">
            <w:pPr>
              <w:pStyle w:val="TableParagraph"/>
              <w:numPr>
                <w:ilvl w:val="0"/>
                <w:numId w:val="37"/>
              </w:numPr>
              <w:spacing w:before="4"/>
              <w:rPr>
                <w:rFonts w:ascii="Arial Narrow" w:hAnsi="Arial Narrow" w:cs="Arial"/>
                <w:color w:val="000000" w:themeColor="text1"/>
                <w:w w:val="105"/>
                <w:sz w:val="20"/>
                <w:szCs w:val="20"/>
              </w:rPr>
            </w:pPr>
            <w:r>
              <w:rPr>
                <w:rFonts w:ascii="Arial Narrow" w:hAnsi="Arial Narrow" w:cs="Arial"/>
                <w:color w:val="000000" w:themeColor="text1"/>
                <w:w w:val="105"/>
                <w:sz w:val="20"/>
                <w:szCs w:val="20"/>
              </w:rPr>
              <w:t>M</w:t>
            </w:r>
            <w:r w:rsidRPr="008F4FE8">
              <w:rPr>
                <w:rFonts w:ascii="Arial Narrow" w:hAnsi="Arial Narrow" w:cs="Arial"/>
                <w:color w:val="000000" w:themeColor="text1"/>
                <w:w w:val="105"/>
                <w:sz w:val="20"/>
                <w:szCs w:val="20"/>
              </w:rPr>
              <w:t>any</w:t>
            </w:r>
            <w:r w:rsidRPr="008F4FE8">
              <w:rPr>
                <w:rFonts w:ascii="Arial Narrow" w:eastAsia="Arial Narrow" w:hAnsi="Arial Narrow" w:cs="Arial"/>
                <w:color w:val="000000" w:themeColor="text1"/>
                <w:sz w:val="20"/>
                <w:szCs w:val="20"/>
              </w:rPr>
              <w:t xml:space="preserve"> </w:t>
            </w:r>
            <w:r w:rsidRPr="008F4FE8">
              <w:rPr>
                <w:rFonts w:ascii="Arial Narrow" w:hAnsi="Arial Narrow" w:cs="Arial"/>
                <w:color w:val="000000" w:themeColor="text1"/>
                <w:w w:val="105"/>
                <w:sz w:val="20"/>
                <w:szCs w:val="20"/>
              </w:rPr>
              <w:t>errors, gaps, or</w:t>
            </w:r>
            <w:r w:rsidRPr="008F4FE8">
              <w:rPr>
                <w:rFonts w:ascii="Arial Narrow" w:hAnsi="Arial Narrow" w:cs="Arial"/>
                <w:color w:val="000000" w:themeColor="text1"/>
                <w:spacing w:val="-10"/>
                <w:w w:val="105"/>
                <w:sz w:val="20"/>
                <w:szCs w:val="20"/>
              </w:rPr>
              <w:t xml:space="preserve"> </w:t>
            </w:r>
            <w:r w:rsidRPr="008F4FE8">
              <w:rPr>
                <w:rFonts w:ascii="Arial Narrow" w:hAnsi="Arial Narrow" w:cs="Arial"/>
                <w:color w:val="000000" w:themeColor="text1"/>
                <w:w w:val="105"/>
                <w:sz w:val="20"/>
                <w:szCs w:val="20"/>
              </w:rPr>
              <w:t>misunderstandings</w:t>
            </w:r>
            <w:r w:rsidRPr="008F4FE8">
              <w:rPr>
                <w:rFonts w:ascii="Arial Narrow" w:eastAsia="Arial Narrow" w:hAnsi="Arial Narrow" w:cs="Arial"/>
                <w:color w:val="000000" w:themeColor="text1"/>
                <w:sz w:val="20"/>
                <w:szCs w:val="20"/>
              </w:rPr>
              <w:t xml:space="preserve"> </w:t>
            </w:r>
            <w:r w:rsidRPr="008F4FE8">
              <w:rPr>
                <w:rFonts w:ascii="Arial Narrow" w:hAnsi="Arial Narrow" w:cs="Arial"/>
                <w:color w:val="000000" w:themeColor="text1"/>
                <w:w w:val="105"/>
                <w:sz w:val="20"/>
                <w:szCs w:val="20"/>
              </w:rPr>
              <w:t>and/or considerable</w:t>
            </w:r>
            <w:r w:rsidRPr="008F4FE8">
              <w:rPr>
                <w:rFonts w:ascii="Arial Narrow" w:hAnsi="Arial Narrow" w:cs="Arial"/>
                <w:color w:val="000000" w:themeColor="text1"/>
                <w:spacing w:val="-8"/>
                <w:w w:val="105"/>
                <w:sz w:val="20"/>
                <w:szCs w:val="20"/>
              </w:rPr>
              <w:t xml:space="preserve"> </w:t>
            </w:r>
            <w:r w:rsidRPr="008F4FE8">
              <w:rPr>
                <w:rFonts w:ascii="Arial Narrow" w:hAnsi="Arial Narrow" w:cs="Arial"/>
                <w:color w:val="000000" w:themeColor="text1"/>
                <w:w w:val="105"/>
                <w:sz w:val="20"/>
                <w:szCs w:val="20"/>
              </w:rPr>
              <w:t>improvement</w:t>
            </w:r>
            <w:r w:rsidRPr="008F4FE8">
              <w:rPr>
                <w:rFonts w:ascii="Arial Narrow" w:eastAsia="Arial Narrow" w:hAnsi="Arial Narrow" w:cs="Arial"/>
                <w:color w:val="000000" w:themeColor="text1"/>
                <w:sz w:val="20"/>
                <w:szCs w:val="20"/>
              </w:rPr>
              <w:t xml:space="preserve"> </w:t>
            </w:r>
            <w:r w:rsidRPr="008F4FE8">
              <w:rPr>
                <w:rFonts w:ascii="Arial Narrow" w:hAnsi="Arial Narrow" w:cs="Arial"/>
                <w:color w:val="000000" w:themeColor="text1"/>
                <w:w w:val="105"/>
                <w:sz w:val="20"/>
                <w:szCs w:val="20"/>
              </w:rPr>
              <w:t>needed in a most of the</w:t>
            </w:r>
            <w:r w:rsidRPr="008F4FE8">
              <w:rPr>
                <w:rFonts w:ascii="Arial Narrow" w:hAnsi="Arial Narrow" w:cs="Arial"/>
                <w:color w:val="000000" w:themeColor="text1"/>
                <w:spacing w:val="-10"/>
                <w:w w:val="105"/>
                <w:sz w:val="20"/>
                <w:szCs w:val="20"/>
              </w:rPr>
              <w:t xml:space="preserve"> </w:t>
            </w:r>
            <w:r w:rsidRPr="008F4FE8">
              <w:rPr>
                <w:rFonts w:ascii="Arial Narrow" w:hAnsi="Arial Narrow" w:cs="Arial"/>
                <w:color w:val="000000" w:themeColor="text1"/>
                <w:w w:val="105"/>
                <w:sz w:val="20"/>
                <w:szCs w:val="20"/>
              </w:rPr>
              <w:t>following</w:t>
            </w:r>
            <w:r w:rsidRPr="008F4FE8">
              <w:rPr>
                <w:rFonts w:ascii="Arial Narrow" w:eastAsia="Arial Narrow" w:hAnsi="Arial Narrow" w:cs="Arial"/>
                <w:color w:val="000000" w:themeColor="text1"/>
                <w:sz w:val="20"/>
                <w:szCs w:val="20"/>
              </w:rPr>
              <w:t xml:space="preserve"> </w:t>
            </w:r>
            <w:r w:rsidRPr="008F4FE8">
              <w:rPr>
                <w:rFonts w:ascii="Arial Narrow" w:hAnsi="Arial Narrow" w:cs="Arial"/>
                <w:color w:val="000000" w:themeColor="text1"/>
                <w:w w:val="105"/>
                <w:sz w:val="20"/>
                <w:szCs w:val="20"/>
              </w:rPr>
              <w:t>aspects: clarity,</w:t>
            </w:r>
            <w:r w:rsidRPr="008F4FE8">
              <w:rPr>
                <w:rFonts w:ascii="Arial Narrow" w:hAnsi="Arial Narrow" w:cs="Arial"/>
                <w:color w:val="000000" w:themeColor="text1"/>
                <w:spacing w:val="-6"/>
                <w:w w:val="105"/>
                <w:sz w:val="20"/>
                <w:szCs w:val="20"/>
              </w:rPr>
              <w:t xml:space="preserve"> </w:t>
            </w:r>
            <w:r w:rsidRPr="008F4FE8">
              <w:rPr>
                <w:rFonts w:ascii="Arial Narrow" w:hAnsi="Arial Narrow" w:cs="Arial"/>
                <w:color w:val="000000" w:themeColor="text1"/>
                <w:w w:val="105"/>
                <w:sz w:val="20"/>
                <w:szCs w:val="20"/>
              </w:rPr>
              <w:t>accuracy,</w:t>
            </w:r>
            <w:r w:rsidRPr="008F4FE8">
              <w:rPr>
                <w:rFonts w:ascii="Arial Narrow" w:eastAsia="Arial Narrow" w:hAnsi="Arial Narrow" w:cs="Arial"/>
                <w:color w:val="000000" w:themeColor="text1"/>
                <w:sz w:val="20"/>
                <w:szCs w:val="20"/>
              </w:rPr>
              <w:t xml:space="preserve"> </w:t>
            </w:r>
            <w:r w:rsidRPr="008F4FE8">
              <w:rPr>
                <w:rFonts w:ascii="Arial Narrow" w:hAnsi="Arial Narrow" w:cs="Arial"/>
                <w:color w:val="000000" w:themeColor="text1"/>
                <w:w w:val="105"/>
                <w:sz w:val="20"/>
                <w:szCs w:val="20"/>
              </w:rPr>
              <w:t xml:space="preserve">breadth/depth, relevance </w:t>
            </w:r>
          </w:p>
          <w:p w14:paraId="5D51C4D9" w14:textId="1F64279B" w:rsidR="000B192E" w:rsidRPr="00EF2A6F" w:rsidRDefault="00520989" w:rsidP="00EF2A6F">
            <w:pPr>
              <w:pStyle w:val="TableParagraph"/>
              <w:numPr>
                <w:ilvl w:val="0"/>
                <w:numId w:val="37"/>
              </w:numPr>
              <w:spacing w:before="4"/>
              <w:rPr>
                <w:rFonts w:ascii="Arial Narrow" w:eastAsia="Arial Narrow" w:hAnsi="Arial Narrow" w:cs="Arial"/>
                <w:color w:val="000000" w:themeColor="text1"/>
                <w:sz w:val="20"/>
                <w:szCs w:val="20"/>
              </w:rPr>
            </w:pPr>
            <w:r>
              <w:rPr>
                <w:rFonts w:ascii="Arial Narrow" w:hAnsi="Arial Narrow" w:cs="Arial"/>
                <w:color w:val="000000" w:themeColor="text1"/>
                <w:w w:val="105"/>
                <w:sz w:val="20"/>
                <w:szCs w:val="20"/>
              </w:rPr>
              <w:t>L</w:t>
            </w:r>
            <w:r w:rsidR="000B192E" w:rsidRPr="008F4FE8">
              <w:rPr>
                <w:rFonts w:ascii="Arial Narrow" w:hAnsi="Arial Narrow" w:cs="Arial"/>
                <w:color w:val="000000" w:themeColor="text1"/>
                <w:w w:val="105"/>
                <w:sz w:val="20"/>
                <w:szCs w:val="20"/>
              </w:rPr>
              <w:t xml:space="preserve">ittle clear connection between </w:t>
            </w:r>
            <w:r w:rsidR="000B192E">
              <w:rPr>
                <w:rFonts w:ascii="Arial Narrow" w:hAnsi="Arial Narrow" w:cs="Arial"/>
                <w:color w:val="000000" w:themeColor="text1"/>
                <w:w w:val="105"/>
                <w:sz w:val="20"/>
                <w:szCs w:val="20"/>
              </w:rPr>
              <w:t>self-assessmen</w:t>
            </w:r>
            <w:r>
              <w:rPr>
                <w:rFonts w:ascii="Arial Narrow" w:hAnsi="Arial Narrow" w:cs="Arial"/>
                <w:color w:val="000000" w:themeColor="text1"/>
                <w:w w:val="105"/>
                <w:sz w:val="20"/>
                <w:szCs w:val="20"/>
              </w:rPr>
              <w:t>t and</w:t>
            </w:r>
            <w:r w:rsidR="000B192E">
              <w:rPr>
                <w:rFonts w:ascii="Arial Narrow" w:hAnsi="Arial Narrow" w:cs="Arial"/>
                <w:color w:val="000000" w:themeColor="text1"/>
                <w:w w:val="105"/>
                <w:sz w:val="20"/>
                <w:szCs w:val="20"/>
              </w:rPr>
              <w:t xml:space="preserve"> discussion with partner</w:t>
            </w:r>
          </w:p>
          <w:p w14:paraId="5B972685" w14:textId="29357CBC" w:rsidR="000B192E" w:rsidRPr="000B61F5" w:rsidRDefault="000B192E" w:rsidP="000B61F5">
            <w:pPr>
              <w:pStyle w:val="TableParagraph"/>
              <w:numPr>
                <w:ilvl w:val="0"/>
                <w:numId w:val="37"/>
              </w:numPr>
              <w:spacing w:before="4"/>
              <w:rPr>
                <w:rFonts w:ascii="Arial Narrow" w:eastAsia="Arial Narrow" w:hAnsi="Arial Narrow" w:cs="Arial"/>
                <w:color w:val="000000" w:themeColor="text1"/>
                <w:sz w:val="20"/>
                <w:szCs w:val="20"/>
              </w:rPr>
            </w:pPr>
            <w:r w:rsidRPr="000B61F5">
              <w:rPr>
                <w:rFonts w:ascii="Arial Narrow" w:hAnsi="Arial Narrow" w:cs="Arial"/>
                <w:color w:val="000000" w:themeColor="text1"/>
                <w:w w:val="105"/>
                <w:sz w:val="20"/>
                <w:szCs w:val="20"/>
              </w:rPr>
              <w:t>No</w:t>
            </w:r>
            <w:r w:rsidRPr="000B61F5">
              <w:rPr>
                <w:rFonts w:ascii="Arial Narrow" w:hAnsi="Arial Narrow" w:cs="Arial"/>
                <w:color w:val="000000" w:themeColor="text1"/>
                <w:spacing w:val="-4"/>
                <w:w w:val="105"/>
                <w:sz w:val="20"/>
                <w:szCs w:val="20"/>
              </w:rPr>
              <w:t xml:space="preserve"> </w:t>
            </w:r>
            <w:r w:rsidRPr="000B61F5">
              <w:rPr>
                <w:rFonts w:ascii="Arial Narrow" w:hAnsi="Arial Narrow" w:cs="Arial"/>
                <w:color w:val="000000" w:themeColor="text1"/>
                <w:w w:val="105"/>
                <w:sz w:val="20"/>
                <w:szCs w:val="20"/>
              </w:rPr>
              <w:t>work</w:t>
            </w:r>
            <w:r w:rsidRPr="000B61F5">
              <w:rPr>
                <w:rFonts w:ascii="Arial Narrow" w:eastAsia="Arial Narrow" w:hAnsi="Arial Narrow" w:cs="Arial"/>
                <w:color w:val="000000" w:themeColor="text1"/>
                <w:sz w:val="20"/>
                <w:szCs w:val="20"/>
              </w:rPr>
              <w:t xml:space="preserve"> </w:t>
            </w:r>
            <w:r w:rsidRPr="000B61F5">
              <w:rPr>
                <w:rFonts w:ascii="Arial Narrow" w:hAnsi="Arial Narrow" w:cs="Arial"/>
                <w:color w:val="000000" w:themeColor="text1"/>
                <w:w w:val="105"/>
                <w:sz w:val="20"/>
                <w:szCs w:val="20"/>
              </w:rPr>
              <w:t>submitted/no</w:t>
            </w:r>
            <w:r w:rsidRPr="000B61F5">
              <w:rPr>
                <w:rFonts w:ascii="Arial Narrow" w:eastAsia="Arial Narrow" w:hAnsi="Arial Narrow" w:cs="Arial"/>
                <w:color w:val="000000" w:themeColor="text1"/>
                <w:sz w:val="20"/>
                <w:szCs w:val="20"/>
              </w:rPr>
              <w:t xml:space="preserve"> </w:t>
            </w:r>
            <w:r w:rsidRPr="000B61F5">
              <w:rPr>
                <w:rFonts w:ascii="Arial Narrow" w:hAnsi="Arial Narrow" w:cs="Arial"/>
                <w:color w:val="000000" w:themeColor="text1"/>
                <w:w w:val="105"/>
                <w:sz w:val="20"/>
                <w:szCs w:val="20"/>
              </w:rPr>
              <w:t>response/</w:t>
            </w:r>
            <w:r w:rsidRPr="000B61F5">
              <w:rPr>
                <w:rFonts w:ascii="Arial Narrow" w:eastAsia="Arial Narrow" w:hAnsi="Arial Narrow" w:cs="Arial"/>
                <w:color w:val="000000" w:themeColor="text1"/>
                <w:sz w:val="20"/>
                <w:szCs w:val="20"/>
              </w:rPr>
              <w:t xml:space="preserve"> </w:t>
            </w:r>
            <w:r w:rsidRPr="000B61F5">
              <w:rPr>
                <w:rFonts w:ascii="Arial Narrow" w:hAnsi="Arial Narrow" w:cs="Arial"/>
                <w:color w:val="000000" w:themeColor="text1"/>
                <w:w w:val="105"/>
                <w:sz w:val="20"/>
                <w:szCs w:val="20"/>
              </w:rPr>
              <w:t>irrelevant</w:t>
            </w:r>
            <w:r w:rsidRPr="000B61F5">
              <w:rPr>
                <w:rFonts w:ascii="Arial Narrow" w:eastAsia="Arial Narrow" w:hAnsi="Arial Narrow" w:cs="Arial"/>
                <w:color w:val="000000" w:themeColor="text1"/>
                <w:sz w:val="20"/>
                <w:szCs w:val="20"/>
              </w:rPr>
              <w:t xml:space="preserve"> </w:t>
            </w:r>
            <w:r w:rsidRPr="000B61F5">
              <w:rPr>
                <w:rFonts w:ascii="Arial Narrow" w:hAnsi="Arial Narrow" w:cs="Arial"/>
                <w:color w:val="000000" w:themeColor="text1"/>
                <w:w w:val="105"/>
                <w:sz w:val="20"/>
                <w:szCs w:val="20"/>
              </w:rPr>
              <w:t>response.</w:t>
            </w:r>
          </w:p>
          <w:p w14:paraId="50AD9AE0" w14:textId="77777777" w:rsidR="000B192E" w:rsidRPr="008F4FE8" w:rsidRDefault="000B192E" w:rsidP="00826ADD">
            <w:pPr>
              <w:pStyle w:val="TableParagraph"/>
              <w:spacing w:before="4"/>
              <w:rPr>
                <w:rFonts w:ascii="Arial Narrow" w:eastAsia="Arial Narrow" w:hAnsi="Arial Narrow" w:cs="Arial"/>
                <w:color w:val="000000" w:themeColor="text1"/>
                <w:sz w:val="20"/>
                <w:szCs w:val="20"/>
              </w:rPr>
            </w:pPr>
          </w:p>
        </w:tc>
      </w:tr>
      <w:tr w:rsidR="00D9462C" w:rsidRPr="00D9462C" w14:paraId="6604A035" w14:textId="77777777" w:rsidTr="00A17A36">
        <w:trPr>
          <w:trHeight w:val="2795"/>
        </w:trPr>
        <w:tc>
          <w:tcPr>
            <w:tcW w:w="447" w:type="pct"/>
            <w:tcBorders>
              <w:top w:val="single" w:sz="4" w:space="0" w:color="000000"/>
              <w:left w:val="single" w:sz="4" w:space="0" w:color="000000"/>
              <w:bottom w:val="single" w:sz="4" w:space="0" w:color="000000"/>
              <w:right w:val="single" w:sz="4" w:space="0" w:color="000000"/>
            </w:tcBorders>
            <w:shd w:val="clear" w:color="auto" w:fill="auto"/>
          </w:tcPr>
          <w:p w14:paraId="29F6F947" w14:textId="77777777" w:rsidR="00D9462C" w:rsidRPr="00D9462C" w:rsidRDefault="00D9462C" w:rsidP="00D9462C">
            <w:pPr>
              <w:rPr>
                <w:rFonts w:ascii="Arial Narrow" w:hAnsi="Arial Narrow" w:cs="Arial"/>
                <w:b/>
                <w:sz w:val="20"/>
                <w:szCs w:val="20"/>
              </w:rPr>
            </w:pPr>
            <w:r w:rsidRPr="00D9462C">
              <w:rPr>
                <w:rFonts w:ascii="Arial Narrow" w:hAnsi="Arial Narrow" w:cs="Arial"/>
                <w:b/>
                <w:sz w:val="20"/>
                <w:szCs w:val="20"/>
              </w:rPr>
              <w:lastRenderedPageBreak/>
              <w:t>Overall comprehension, clarity and quality of your submission.</w:t>
            </w:r>
          </w:p>
          <w:p w14:paraId="02C5E4ED" w14:textId="77777777" w:rsidR="00D9462C" w:rsidRPr="00D9462C" w:rsidRDefault="00D9462C" w:rsidP="00D9462C">
            <w:pPr>
              <w:pStyle w:val="NoSpacing"/>
              <w:rPr>
                <w:rFonts w:ascii="Arial Narrow" w:hAnsi="Arial Narrow" w:cs="Arial"/>
              </w:rPr>
            </w:pPr>
          </w:p>
          <w:p w14:paraId="57C74D74" w14:textId="68B56431" w:rsidR="00D9462C" w:rsidRPr="00D9462C" w:rsidRDefault="00D9462C" w:rsidP="00D9462C">
            <w:pPr>
              <w:pStyle w:val="TableParagraph"/>
              <w:spacing w:before="4"/>
              <w:ind w:left="105"/>
              <w:rPr>
                <w:rFonts w:ascii="Arial" w:hAnsi="Arial" w:cs="Arial"/>
                <w:b/>
                <w:color w:val="000000" w:themeColor="text1"/>
                <w:w w:val="105"/>
                <w:sz w:val="20"/>
                <w:szCs w:val="20"/>
              </w:rPr>
            </w:pPr>
            <w:r>
              <w:rPr>
                <w:rFonts w:ascii="Arial Narrow" w:hAnsi="Arial Narrow" w:cs="Arial"/>
                <w:sz w:val="20"/>
                <w:szCs w:val="20"/>
              </w:rPr>
              <w:t>3</w:t>
            </w:r>
            <w:r w:rsidRPr="00D9462C">
              <w:rPr>
                <w:rFonts w:ascii="Arial Narrow" w:hAnsi="Arial Narrow" w:cs="Arial"/>
                <w:sz w:val="20"/>
                <w:szCs w:val="20"/>
              </w:rPr>
              <w:t xml:space="preserve"> marks</w:t>
            </w:r>
          </w:p>
        </w:tc>
        <w:tc>
          <w:tcPr>
            <w:tcW w:w="861" w:type="pct"/>
            <w:tcBorders>
              <w:top w:val="single" w:sz="4" w:space="0" w:color="000000"/>
              <w:left w:val="single" w:sz="4" w:space="0" w:color="000000"/>
              <w:bottom w:val="single" w:sz="4" w:space="0" w:color="000000"/>
              <w:right w:val="single" w:sz="4" w:space="0" w:color="000000"/>
            </w:tcBorders>
          </w:tcPr>
          <w:p w14:paraId="03E9F616" w14:textId="77777777" w:rsidR="00D9462C" w:rsidRPr="00D9462C" w:rsidRDefault="00D9462C" w:rsidP="00D9462C">
            <w:pPr>
              <w:pStyle w:val="TableParagraph"/>
              <w:spacing w:before="4"/>
              <w:rPr>
                <w:rFonts w:ascii="Arial Narrow" w:hAnsi="Arial Narrow" w:cs="Arial"/>
                <w:w w:val="105"/>
                <w:sz w:val="20"/>
                <w:szCs w:val="20"/>
              </w:rPr>
            </w:pPr>
            <w:r w:rsidRPr="00D9462C">
              <w:rPr>
                <w:rFonts w:ascii="Arial Narrow" w:hAnsi="Arial Narrow" w:cs="Arial"/>
                <w:w w:val="105"/>
                <w:sz w:val="20"/>
                <w:szCs w:val="20"/>
              </w:rPr>
              <w:t>Purposeful, very well integrated, and succinct writing, which clearly conveys key points and insights, and flows logically. Writing is to the point (no waffle or extraneous information), and persuasive and compelling, with appropriate use of spelling, grammar, and syntax.</w:t>
            </w:r>
          </w:p>
          <w:p w14:paraId="13F349F6" w14:textId="77777777" w:rsidR="00D9462C" w:rsidRPr="00D9462C" w:rsidRDefault="00D9462C" w:rsidP="00D9462C">
            <w:pPr>
              <w:pStyle w:val="TableParagraph"/>
              <w:spacing w:before="4"/>
              <w:ind w:left="105"/>
              <w:rPr>
                <w:rFonts w:ascii="Arial Narrow" w:hAnsi="Arial Narrow" w:cs="Arial"/>
                <w:color w:val="000000" w:themeColor="text1"/>
                <w:w w:val="105"/>
                <w:sz w:val="20"/>
                <w:szCs w:val="20"/>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77692EA4" w14:textId="41924ABC" w:rsidR="00D9462C" w:rsidRPr="00D9462C" w:rsidRDefault="00D9462C" w:rsidP="00D9462C">
            <w:pPr>
              <w:pStyle w:val="TableParagraph"/>
              <w:spacing w:before="4"/>
              <w:ind w:left="105"/>
              <w:rPr>
                <w:rFonts w:ascii="Arial Narrow" w:hAnsi="Arial Narrow" w:cs="Arial"/>
                <w:color w:val="000000" w:themeColor="text1"/>
                <w:w w:val="105"/>
                <w:sz w:val="20"/>
                <w:szCs w:val="20"/>
              </w:rPr>
            </w:pPr>
            <w:r w:rsidRPr="00D9462C">
              <w:rPr>
                <w:rFonts w:ascii="Arial Narrow" w:hAnsi="Arial Narrow" w:cs="Arial"/>
                <w:w w:val="105"/>
                <w:sz w:val="20"/>
                <w:szCs w:val="20"/>
              </w:rPr>
              <w:t>Largely purposeful, integrated, and succinct writing, which mostly clearly conveys key points and insights. Writing is mostly to the point (no waffle or extraneous information), and mostly persuasive and compelling, with appropriate use of spelling, grammar, and syntax.</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192F4656" w14:textId="2449F699" w:rsidR="00D9462C" w:rsidRPr="00D9462C" w:rsidRDefault="00D9462C" w:rsidP="00D9462C">
            <w:pPr>
              <w:pStyle w:val="TableParagraph"/>
              <w:spacing w:before="4"/>
              <w:ind w:left="105"/>
              <w:rPr>
                <w:rFonts w:ascii="Arial Narrow" w:hAnsi="Arial Narrow" w:cs="Arial"/>
                <w:color w:val="000000" w:themeColor="text1"/>
                <w:w w:val="105"/>
                <w:sz w:val="20"/>
                <w:szCs w:val="20"/>
              </w:rPr>
            </w:pPr>
            <w:r w:rsidRPr="00D9462C">
              <w:rPr>
                <w:rFonts w:ascii="Arial Narrow" w:hAnsi="Arial Narrow" w:cs="Arial"/>
                <w:w w:val="105"/>
                <w:sz w:val="20"/>
                <w:szCs w:val="20"/>
              </w:rPr>
              <w:t>Writing occasionally lacks focus, integration, clarity and/or succinctness, and/or there may be errors or instances of ineffective use of vocabulary, grammar, punctuation, word choice, spelling, and/or recognizable. The errors occasionally affect comprehension and readability.</w:t>
            </w:r>
          </w:p>
        </w:tc>
        <w:tc>
          <w:tcPr>
            <w:tcW w:w="959" w:type="pct"/>
            <w:tcBorders>
              <w:top w:val="single" w:sz="4" w:space="0" w:color="000000"/>
              <w:left w:val="single" w:sz="4" w:space="0" w:color="000000"/>
              <w:bottom w:val="single" w:sz="4" w:space="0" w:color="000000"/>
              <w:right w:val="single" w:sz="4" w:space="0" w:color="000000"/>
            </w:tcBorders>
            <w:shd w:val="clear" w:color="auto" w:fill="auto"/>
          </w:tcPr>
          <w:p w14:paraId="45AA155A" w14:textId="19C9DA9D" w:rsidR="00D9462C" w:rsidRPr="00D9462C" w:rsidRDefault="00D9462C" w:rsidP="00D9462C">
            <w:pPr>
              <w:pStyle w:val="TableParagraph"/>
              <w:spacing w:before="4"/>
              <w:ind w:left="105"/>
              <w:rPr>
                <w:rFonts w:ascii="Arial Narrow" w:hAnsi="Arial Narrow" w:cs="Arial"/>
                <w:color w:val="000000" w:themeColor="text1"/>
                <w:w w:val="105"/>
                <w:sz w:val="20"/>
                <w:szCs w:val="20"/>
              </w:rPr>
            </w:pPr>
            <w:r w:rsidRPr="00D9462C">
              <w:rPr>
                <w:rFonts w:ascii="Arial Narrow" w:hAnsi="Arial Narrow" w:cs="Arial"/>
                <w:w w:val="105"/>
                <w:sz w:val="20"/>
                <w:szCs w:val="20"/>
              </w:rPr>
              <w:t>There are a number of errors, and instances of ineffective use of vocabulary, grammar, punctuation, word choice, spelling, and/or recognizable, which obscures the meaning and readability some of the time.</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14:paraId="4C25ED12" w14:textId="200E40C3" w:rsidR="00D9462C" w:rsidRPr="00D9462C" w:rsidRDefault="00D9462C" w:rsidP="00D9462C">
            <w:pPr>
              <w:pStyle w:val="TableParagraph"/>
              <w:spacing w:before="4"/>
              <w:ind w:left="105"/>
              <w:rPr>
                <w:rFonts w:ascii="Arial Narrow" w:hAnsi="Arial Narrow" w:cs="Arial"/>
                <w:color w:val="000000" w:themeColor="text1"/>
                <w:w w:val="105"/>
                <w:sz w:val="20"/>
                <w:szCs w:val="20"/>
              </w:rPr>
            </w:pPr>
            <w:r w:rsidRPr="00D9462C">
              <w:rPr>
                <w:rFonts w:ascii="Arial Narrow" w:hAnsi="Arial Narrow" w:cs="Arial"/>
                <w:w w:val="105"/>
                <w:sz w:val="20"/>
                <w:szCs w:val="20"/>
              </w:rPr>
              <w:t>There are many errors, and instances of ineffective use of vocabulary, grammar, punctuation, word choice, spelling, and/or recognizable, which obscures meaning and readability</w:t>
            </w:r>
            <w:r w:rsidR="0003478D">
              <w:rPr>
                <w:rFonts w:ascii="Arial Narrow" w:hAnsi="Arial Narrow" w:cs="Arial"/>
                <w:w w:val="105"/>
                <w:sz w:val="20"/>
                <w:szCs w:val="20"/>
              </w:rPr>
              <w:t xml:space="preserve"> most of the time</w:t>
            </w:r>
            <w:r w:rsidRPr="00D9462C">
              <w:rPr>
                <w:rFonts w:ascii="Arial Narrow" w:hAnsi="Arial Narrow" w:cs="Arial"/>
                <w:w w:val="105"/>
                <w:sz w:val="20"/>
                <w:szCs w:val="20"/>
              </w:rPr>
              <w:t>.</w:t>
            </w:r>
          </w:p>
        </w:tc>
      </w:tr>
      <w:tr w:rsidR="00D9462C" w:rsidRPr="00D9462C" w14:paraId="70A14FAF" w14:textId="77777777" w:rsidTr="00A17A36">
        <w:trPr>
          <w:trHeight w:val="1070"/>
        </w:trPr>
        <w:tc>
          <w:tcPr>
            <w:tcW w:w="447" w:type="pct"/>
            <w:tcBorders>
              <w:top w:val="single" w:sz="4" w:space="0" w:color="000000"/>
              <w:left w:val="single" w:sz="4" w:space="0" w:color="000000"/>
              <w:bottom w:val="single" w:sz="4" w:space="0" w:color="000000"/>
              <w:right w:val="single" w:sz="4" w:space="0" w:color="000000"/>
            </w:tcBorders>
            <w:shd w:val="clear" w:color="auto" w:fill="auto"/>
          </w:tcPr>
          <w:p w14:paraId="1EBFE527" w14:textId="77777777" w:rsidR="00D9462C" w:rsidRPr="00D9462C" w:rsidRDefault="00D9462C" w:rsidP="00D9462C">
            <w:pPr>
              <w:pStyle w:val="NoSpacing"/>
              <w:rPr>
                <w:rFonts w:ascii="Arial Narrow" w:hAnsi="Arial Narrow" w:cs="Arial"/>
                <w:b/>
              </w:rPr>
            </w:pPr>
            <w:r w:rsidRPr="00D9462C">
              <w:rPr>
                <w:rFonts w:ascii="Arial Narrow" w:hAnsi="Arial Narrow" w:cs="Arial"/>
                <w:b/>
              </w:rPr>
              <w:t>Word limit</w:t>
            </w:r>
          </w:p>
          <w:p w14:paraId="42C6D871" w14:textId="77777777" w:rsidR="00D9462C" w:rsidRPr="00D9462C" w:rsidRDefault="00D9462C" w:rsidP="00D9462C">
            <w:pPr>
              <w:pStyle w:val="NoSpacing"/>
              <w:rPr>
                <w:rFonts w:ascii="Arial Narrow" w:hAnsi="Arial Narrow" w:cs="Arial"/>
                <w:b/>
              </w:rPr>
            </w:pPr>
          </w:p>
          <w:p w14:paraId="71707BC5" w14:textId="5D4C60BF" w:rsidR="00D9462C" w:rsidRPr="00D9462C" w:rsidRDefault="00D9462C" w:rsidP="00D9462C">
            <w:pPr>
              <w:rPr>
                <w:rFonts w:ascii="Arial Narrow" w:hAnsi="Arial Narrow" w:cs="Arial"/>
                <w:b/>
                <w:sz w:val="20"/>
                <w:szCs w:val="20"/>
              </w:rPr>
            </w:pPr>
            <w:r>
              <w:rPr>
                <w:rFonts w:ascii="Arial Narrow" w:hAnsi="Arial Narrow" w:cs="Arial"/>
                <w:bCs/>
                <w:sz w:val="20"/>
                <w:szCs w:val="20"/>
              </w:rPr>
              <w:t>2</w:t>
            </w:r>
            <w:r w:rsidRPr="00D9462C">
              <w:rPr>
                <w:rFonts w:ascii="Arial Narrow" w:hAnsi="Arial Narrow" w:cs="Arial"/>
                <w:bCs/>
                <w:sz w:val="20"/>
                <w:szCs w:val="20"/>
              </w:rPr>
              <w:t xml:space="preserve"> marks</w:t>
            </w:r>
          </w:p>
        </w:tc>
        <w:tc>
          <w:tcPr>
            <w:tcW w:w="861" w:type="pct"/>
            <w:tcBorders>
              <w:top w:val="single" w:sz="4" w:space="0" w:color="000000"/>
              <w:left w:val="single" w:sz="4" w:space="0" w:color="000000"/>
              <w:bottom w:val="single" w:sz="4" w:space="0" w:color="000000"/>
              <w:right w:val="single" w:sz="4" w:space="0" w:color="000000"/>
            </w:tcBorders>
          </w:tcPr>
          <w:p w14:paraId="03491F58" w14:textId="454AF0DC" w:rsidR="00D9462C" w:rsidRPr="00D9462C" w:rsidRDefault="00D9462C" w:rsidP="00D9462C">
            <w:pPr>
              <w:pStyle w:val="TableParagraph"/>
              <w:spacing w:before="4"/>
              <w:rPr>
                <w:rFonts w:ascii="Arial Narrow" w:hAnsi="Arial Narrow" w:cs="Arial"/>
                <w:w w:val="105"/>
                <w:sz w:val="20"/>
                <w:szCs w:val="20"/>
              </w:rPr>
            </w:pPr>
            <w:r w:rsidRPr="00D9462C">
              <w:rPr>
                <w:rFonts w:ascii="Arial Narrow" w:hAnsi="Arial Narrow" w:cs="Arial"/>
                <w:w w:val="105"/>
                <w:sz w:val="20"/>
                <w:szCs w:val="20"/>
              </w:rPr>
              <w:t>Word limit met</w:t>
            </w:r>
          </w:p>
        </w:tc>
        <w:tc>
          <w:tcPr>
            <w:tcW w:w="872" w:type="pct"/>
            <w:tcBorders>
              <w:top w:val="single" w:sz="4" w:space="0" w:color="000000"/>
              <w:left w:val="single" w:sz="4" w:space="0" w:color="000000"/>
              <w:bottom w:val="single" w:sz="4" w:space="0" w:color="000000"/>
              <w:right w:val="single" w:sz="4" w:space="0" w:color="000000"/>
            </w:tcBorders>
            <w:shd w:val="clear" w:color="auto" w:fill="auto"/>
          </w:tcPr>
          <w:p w14:paraId="2744204D" w14:textId="67070E0C" w:rsidR="00D9462C" w:rsidRPr="00D9462C" w:rsidRDefault="00D9462C" w:rsidP="00D9462C">
            <w:pPr>
              <w:pStyle w:val="TableParagraph"/>
              <w:spacing w:before="4"/>
              <w:ind w:left="105"/>
              <w:rPr>
                <w:rFonts w:ascii="Arial Narrow" w:hAnsi="Arial Narrow" w:cs="Arial"/>
                <w:w w:val="105"/>
                <w:sz w:val="20"/>
                <w:szCs w:val="20"/>
              </w:rPr>
            </w:pPr>
            <w:r w:rsidRPr="00D9462C">
              <w:rPr>
                <w:rFonts w:ascii="Arial Narrow" w:hAnsi="Arial Narrow" w:cs="Arial"/>
                <w:w w:val="105"/>
                <w:sz w:val="20"/>
                <w:szCs w:val="20"/>
              </w:rPr>
              <w:t>Over or under word limit by 10 words</w:t>
            </w:r>
          </w:p>
        </w:tc>
        <w:tc>
          <w:tcPr>
            <w:tcW w:w="930" w:type="pct"/>
            <w:tcBorders>
              <w:top w:val="single" w:sz="4" w:space="0" w:color="000000"/>
              <w:left w:val="single" w:sz="4" w:space="0" w:color="000000"/>
              <w:bottom w:val="single" w:sz="4" w:space="0" w:color="000000"/>
              <w:right w:val="single" w:sz="4" w:space="0" w:color="000000"/>
            </w:tcBorders>
            <w:shd w:val="clear" w:color="auto" w:fill="auto"/>
          </w:tcPr>
          <w:p w14:paraId="7B97FFB1" w14:textId="14B2D24E" w:rsidR="00D9462C" w:rsidRPr="00D9462C" w:rsidRDefault="00D9462C" w:rsidP="00D9462C">
            <w:pPr>
              <w:pStyle w:val="TableParagraph"/>
              <w:spacing w:before="4"/>
              <w:ind w:left="105"/>
              <w:rPr>
                <w:rFonts w:ascii="Arial Narrow" w:hAnsi="Arial Narrow" w:cs="Arial"/>
                <w:w w:val="105"/>
                <w:sz w:val="20"/>
                <w:szCs w:val="20"/>
              </w:rPr>
            </w:pPr>
            <w:r w:rsidRPr="00D9462C">
              <w:rPr>
                <w:rFonts w:ascii="Arial Narrow" w:hAnsi="Arial Narrow" w:cs="Arial"/>
                <w:w w:val="105"/>
                <w:sz w:val="20"/>
                <w:szCs w:val="20"/>
              </w:rPr>
              <w:t>Over or under word limit by 25 words</w:t>
            </w:r>
          </w:p>
        </w:tc>
        <w:tc>
          <w:tcPr>
            <w:tcW w:w="959" w:type="pct"/>
            <w:tcBorders>
              <w:top w:val="single" w:sz="4" w:space="0" w:color="000000"/>
              <w:left w:val="single" w:sz="4" w:space="0" w:color="000000"/>
              <w:bottom w:val="single" w:sz="4" w:space="0" w:color="000000"/>
              <w:right w:val="single" w:sz="4" w:space="0" w:color="000000"/>
            </w:tcBorders>
            <w:shd w:val="clear" w:color="auto" w:fill="auto"/>
          </w:tcPr>
          <w:p w14:paraId="1139125A" w14:textId="2B3ABC0D" w:rsidR="00D9462C" w:rsidRPr="00D9462C" w:rsidRDefault="00D9462C" w:rsidP="00D9462C">
            <w:pPr>
              <w:pStyle w:val="TableParagraph"/>
              <w:spacing w:before="4"/>
              <w:ind w:left="105"/>
              <w:rPr>
                <w:rFonts w:ascii="Arial Narrow" w:hAnsi="Arial Narrow" w:cs="Arial"/>
                <w:w w:val="105"/>
                <w:sz w:val="20"/>
                <w:szCs w:val="20"/>
              </w:rPr>
            </w:pPr>
            <w:r w:rsidRPr="00D9462C">
              <w:rPr>
                <w:rFonts w:ascii="Arial Narrow" w:hAnsi="Arial Narrow" w:cs="Arial"/>
                <w:w w:val="105"/>
                <w:sz w:val="20"/>
                <w:szCs w:val="20"/>
              </w:rPr>
              <w:t>Over or under word limit by 50 words</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14:paraId="5581D3A5" w14:textId="074CFDAB" w:rsidR="00D9462C" w:rsidRPr="00D9462C" w:rsidRDefault="00D9462C" w:rsidP="00D9462C">
            <w:pPr>
              <w:pStyle w:val="TableParagraph"/>
              <w:spacing w:before="4"/>
              <w:ind w:left="105"/>
              <w:rPr>
                <w:rFonts w:ascii="Arial Narrow" w:hAnsi="Arial Narrow" w:cs="Arial"/>
                <w:w w:val="105"/>
                <w:sz w:val="20"/>
                <w:szCs w:val="20"/>
              </w:rPr>
            </w:pPr>
            <w:r w:rsidRPr="00D9462C">
              <w:rPr>
                <w:rFonts w:ascii="Arial Narrow" w:hAnsi="Arial Narrow" w:cs="Arial"/>
                <w:sz w:val="20"/>
                <w:szCs w:val="20"/>
              </w:rPr>
              <w:t>More than 50 words over or under the word limit</w:t>
            </w:r>
          </w:p>
        </w:tc>
      </w:tr>
    </w:tbl>
    <w:p w14:paraId="7B3C953F" w14:textId="27008638" w:rsidR="00102B44" w:rsidRPr="00307A07" w:rsidRDefault="00102B44" w:rsidP="00575B64">
      <w:pPr>
        <w:widowControl/>
        <w:spacing w:after="160" w:line="259" w:lineRule="auto"/>
        <w:rPr>
          <w:rFonts w:ascii="Arial" w:hAnsi="Arial" w:cs="Arial"/>
          <w:w w:val="105"/>
          <w:sz w:val="18"/>
          <w:szCs w:val="18"/>
        </w:rPr>
        <w:sectPr w:rsidR="00102B44" w:rsidRPr="00307A07" w:rsidSect="00A0445C">
          <w:pgSz w:w="16838" w:h="11906" w:orient="landscape"/>
          <w:pgMar w:top="720" w:right="720" w:bottom="720" w:left="720" w:header="708" w:footer="708" w:gutter="0"/>
          <w:cols w:space="708"/>
          <w:docGrid w:linePitch="360"/>
        </w:sectPr>
      </w:pPr>
    </w:p>
    <w:p w14:paraId="5E369921" w14:textId="77777777" w:rsidR="00EE6998" w:rsidRDefault="00EE6998" w:rsidP="00575B64">
      <w:pPr>
        <w:widowControl/>
        <w:spacing w:after="160" w:line="259" w:lineRule="auto"/>
        <w:rPr>
          <w:rFonts w:ascii="Arial" w:hAnsi="Arial" w:cs="Arial"/>
          <w:b/>
          <w:lang w:val="en-AU"/>
        </w:rPr>
      </w:pPr>
    </w:p>
    <w:p w14:paraId="6F9D81F1" w14:textId="5EA66332" w:rsidR="00102B44" w:rsidRDefault="00102B44" w:rsidP="00323D12">
      <w:pPr>
        <w:pStyle w:val="BodyText"/>
        <w:ind w:left="0" w:right="211"/>
        <w:jc w:val="both"/>
        <w:rPr>
          <w:rFonts w:ascii="Arial" w:hAnsi="Arial" w:cs="Arial"/>
          <w:b/>
          <w:sz w:val="32"/>
          <w:szCs w:val="32"/>
        </w:rPr>
      </w:pPr>
      <w:r w:rsidRPr="00D14B79">
        <w:rPr>
          <w:rFonts w:ascii="Arial" w:hAnsi="Arial" w:cs="Arial"/>
          <w:b/>
          <w:sz w:val="32"/>
          <w:szCs w:val="32"/>
        </w:rPr>
        <w:t xml:space="preserve">Assessment 2: </w:t>
      </w:r>
      <w:r w:rsidR="00B91FE0">
        <w:rPr>
          <w:rFonts w:ascii="Arial" w:hAnsi="Arial" w:cs="Arial"/>
          <w:b/>
          <w:sz w:val="32"/>
          <w:szCs w:val="32"/>
        </w:rPr>
        <w:t>Presentation</w:t>
      </w:r>
      <w:r w:rsidR="00DC36BA">
        <w:rPr>
          <w:rFonts w:ascii="Arial" w:hAnsi="Arial" w:cs="Arial"/>
          <w:b/>
          <w:sz w:val="32"/>
          <w:szCs w:val="32"/>
        </w:rPr>
        <w:t xml:space="preserve"> (35%)</w:t>
      </w:r>
    </w:p>
    <w:p w14:paraId="3038664F" w14:textId="7EB9A2D0" w:rsidR="00DC36BA" w:rsidRDefault="00DC36BA" w:rsidP="00323D12">
      <w:pPr>
        <w:pStyle w:val="BodyText"/>
        <w:ind w:left="0" w:right="211"/>
        <w:jc w:val="both"/>
        <w:rPr>
          <w:rFonts w:ascii="Arial" w:hAnsi="Arial" w:cs="Arial"/>
          <w:b/>
          <w:sz w:val="32"/>
          <w:szCs w:val="32"/>
        </w:rPr>
      </w:pPr>
    </w:p>
    <w:p w14:paraId="32A7F5A8" w14:textId="61541545" w:rsidR="00DC36BA" w:rsidRPr="00B0654F" w:rsidRDefault="00DC36BA" w:rsidP="00DC36BA">
      <w:pPr>
        <w:pStyle w:val="BodyText"/>
        <w:rPr>
          <w:rFonts w:ascii="Arial" w:hAnsi="Arial" w:cs="Arial"/>
          <w:b/>
          <w:bCs/>
          <w:u w:val="single"/>
        </w:rPr>
      </w:pPr>
      <w:r w:rsidRPr="00B0654F">
        <w:rPr>
          <w:rFonts w:ascii="Arial" w:hAnsi="Arial" w:cs="Arial"/>
          <w:b/>
          <w:bCs/>
          <w:u w:val="single"/>
        </w:rPr>
        <w:t xml:space="preserve">Assessment </w:t>
      </w:r>
      <w:r w:rsidR="00A863B9">
        <w:rPr>
          <w:rFonts w:ascii="Arial" w:hAnsi="Arial" w:cs="Arial"/>
          <w:b/>
          <w:bCs/>
          <w:u w:val="single"/>
        </w:rPr>
        <w:t>2</w:t>
      </w:r>
      <w:r w:rsidRPr="00B0654F">
        <w:rPr>
          <w:rFonts w:ascii="Arial" w:hAnsi="Arial" w:cs="Arial"/>
          <w:b/>
          <w:bCs/>
          <w:u w:val="single"/>
        </w:rPr>
        <w:t xml:space="preserve"> due</w:t>
      </w:r>
      <w:r w:rsidRPr="00A863B9">
        <w:rPr>
          <w:rFonts w:ascii="Arial" w:hAnsi="Arial" w:cs="Arial"/>
        </w:rPr>
        <w:t>:</w:t>
      </w:r>
      <w:r w:rsidR="00A863B9" w:rsidRPr="00A863B9">
        <w:rPr>
          <w:rFonts w:ascii="Arial" w:hAnsi="Arial" w:cs="Arial"/>
        </w:rPr>
        <w:t xml:space="preserve"> Monday 1</w:t>
      </w:r>
      <w:r w:rsidR="00A72EDF">
        <w:rPr>
          <w:rFonts w:ascii="Arial" w:hAnsi="Arial" w:cs="Arial"/>
        </w:rPr>
        <w:t>7</w:t>
      </w:r>
      <w:r w:rsidR="00A863B9" w:rsidRPr="00A863B9">
        <w:rPr>
          <w:rFonts w:ascii="Arial" w:hAnsi="Arial" w:cs="Arial"/>
        </w:rPr>
        <w:t xml:space="preserve"> May 202</w:t>
      </w:r>
      <w:r w:rsidR="00A72EDF">
        <w:rPr>
          <w:rFonts w:ascii="Arial" w:hAnsi="Arial" w:cs="Arial"/>
        </w:rPr>
        <w:t>1</w:t>
      </w:r>
      <w:r w:rsidR="00A863B9" w:rsidRPr="00A863B9">
        <w:rPr>
          <w:rFonts w:ascii="Arial" w:hAnsi="Arial" w:cs="Arial"/>
        </w:rPr>
        <w:t xml:space="preserve"> </w:t>
      </w:r>
      <w:r w:rsidR="00A72EDF">
        <w:rPr>
          <w:rFonts w:ascii="Arial" w:hAnsi="Arial" w:cs="Arial"/>
        </w:rPr>
        <w:t>5pm</w:t>
      </w:r>
      <w:r w:rsidR="00A863B9" w:rsidRPr="00A863B9">
        <w:rPr>
          <w:rFonts w:ascii="Arial" w:hAnsi="Arial" w:cs="Arial"/>
        </w:rPr>
        <w:t xml:space="preserve"> AEST</w:t>
      </w:r>
    </w:p>
    <w:p w14:paraId="15E2F58D" w14:textId="103580F2" w:rsidR="00DC36BA" w:rsidRPr="00B0654F" w:rsidRDefault="00DC36BA" w:rsidP="00DC36BA">
      <w:pPr>
        <w:pStyle w:val="BodyText"/>
        <w:rPr>
          <w:rFonts w:ascii="Arial" w:hAnsi="Arial" w:cs="Arial"/>
          <w:b/>
          <w:bCs/>
          <w:u w:val="single"/>
        </w:rPr>
      </w:pPr>
      <w:r w:rsidRPr="00B0654F">
        <w:rPr>
          <w:rFonts w:ascii="Arial" w:hAnsi="Arial" w:cs="Arial"/>
          <w:b/>
          <w:bCs/>
          <w:u w:val="single"/>
        </w:rPr>
        <w:t>Return date for marked assessments:</w:t>
      </w:r>
      <w:r w:rsidR="00A863B9">
        <w:rPr>
          <w:rFonts w:ascii="Arial" w:hAnsi="Arial" w:cs="Arial"/>
          <w:b/>
          <w:bCs/>
          <w:u w:val="single"/>
        </w:rPr>
        <w:t xml:space="preserve"> </w:t>
      </w:r>
      <w:r w:rsidR="00A863B9" w:rsidRPr="00A863B9">
        <w:rPr>
          <w:rFonts w:ascii="Arial" w:hAnsi="Arial" w:cs="Arial"/>
        </w:rPr>
        <w:t xml:space="preserve">Monday </w:t>
      </w:r>
      <w:r w:rsidR="00A72EDF">
        <w:rPr>
          <w:rFonts w:ascii="Arial" w:hAnsi="Arial" w:cs="Arial"/>
        </w:rPr>
        <w:t>31</w:t>
      </w:r>
      <w:r w:rsidR="00A863B9" w:rsidRPr="00A863B9">
        <w:rPr>
          <w:rFonts w:ascii="Arial" w:hAnsi="Arial" w:cs="Arial"/>
        </w:rPr>
        <w:t xml:space="preserve"> May 202</w:t>
      </w:r>
      <w:r w:rsidR="00A72EDF">
        <w:rPr>
          <w:rFonts w:ascii="Arial" w:hAnsi="Arial" w:cs="Arial"/>
        </w:rPr>
        <w:t>1</w:t>
      </w:r>
      <w:r w:rsidR="00A863B9" w:rsidRPr="00A863B9">
        <w:rPr>
          <w:rFonts w:ascii="Arial" w:hAnsi="Arial" w:cs="Arial"/>
        </w:rPr>
        <w:t xml:space="preserve"> 5pm AEST</w:t>
      </w:r>
    </w:p>
    <w:p w14:paraId="70A0EAFF" w14:textId="77777777" w:rsidR="00102B44" w:rsidRPr="00323D12" w:rsidRDefault="00102B44" w:rsidP="00323D12">
      <w:pPr>
        <w:pStyle w:val="BodyText"/>
        <w:ind w:left="0" w:right="211"/>
        <w:jc w:val="both"/>
        <w:rPr>
          <w:rFonts w:ascii="Arial" w:hAnsi="Arial" w:cs="Arial"/>
        </w:rPr>
      </w:pPr>
    </w:p>
    <w:p w14:paraId="1148C941" w14:textId="77777777" w:rsidR="00B0654F" w:rsidRPr="00F60423" w:rsidRDefault="00B0654F" w:rsidP="00A84A77">
      <w:pPr>
        <w:widowControl/>
        <w:spacing w:after="160" w:line="259" w:lineRule="auto"/>
        <w:jc w:val="both"/>
        <w:rPr>
          <w:rFonts w:ascii="Arial" w:hAnsi="Arial" w:cs="Arial"/>
          <w:bCs/>
          <w:sz w:val="24"/>
          <w:szCs w:val="24"/>
          <w:lang w:val="en-AU"/>
        </w:rPr>
      </w:pPr>
      <w:r w:rsidRPr="00F60423">
        <w:rPr>
          <w:rFonts w:ascii="Arial" w:hAnsi="Arial" w:cs="Arial"/>
          <w:bCs/>
          <w:sz w:val="24"/>
          <w:szCs w:val="24"/>
          <w:lang w:val="en-AU"/>
        </w:rPr>
        <w:t>This assessment explores spirituality, religion and wellbeing.</w:t>
      </w:r>
    </w:p>
    <w:p w14:paraId="14B57C49" w14:textId="77777777" w:rsidR="00B0654F" w:rsidRPr="00F60423" w:rsidRDefault="00B0654F" w:rsidP="00A84A77">
      <w:pPr>
        <w:widowControl/>
        <w:spacing w:after="160" w:line="259" w:lineRule="auto"/>
        <w:jc w:val="both"/>
        <w:rPr>
          <w:rFonts w:ascii="Arial" w:hAnsi="Arial" w:cs="Arial"/>
          <w:bCs/>
          <w:sz w:val="24"/>
          <w:szCs w:val="24"/>
          <w:u w:val="single"/>
          <w:lang w:val="en-AU"/>
        </w:rPr>
      </w:pPr>
      <w:r w:rsidRPr="00F60423">
        <w:rPr>
          <w:rFonts w:ascii="Arial" w:hAnsi="Arial" w:cs="Arial"/>
          <w:bCs/>
          <w:sz w:val="24"/>
          <w:szCs w:val="24"/>
          <w:u w:val="single"/>
          <w:lang w:val="en-AU"/>
        </w:rPr>
        <w:t>Your task:</w:t>
      </w:r>
    </w:p>
    <w:p w14:paraId="48AB525E" w14:textId="21C4D3F1" w:rsidR="00B0654F" w:rsidRPr="00F60423" w:rsidRDefault="00B0654F" w:rsidP="00A84A77">
      <w:pPr>
        <w:widowControl/>
        <w:spacing w:after="160" w:line="259" w:lineRule="auto"/>
        <w:jc w:val="both"/>
        <w:rPr>
          <w:rFonts w:ascii="Arial" w:hAnsi="Arial" w:cs="Arial"/>
          <w:bCs/>
          <w:sz w:val="24"/>
          <w:szCs w:val="24"/>
          <w:lang w:val="en-AU"/>
        </w:rPr>
      </w:pPr>
      <w:r w:rsidRPr="00F60423">
        <w:rPr>
          <w:rFonts w:ascii="Arial" w:hAnsi="Arial" w:cs="Arial"/>
          <w:bCs/>
          <w:sz w:val="24"/>
          <w:szCs w:val="24"/>
          <w:lang w:val="en-AU"/>
        </w:rPr>
        <w:t>For this assessment you will develop a short (</w:t>
      </w:r>
      <w:r w:rsidR="00E62BF8" w:rsidRPr="00F60423">
        <w:rPr>
          <w:rFonts w:ascii="Arial" w:hAnsi="Arial" w:cs="Arial"/>
          <w:bCs/>
          <w:sz w:val="24"/>
          <w:szCs w:val="24"/>
          <w:lang w:val="en-AU"/>
        </w:rPr>
        <w:t xml:space="preserve">minimum </w:t>
      </w:r>
      <w:r w:rsidR="0096020A">
        <w:rPr>
          <w:rFonts w:ascii="Arial" w:hAnsi="Arial" w:cs="Arial"/>
          <w:bCs/>
          <w:sz w:val="24"/>
          <w:szCs w:val="24"/>
          <w:lang w:val="en-AU"/>
        </w:rPr>
        <w:t>9</w:t>
      </w:r>
      <w:r w:rsidR="00E62BF8" w:rsidRPr="00F60423">
        <w:rPr>
          <w:rFonts w:ascii="Arial" w:hAnsi="Arial" w:cs="Arial"/>
          <w:bCs/>
          <w:sz w:val="24"/>
          <w:szCs w:val="24"/>
          <w:lang w:val="en-AU"/>
        </w:rPr>
        <w:t xml:space="preserve">, maximum </w:t>
      </w:r>
      <w:r w:rsidR="0096020A">
        <w:rPr>
          <w:rFonts w:ascii="Arial" w:hAnsi="Arial" w:cs="Arial"/>
          <w:bCs/>
          <w:sz w:val="24"/>
          <w:szCs w:val="24"/>
          <w:lang w:val="en-AU"/>
        </w:rPr>
        <w:t>10</w:t>
      </w:r>
      <w:r w:rsidRPr="00F60423">
        <w:rPr>
          <w:rFonts w:ascii="Arial" w:hAnsi="Arial" w:cs="Arial"/>
          <w:bCs/>
          <w:sz w:val="24"/>
          <w:szCs w:val="24"/>
          <w:lang w:val="en-AU"/>
        </w:rPr>
        <w:t xml:space="preserve"> minute) </w:t>
      </w:r>
      <w:r w:rsidR="004D6D96" w:rsidRPr="00F60423">
        <w:rPr>
          <w:rFonts w:ascii="Arial" w:hAnsi="Arial" w:cs="Arial"/>
          <w:bCs/>
          <w:sz w:val="24"/>
          <w:szCs w:val="24"/>
          <w:lang w:val="en-AU"/>
        </w:rPr>
        <w:t>audio-visual presentation</w:t>
      </w:r>
      <w:r w:rsidRPr="00F60423">
        <w:rPr>
          <w:rFonts w:ascii="Arial" w:hAnsi="Arial" w:cs="Arial"/>
          <w:bCs/>
          <w:sz w:val="24"/>
          <w:szCs w:val="24"/>
          <w:lang w:val="en-AU"/>
        </w:rPr>
        <w:t xml:space="preserve"> on how a religion/spiritual tradition of your choice conceptualises and practices wellbeing. </w:t>
      </w:r>
    </w:p>
    <w:p w14:paraId="305EE78C" w14:textId="0B12F51C" w:rsidR="00B0654F" w:rsidRPr="00F60423" w:rsidRDefault="00B0654F" w:rsidP="00A84A77">
      <w:pPr>
        <w:widowControl/>
        <w:spacing w:after="160" w:line="259" w:lineRule="auto"/>
        <w:jc w:val="both"/>
        <w:rPr>
          <w:rFonts w:ascii="Arial" w:hAnsi="Arial" w:cs="Arial"/>
          <w:bCs/>
          <w:sz w:val="24"/>
          <w:szCs w:val="24"/>
          <w:lang w:val="en-AU"/>
        </w:rPr>
      </w:pPr>
      <w:r w:rsidRPr="00F60423">
        <w:rPr>
          <w:rFonts w:ascii="Arial" w:hAnsi="Arial" w:cs="Arial"/>
          <w:bCs/>
          <w:sz w:val="24"/>
          <w:szCs w:val="24"/>
          <w:lang w:val="en-AU"/>
        </w:rPr>
        <w:t xml:space="preserve">Your </w:t>
      </w:r>
      <w:r w:rsidR="004D6D96" w:rsidRPr="00F60423">
        <w:rPr>
          <w:rFonts w:ascii="Arial" w:hAnsi="Arial" w:cs="Arial"/>
          <w:bCs/>
          <w:sz w:val="24"/>
          <w:szCs w:val="24"/>
          <w:lang w:val="en-AU"/>
        </w:rPr>
        <w:t>audio-visual</w:t>
      </w:r>
      <w:r w:rsidRPr="00F60423">
        <w:rPr>
          <w:rFonts w:ascii="Arial" w:hAnsi="Arial" w:cs="Arial"/>
          <w:bCs/>
          <w:sz w:val="24"/>
          <w:szCs w:val="24"/>
          <w:lang w:val="en-AU"/>
        </w:rPr>
        <w:t xml:space="preserve"> </w:t>
      </w:r>
      <w:r w:rsidR="00F60423">
        <w:rPr>
          <w:rFonts w:ascii="Arial" w:hAnsi="Arial" w:cs="Arial"/>
          <w:bCs/>
          <w:sz w:val="24"/>
          <w:szCs w:val="24"/>
          <w:lang w:val="en-AU"/>
        </w:rPr>
        <w:t>will</w:t>
      </w:r>
      <w:r w:rsidRPr="00F60423">
        <w:rPr>
          <w:rFonts w:ascii="Arial" w:hAnsi="Arial" w:cs="Arial"/>
          <w:bCs/>
          <w:sz w:val="24"/>
          <w:szCs w:val="24"/>
          <w:lang w:val="en-AU"/>
        </w:rPr>
        <w:t xml:space="preserve"> include:</w:t>
      </w:r>
    </w:p>
    <w:p w14:paraId="4E8328DC" w14:textId="652F1168" w:rsidR="00B0654F" w:rsidRPr="00F60423" w:rsidRDefault="00B0654F" w:rsidP="00B0654F">
      <w:pPr>
        <w:pStyle w:val="ListParagraph"/>
        <w:widowControl/>
        <w:numPr>
          <w:ilvl w:val="0"/>
          <w:numId w:val="18"/>
        </w:numPr>
        <w:spacing w:after="160" w:line="259" w:lineRule="auto"/>
        <w:jc w:val="both"/>
        <w:rPr>
          <w:rFonts w:ascii="Arial" w:hAnsi="Arial" w:cs="Arial"/>
          <w:bCs/>
          <w:sz w:val="24"/>
          <w:szCs w:val="24"/>
          <w:lang w:val="en-AU"/>
        </w:rPr>
      </w:pPr>
      <w:r w:rsidRPr="00F60423">
        <w:rPr>
          <w:rFonts w:ascii="Arial" w:hAnsi="Arial" w:cs="Arial"/>
          <w:bCs/>
          <w:sz w:val="24"/>
          <w:szCs w:val="24"/>
          <w:lang w:val="en-AU"/>
        </w:rPr>
        <w:t>An initial slide/audio identifying the religion/spiritual tradition you are exploring</w:t>
      </w:r>
      <w:r w:rsidR="00217D32" w:rsidRPr="00F60423">
        <w:rPr>
          <w:rFonts w:ascii="Arial" w:hAnsi="Arial" w:cs="Arial"/>
          <w:bCs/>
          <w:sz w:val="24"/>
          <w:szCs w:val="24"/>
          <w:lang w:val="en-AU"/>
        </w:rPr>
        <w:t xml:space="preserve"> and briefly outlining the main aspects of this tradition (</w:t>
      </w:r>
      <w:proofErr w:type="gramStart"/>
      <w:r w:rsidR="00217D32" w:rsidRPr="00F60423">
        <w:rPr>
          <w:rFonts w:ascii="Arial" w:hAnsi="Arial" w:cs="Arial"/>
          <w:bCs/>
          <w:sz w:val="24"/>
          <w:szCs w:val="24"/>
          <w:lang w:val="en-AU"/>
        </w:rPr>
        <w:t>e.g.</w:t>
      </w:r>
      <w:proofErr w:type="gramEnd"/>
      <w:r w:rsidR="00217D32" w:rsidRPr="00F60423">
        <w:rPr>
          <w:rFonts w:ascii="Arial" w:hAnsi="Arial" w:cs="Arial"/>
          <w:bCs/>
          <w:sz w:val="24"/>
          <w:szCs w:val="24"/>
          <w:lang w:val="en-AU"/>
        </w:rPr>
        <w:t xml:space="preserve"> its origins, where it is practised and how widespread it is, whether it represents a particular sect/interpretation)</w:t>
      </w:r>
    </w:p>
    <w:p w14:paraId="26510B51" w14:textId="22C10120" w:rsidR="00A84A77" w:rsidRPr="00F60423" w:rsidRDefault="00B0654F" w:rsidP="00B0654F">
      <w:pPr>
        <w:pStyle w:val="ListParagraph"/>
        <w:widowControl/>
        <w:numPr>
          <w:ilvl w:val="0"/>
          <w:numId w:val="18"/>
        </w:numPr>
        <w:spacing w:after="160" w:line="259" w:lineRule="auto"/>
        <w:jc w:val="both"/>
        <w:rPr>
          <w:rFonts w:ascii="Arial" w:hAnsi="Arial" w:cs="Arial"/>
          <w:bCs/>
          <w:sz w:val="24"/>
          <w:szCs w:val="24"/>
          <w:lang w:val="en-AU"/>
        </w:rPr>
      </w:pPr>
      <w:r w:rsidRPr="00F60423">
        <w:rPr>
          <w:rFonts w:ascii="Arial" w:hAnsi="Arial" w:cs="Arial"/>
          <w:bCs/>
          <w:sz w:val="24"/>
          <w:szCs w:val="24"/>
          <w:lang w:val="en-AU"/>
        </w:rPr>
        <w:t>An outline of how this reli</w:t>
      </w:r>
      <w:r w:rsidR="00180220" w:rsidRPr="00F60423">
        <w:rPr>
          <w:rFonts w:ascii="Arial" w:hAnsi="Arial" w:cs="Arial"/>
          <w:bCs/>
          <w:sz w:val="24"/>
          <w:szCs w:val="24"/>
          <w:lang w:val="en-AU"/>
        </w:rPr>
        <w:t xml:space="preserve">gion/spiritual tradition define(s) </w:t>
      </w:r>
      <w:r w:rsidRPr="00F60423">
        <w:rPr>
          <w:rFonts w:ascii="Arial" w:hAnsi="Arial" w:cs="Arial"/>
          <w:bCs/>
          <w:sz w:val="24"/>
          <w:szCs w:val="24"/>
          <w:lang w:val="en-AU"/>
        </w:rPr>
        <w:t>(there may be more than one definition) wellbeing</w:t>
      </w:r>
      <w:r w:rsidR="00D56874" w:rsidRPr="00F60423">
        <w:rPr>
          <w:rFonts w:ascii="Arial" w:hAnsi="Arial" w:cs="Arial"/>
          <w:bCs/>
          <w:sz w:val="24"/>
          <w:szCs w:val="24"/>
          <w:lang w:val="en-AU"/>
        </w:rPr>
        <w:t>/’a good life’</w:t>
      </w:r>
      <w:r w:rsidR="00217D32" w:rsidRPr="00F60423">
        <w:rPr>
          <w:rFonts w:ascii="Arial" w:hAnsi="Arial" w:cs="Arial"/>
          <w:bCs/>
          <w:sz w:val="24"/>
          <w:szCs w:val="24"/>
          <w:lang w:val="en-AU"/>
        </w:rPr>
        <w:t xml:space="preserve"> (this </w:t>
      </w:r>
      <w:r w:rsidR="00F60423">
        <w:rPr>
          <w:rFonts w:ascii="Arial" w:hAnsi="Arial" w:cs="Arial"/>
          <w:bCs/>
          <w:sz w:val="24"/>
          <w:szCs w:val="24"/>
          <w:lang w:val="en-AU"/>
        </w:rPr>
        <w:t>will</w:t>
      </w:r>
      <w:r w:rsidR="00217D32" w:rsidRPr="00F60423">
        <w:rPr>
          <w:rFonts w:ascii="Arial" w:hAnsi="Arial" w:cs="Arial"/>
          <w:bCs/>
          <w:sz w:val="24"/>
          <w:szCs w:val="24"/>
          <w:lang w:val="en-AU"/>
        </w:rPr>
        <w:t xml:space="preserve"> draw on reputable sources </w:t>
      </w:r>
      <w:proofErr w:type="gramStart"/>
      <w:r w:rsidR="00217D32" w:rsidRPr="00F60423">
        <w:rPr>
          <w:rFonts w:ascii="Arial" w:hAnsi="Arial" w:cs="Arial"/>
          <w:bCs/>
          <w:sz w:val="24"/>
          <w:szCs w:val="24"/>
          <w:lang w:val="en-AU"/>
        </w:rPr>
        <w:t>i.e.</w:t>
      </w:r>
      <w:proofErr w:type="gramEnd"/>
      <w:r w:rsidR="00217D32" w:rsidRPr="00F60423">
        <w:rPr>
          <w:rFonts w:ascii="Arial" w:hAnsi="Arial" w:cs="Arial"/>
          <w:bCs/>
          <w:sz w:val="24"/>
          <w:szCs w:val="24"/>
          <w:lang w:val="en-AU"/>
        </w:rPr>
        <w:t xml:space="preserve"> not Wikipedia or websites but spiritual texts, published interpretations, and academic writing) </w:t>
      </w:r>
    </w:p>
    <w:p w14:paraId="18668245" w14:textId="376E62F7" w:rsidR="00B0654F" w:rsidRPr="00F60423" w:rsidRDefault="00B0654F" w:rsidP="00B0654F">
      <w:pPr>
        <w:pStyle w:val="ListParagraph"/>
        <w:widowControl/>
        <w:numPr>
          <w:ilvl w:val="0"/>
          <w:numId w:val="18"/>
        </w:numPr>
        <w:spacing w:after="160" w:line="259" w:lineRule="auto"/>
        <w:jc w:val="both"/>
        <w:rPr>
          <w:rFonts w:ascii="Arial" w:hAnsi="Arial" w:cs="Arial"/>
          <w:bCs/>
          <w:sz w:val="24"/>
          <w:szCs w:val="24"/>
          <w:lang w:val="en-AU"/>
        </w:rPr>
      </w:pPr>
      <w:r w:rsidRPr="00F60423">
        <w:rPr>
          <w:rFonts w:ascii="Arial" w:hAnsi="Arial" w:cs="Arial"/>
          <w:bCs/>
          <w:sz w:val="24"/>
          <w:szCs w:val="24"/>
          <w:lang w:val="en-AU"/>
        </w:rPr>
        <w:t>A</w:t>
      </w:r>
      <w:r w:rsidR="00980722" w:rsidRPr="00F60423">
        <w:rPr>
          <w:rFonts w:ascii="Arial" w:hAnsi="Arial" w:cs="Arial"/>
          <w:bCs/>
          <w:sz w:val="24"/>
          <w:szCs w:val="24"/>
          <w:lang w:val="en-AU"/>
        </w:rPr>
        <w:t>n outline of what beliefs and</w:t>
      </w:r>
      <w:r w:rsidRPr="00F60423">
        <w:rPr>
          <w:rFonts w:ascii="Arial" w:hAnsi="Arial" w:cs="Arial"/>
          <w:bCs/>
          <w:sz w:val="24"/>
          <w:szCs w:val="24"/>
          <w:lang w:val="en-AU"/>
        </w:rPr>
        <w:t xml:space="preserve"> practices this religion/spiritual tradition sees as integral to wellbeing</w:t>
      </w:r>
      <w:r w:rsidR="00217D32" w:rsidRPr="00F60423">
        <w:rPr>
          <w:rFonts w:ascii="Arial" w:hAnsi="Arial" w:cs="Arial"/>
          <w:bCs/>
          <w:sz w:val="24"/>
          <w:szCs w:val="24"/>
          <w:lang w:val="en-AU"/>
        </w:rPr>
        <w:t xml:space="preserve"> (this </w:t>
      </w:r>
      <w:r w:rsidR="00F60423">
        <w:rPr>
          <w:rFonts w:ascii="Arial" w:hAnsi="Arial" w:cs="Arial"/>
          <w:bCs/>
          <w:sz w:val="24"/>
          <w:szCs w:val="24"/>
          <w:lang w:val="en-AU"/>
        </w:rPr>
        <w:t>will</w:t>
      </w:r>
      <w:r w:rsidR="00217D32" w:rsidRPr="00F60423">
        <w:rPr>
          <w:rFonts w:ascii="Arial" w:hAnsi="Arial" w:cs="Arial"/>
          <w:bCs/>
          <w:sz w:val="24"/>
          <w:szCs w:val="24"/>
          <w:lang w:val="en-AU"/>
        </w:rPr>
        <w:t xml:space="preserve"> draw on reputable sources </w:t>
      </w:r>
      <w:proofErr w:type="gramStart"/>
      <w:r w:rsidR="00217D32" w:rsidRPr="00F60423">
        <w:rPr>
          <w:rFonts w:ascii="Arial" w:hAnsi="Arial" w:cs="Arial"/>
          <w:bCs/>
          <w:sz w:val="24"/>
          <w:szCs w:val="24"/>
          <w:lang w:val="en-AU"/>
        </w:rPr>
        <w:t>i.e.</w:t>
      </w:r>
      <w:proofErr w:type="gramEnd"/>
      <w:r w:rsidR="00217D32" w:rsidRPr="00F60423">
        <w:rPr>
          <w:rFonts w:ascii="Arial" w:hAnsi="Arial" w:cs="Arial"/>
          <w:bCs/>
          <w:sz w:val="24"/>
          <w:szCs w:val="24"/>
          <w:lang w:val="en-AU"/>
        </w:rPr>
        <w:t xml:space="preserve"> not Wikipedia or websites but spiritual texts, published interpretations, and academic writing)</w:t>
      </w:r>
    </w:p>
    <w:p w14:paraId="4662FC76" w14:textId="49F72285" w:rsidR="00980722" w:rsidRPr="00F60423" w:rsidRDefault="00980722" w:rsidP="00B0654F">
      <w:pPr>
        <w:pStyle w:val="ListParagraph"/>
        <w:widowControl/>
        <w:numPr>
          <w:ilvl w:val="0"/>
          <w:numId w:val="18"/>
        </w:numPr>
        <w:spacing w:after="160" w:line="259" w:lineRule="auto"/>
        <w:jc w:val="both"/>
        <w:rPr>
          <w:rFonts w:ascii="Arial" w:hAnsi="Arial" w:cs="Arial"/>
          <w:bCs/>
          <w:sz w:val="24"/>
          <w:szCs w:val="24"/>
          <w:lang w:val="en-AU"/>
        </w:rPr>
      </w:pPr>
      <w:r w:rsidRPr="00F60423">
        <w:rPr>
          <w:rFonts w:ascii="Arial" w:hAnsi="Arial" w:cs="Arial"/>
          <w:bCs/>
          <w:sz w:val="24"/>
          <w:szCs w:val="24"/>
          <w:lang w:val="en-AU"/>
        </w:rPr>
        <w:t>A brief analysis of which definitions, beliefs and practices of this religion/spiritual approach have been found in the research to be related to wellbeing (you may not find research on ‘Buddhist prayer’ or ‘Christian tithing’ and wellbeing, but you will find research on the general practices of prayer and giving for example)</w:t>
      </w:r>
    </w:p>
    <w:p w14:paraId="07E1FBDE" w14:textId="3ACB3595" w:rsidR="00B0654F" w:rsidRPr="00F60423" w:rsidRDefault="00B0654F" w:rsidP="00B0654F">
      <w:pPr>
        <w:pStyle w:val="ListParagraph"/>
        <w:widowControl/>
        <w:numPr>
          <w:ilvl w:val="0"/>
          <w:numId w:val="18"/>
        </w:numPr>
        <w:spacing w:after="160" w:line="259" w:lineRule="auto"/>
        <w:jc w:val="both"/>
        <w:rPr>
          <w:rFonts w:ascii="Arial" w:hAnsi="Arial" w:cs="Arial"/>
          <w:bCs/>
          <w:sz w:val="24"/>
          <w:szCs w:val="24"/>
          <w:lang w:val="en-AU"/>
        </w:rPr>
      </w:pPr>
      <w:r w:rsidRPr="00F60423">
        <w:rPr>
          <w:rFonts w:ascii="Arial" w:hAnsi="Arial" w:cs="Arial"/>
          <w:bCs/>
          <w:sz w:val="24"/>
          <w:szCs w:val="24"/>
          <w:lang w:val="en-AU"/>
        </w:rPr>
        <w:t>A discussion of how this approach is similar to and/or different from your own spiritual/religious understanding of wellbeing</w:t>
      </w:r>
    </w:p>
    <w:p w14:paraId="1A8EAB36" w14:textId="326FD27B" w:rsidR="00B0654F" w:rsidRPr="00F60423" w:rsidRDefault="00B0654F" w:rsidP="00B0654F">
      <w:pPr>
        <w:pStyle w:val="ListParagraph"/>
        <w:widowControl/>
        <w:numPr>
          <w:ilvl w:val="0"/>
          <w:numId w:val="18"/>
        </w:numPr>
        <w:spacing w:after="160" w:line="259" w:lineRule="auto"/>
        <w:jc w:val="both"/>
        <w:rPr>
          <w:rFonts w:ascii="Arial" w:hAnsi="Arial" w:cs="Arial"/>
          <w:bCs/>
          <w:sz w:val="24"/>
          <w:szCs w:val="24"/>
          <w:lang w:val="en-AU"/>
        </w:rPr>
      </w:pPr>
      <w:r w:rsidRPr="00F60423">
        <w:rPr>
          <w:rFonts w:ascii="Arial" w:hAnsi="Arial" w:cs="Arial"/>
          <w:bCs/>
          <w:sz w:val="24"/>
          <w:szCs w:val="24"/>
          <w:lang w:val="en-AU"/>
        </w:rPr>
        <w:t>A slide with a list of references</w:t>
      </w:r>
    </w:p>
    <w:p w14:paraId="0E2BFC58" w14:textId="20D7819D" w:rsidR="00A84A77" w:rsidRPr="00F60423" w:rsidRDefault="00A84A77" w:rsidP="00A84A77">
      <w:pPr>
        <w:widowControl/>
        <w:spacing w:after="160" w:line="259" w:lineRule="auto"/>
        <w:jc w:val="both"/>
        <w:rPr>
          <w:rFonts w:ascii="Arial" w:hAnsi="Arial" w:cs="Arial"/>
          <w:sz w:val="24"/>
          <w:szCs w:val="24"/>
          <w:lang w:val="en-AU"/>
        </w:rPr>
      </w:pPr>
      <w:r w:rsidRPr="00F60423">
        <w:rPr>
          <w:rFonts w:ascii="Arial" w:hAnsi="Arial" w:cs="Arial"/>
          <w:b/>
          <w:sz w:val="24"/>
          <w:szCs w:val="24"/>
          <w:lang w:val="en-AU"/>
        </w:rPr>
        <w:t>You must use APA style for referencing</w:t>
      </w:r>
      <w:r w:rsidRPr="00F60423">
        <w:rPr>
          <w:rFonts w:ascii="Arial" w:hAnsi="Arial" w:cs="Arial"/>
          <w:sz w:val="24"/>
          <w:szCs w:val="24"/>
          <w:lang w:val="en-AU"/>
        </w:rPr>
        <w:t>, and provide correct in-text citations,</w:t>
      </w:r>
      <w:r w:rsidR="00B0654F" w:rsidRPr="00F60423">
        <w:rPr>
          <w:rFonts w:ascii="Arial" w:hAnsi="Arial" w:cs="Arial"/>
          <w:sz w:val="24"/>
          <w:szCs w:val="24"/>
          <w:lang w:val="en-AU"/>
        </w:rPr>
        <w:t xml:space="preserve"> on your slides</w:t>
      </w:r>
      <w:r w:rsidRPr="00F60423">
        <w:rPr>
          <w:rFonts w:ascii="Arial" w:hAnsi="Arial" w:cs="Arial"/>
          <w:sz w:val="24"/>
          <w:szCs w:val="24"/>
          <w:lang w:val="en-AU"/>
        </w:rPr>
        <w:t xml:space="preserve"> as well as a complete </w:t>
      </w:r>
      <w:r w:rsidR="00B0654F" w:rsidRPr="00F60423">
        <w:rPr>
          <w:rFonts w:ascii="Arial" w:hAnsi="Arial" w:cs="Arial"/>
          <w:sz w:val="24"/>
          <w:szCs w:val="24"/>
          <w:lang w:val="en-AU"/>
        </w:rPr>
        <w:t>r</w:t>
      </w:r>
      <w:r w:rsidRPr="00F60423">
        <w:rPr>
          <w:rFonts w:ascii="Arial" w:hAnsi="Arial" w:cs="Arial"/>
          <w:sz w:val="24"/>
          <w:szCs w:val="24"/>
          <w:lang w:val="en-AU"/>
        </w:rPr>
        <w:t>eference list of those citations</w:t>
      </w:r>
      <w:r w:rsidR="00B0654F" w:rsidRPr="00F60423">
        <w:rPr>
          <w:rFonts w:ascii="Arial" w:hAnsi="Arial" w:cs="Arial"/>
          <w:sz w:val="24"/>
          <w:szCs w:val="24"/>
          <w:lang w:val="en-AU"/>
        </w:rPr>
        <w:t xml:space="preserve"> on your final slide</w:t>
      </w:r>
      <w:r w:rsidRPr="00F60423">
        <w:rPr>
          <w:rFonts w:ascii="Arial" w:hAnsi="Arial" w:cs="Arial"/>
          <w:sz w:val="24"/>
          <w:szCs w:val="24"/>
          <w:lang w:val="en-AU"/>
        </w:rPr>
        <w:t xml:space="preserve">. </w:t>
      </w:r>
    </w:p>
    <w:p w14:paraId="061BF596" w14:textId="23C1CA7E" w:rsidR="00B0654F" w:rsidRPr="00F60423" w:rsidRDefault="004D6D96" w:rsidP="00B0654F">
      <w:pPr>
        <w:widowControl/>
        <w:spacing w:after="160" w:line="259" w:lineRule="auto"/>
        <w:jc w:val="both"/>
        <w:rPr>
          <w:rFonts w:ascii="Arial" w:hAnsi="Arial" w:cs="Arial"/>
          <w:sz w:val="24"/>
          <w:szCs w:val="24"/>
          <w:lang w:val="en-AU"/>
        </w:rPr>
      </w:pPr>
      <w:r w:rsidRPr="00F60423">
        <w:rPr>
          <w:rFonts w:ascii="Arial" w:hAnsi="Arial" w:cs="Arial"/>
          <w:sz w:val="24"/>
          <w:szCs w:val="24"/>
        </w:rPr>
        <w:t>In your presentation</w:t>
      </w:r>
      <w:r w:rsidR="007E0CDB" w:rsidRPr="00F60423">
        <w:rPr>
          <w:rFonts w:ascii="Arial" w:hAnsi="Arial" w:cs="Arial"/>
          <w:sz w:val="24"/>
          <w:szCs w:val="24"/>
        </w:rPr>
        <w:t xml:space="preserve">, </w:t>
      </w:r>
      <w:r w:rsidR="00B0654F" w:rsidRPr="00F60423">
        <w:rPr>
          <w:rFonts w:ascii="Arial" w:hAnsi="Arial" w:cs="Arial"/>
          <w:sz w:val="24"/>
          <w:szCs w:val="24"/>
        </w:rPr>
        <w:t>you are welcome to use creative ways to present your findings – animation, images, music.</w:t>
      </w:r>
      <w:r w:rsidR="00180220" w:rsidRPr="00F60423">
        <w:rPr>
          <w:rFonts w:ascii="Arial" w:hAnsi="Arial" w:cs="Arial"/>
          <w:sz w:val="24"/>
          <w:szCs w:val="24"/>
          <w:lang w:val="en-AU"/>
        </w:rPr>
        <w:t xml:space="preserve"> </w:t>
      </w:r>
      <w:r w:rsidR="007E0CDB" w:rsidRPr="00F60423">
        <w:rPr>
          <w:rFonts w:ascii="Arial" w:hAnsi="Arial" w:cs="Arial"/>
          <w:sz w:val="24"/>
          <w:szCs w:val="24"/>
          <w:lang w:val="en-AU"/>
        </w:rPr>
        <w:t xml:space="preserve">You might also simply use PowerPoint which includes audio. This doesn’t have to be </w:t>
      </w:r>
      <w:r w:rsidR="002B5082" w:rsidRPr="00F60423">
        <w:rPr>
          <w:rFonts w:ascii="Arial" w:hAnsi="Arial" w:cs="Arial"/>
          <w:sz w:val="24"/>
          <w:szCs w:val="24"/>
          <w:lang w:val="en-AU"/>
        </w:rPr>
        <w:t>an epic masterpiece of filming</w:t>
      </w:r>
      <w:r w:rsidR="00F60423">
        <w:rPr>
          <w:rFonts w:ascii="Arial" w:hAnsi="Arial" w:cs="Arial"/>
          <w:sz w:val="24"/>
          <w:szCs w:val="24"/>
          <w:lang w:val="en-AU"/>
        </w:rPr>
        <w:t>.</w:t>
      </w:r>
      <w:r w:rsidR="002B5082" w:rsidRPr="00F60423">
        <w:rPr>
          <w:rFonts w:ascii="Arial" w:hAnsi="Arial" w:cs="Arial"/>
          <w:sz w:val="24"/>
          <w:szCs w:val="24"/>
          <w:lang w:val="en-AU"/>
        </w:rPr>
        <w:t xml:space="preserve"> </w:t>
      </w:r>
      <w:r w:rsidR="00B0654F" w:rsidRPr="00F60423">
        <w:rPr>
          <w:rFonts w:ascii="Arial" w:hAnsi="Arial" w:cs="Arial"/>
          <w:sz w:val="24"/>
          <w:szCs w:val="24"/>
        </w:rPr>
        <w:t xml:space="preserve">If you use photos to support your findings </w:t>
      </w:r>
      <w:proofErr w:type="gramStart"/>
      <w:r w:rsidR="00B0654F" w:rsidRPr="00F60423">
        <w:rPr>
          <w:rFonts w:ascii="Arial" w:hAnsi="Arial" w:cs="Arial"/>
          <w:sz w:val="24"/>
          <w:szCs w:val="24"/>
        </w:rPr>
        <w:t>visually</w:t>
      </w:r>
      <w:proofErr w:type="gramEnd"/>
      <w:r w:rsidR="00B0654F" w:rsidRPr="00F60423">
        <w:rPr>
          <w:rFonts w:ascii="Arial" w:hAnsi="Arial" w:cs="Arial"/>
          <w:sz w:val="24"/>
          <w:szCs w:val="24"/>
        </w:rPr>
        <w:t xml:space="preserve"> they must be source cited if not your own.</w:t>
      </w:r>
      <w:r w:rsidR="00B0654F" w:rsidRPr="00F60423">
        <w:rPr>
          <w:rFonts w:ascii="Arial" w:hAnsi="Arial" w:cs="Arial"/>
          <w:b/>
          <w:bCs/>
          <w:sz w:val="24"/>
          <w:szCs w:val="24"/>
          <w:lang w:val="en-AU"/>
        </w:rPr>
        <w:t> </w:t>
      </w:r>
    </w:p>
    <w:p w14:paraId="79A92440" w14:textId="3B951F85" w:rsidR="00B0654F" w:rsidRPr="00F60423" w:rsidRDefault="00B0654F" w:rsidP="00B0654F">
      <w:pPr>
        <w:widowControl/>
        <w:spacing w:after="160" w:line="259" w:lineRule="auto"/>
        <w:jc w:val="both"/>
        <w:rPr>
          <w:rFonts w:ascii="Arial" w:hAnsi="Arial" w:cs="Arial"/>
          <w:sz w:val="24"/>
          <w:szCs w:val="24"/>
          <w:lang w:val="en-AU"/>
        </w:rPr>
      </w:pPr>
      <w:r w:rsidRPr="00F60423">
        <w:rPr>
          <w:rFonts w:ascii="Arial" w:hAnsi="Arial" w:cs="Arial"/>
          <w:b/>
          <w:bCs/>
          <w:sz w:val="24"/>
          <w:szCs w:val="24"/>
          <w:lang w:val="en-AU"/>
        </w:rPr>
        <w:t>LENGTH: </w:t>
      </w:r>
      <w:r w:rsidRPr="00F60423">
        <w:rPr>
          <w:rFonts w:ascii="Arial" w:hAnsi="Arial" w:cs="Arial"/>
          <w:sz w:val="24"/>
          <w:szCs w:val="24"/>
          <w:lang w:val="en-AU"/>
        </w:rPr>
        <w:t xml:space="preserve">Your short film </w:t>
      </w:r>
      <w:r w:rsidR="00F60423">
        <w:rPr>
          <w:rFonts w:ascii="Arial" w:hAnsi="Arial" w:cs="Arial"/>
          <w:sz w:val="24"/>
          <w:szCs w:val="24"/>
          <w:lang w:val="en-AU"/>
        </w:rPr>
        <w:t>will</w:t>
      </w:r>
      <w:r w:rsidRPr="00F60423">
        <w:rPr>
          <w:rFonts w:ascii="Arial" w:hAnsi="Arial" w:cs="Arial"/>
          <w:sz w:val="24"/>
          <w:szCs w:val="24"/>
          <w:lang w:val="en-AU"/>
        </w:rPr>
        <w:t xml:space="preserve"> be </w:t>
      </w:r>
      <w:r w:rsidR="002B5082" w:rsidRPr="00F60423">
        <w:rPr>
          <w:rFonts w:ascii="Arial" w:hAnsi="Arial" w:cs="Arial"/>
          <w:sz w:val="24"/>
          <w:szCs w:val="24"/>
          <w:lang w:val="en-AU"/>
        </w:rPr>
        <w:t xml:space="preserve">a minimum of </w:t>
      </w:r>
      <w:r w:rsidR="0096020A">
        <w:rPr>
          <w:rFonts w:ascii="Arial" w:hAnsi="Arial" w:cs="Arial"/>
          <w:sz w:val="24"/>
          <w:szCs w:val="24"/>
          <w:lang w:val="en-AU"/>
        </w:rPr>
        <w:t>9</w:t>
      </w:r>
      <w:r w:rsidR="002B5082" w:rsidRPr="00F60423">
        <w:rPr>
          <w:rFonts w:ascii="Arial" w:hAnsi="Arial" w:cs="Arial"/>
          <w:sz w:val="24"/>
          <w:szCs w:val="24"/>
          <w:lang w:val="en-AU"/>
        </w:rPr>
        <w:t xml:space="preserve"> and a maximum of </w:t>
      </w:r>
      <w:r w:rsidR="00D9462C">
        <w:rPr>
          <w:rFonts w:ascii="Arial" w:hAnsi="Arial" w:cs="Arial"/>
          <w:sz w:val="24"/>
          <w:szCs w:val="24"/>
          <w:lang w:val="en-AU"/>
        </w:rPr>
        <w:t>10</w:t>
      </w:r>
      <w:r w:rsidRPr="00F60423">
        <w:rPr>
          <w:rFonts w:ascii="Arial" w:hAnsi="Arial" w:cs="Arial"/>
          <w:sz w:val="24"/>
          <w:szCs w:val="24"/>
          <w:lang w:val="en-AU"/>
        </w:rPr>
        <w:t xml:space="preserve"> minutes in length</w:t>
      </w:r>
    </w:p>
    <w:p w14:paraId="3E59B564" w14:textId="77777777" w:rsidR="00F60423" w:rsidRDefault="00B0654F" w:rsidP="00B0654F">
      <w:pPr>
        <w:widowControl/>
        <w:spacing w:after="160" w:line="259" w:lineRule="auto"/>
        <w:jc w:val="both"/>
        <w:rPr>
          <w:rFonts w:ascii="Arial" w:hAnsi="Arial" w:cs="Arial"/>
          <w:sz w:val="24"/>
          <w:szCs w:val="24"/>
          <w:lang w:val="en-AU"/>
        </w:rPr>
      </w:pPr>
      <w:r w:rsidRPr="00F60423">
        <w:rPr>
          <w:rFonts w:ascii="Arial" w:hAnsi="Arial" w:cs="Arial"/>
          <w:b/>
          <w:bCs/>
          <w:sz w:val="24"/>
          <w:szCs w:val="24"/>
          <w:lang w:val="en-AU"/>
        </w:rPr>
        <w:t>SUBMISSION DETAILS: </w:t>
      </w:r>
      <w:r w:rsidRPr="00F60423">
        <w:rPr>
          <w:rFonts w:ascii="Arial" w:hAnsi="Arial" w:cs="Arial"/>
          <w:sz w:val="24"/>
          <w:szCs w:val="24"/>
          <w:lang w:val="en-AU"/>
        </w:rPr>
        <w:t>Please submit eith</w:t>
      </w:r>
      <w:r w:rsidR="00180220" w:rsidRPr="00F60423">
        <w:rPr>
          <w:rFonts w:ascii="Arial" w:hAnsi="Arial" w:cs="Arial"/>
          <w:sz w:val="24"/>
          <w:szCs w:val="24"/>
          <w:lang w:val="en-AU"/>
        </w:rPr>
        <w:t>er your narrated/animated PowerP</w:t>
      </w:r>
      <w:r w:rsidRPr="00F60423">
        <w:rPr>
          <w:rFonts w:ascii="Arial" w:hAnsi="Arial" w:cs="Arial"/>
          <w:sz w:val="24"/>
          <w:szCs w:val="24"/>
          <w:lang w:val="en-AU"/>
        </w:rPr>
        <w:t>oint video directly into Moodle or submit a word document which includes the link to your film if you’ve uploaded it onto You</w:t>
      </w:r>
      <w:r w:rsidR="00364DF9" w:rsidRPr="00F60423">
        <w:rPr>
          <w:rFonts w:ascii="Arial" w:hAnsi="Arial" w:cs="Arial"/>
          <w:sz w:val="24"/>
          <w:szCs w:val="24"/>
          <w:lang w:val="en-AU"/>
        </w:rPr>
        <w:t>T</w:t>
      </w:r>
      <w:r w:rsidRPr="00F60423">
        <w:rPr>
          <w:rFonts w:ascii="Arial" w:hAnsi="Arial" w:cs="Arial"/>
          <w:sz w:val="24"/>
          <w:szCs w:val="24"/>
          <w:lang w:val="en-AU"/>
        </w:rPr>
        <w:t>ube. </w:t>
      </w:r>
    </w:p>
    <w:p w14:paraId="68E0A442" w14:textId="54F10BAC" w:rsidR="00B0654F" w:rsidRPr="00F60423" w:rsidRDefault="002B5082" w:rsidP="00B0654F">
      <w:pPr>
        <w:widowControl/>
        <w:spacing w:after="160" w:line="259" w:lineRule="auto"/>
        <w:jc w:val="both"/>
        <w:rPr>
          <w:rFonts w:ascii="Arial" w:hAnsi="Arial" w:cs="Arial"/>
          <w:sz w:val="24"/>
          <w:szCs w:val="24"/>
          <w:lang w:val="en-AU"/>
        </w:rPr>
      </w:pPr>
      <w:r w:rsidRPr="00F60423">
        <w:rPr>
          <w:rFonts w:ascii="Arial" w:hAnsi="Arial" w:cs="Arial"/>
          <w:sz w:val="24"/>
          <w:szCs w:val="24"/>
          <w:lang w:val="en-AU"/>
        </w:rPr>
        <w:t>Moodle accepts files up to 100MB. If your file is larger than this, you will need to use the YouTube option. Please ensure you</w:t>
      </w:r>
      <w:r w:rsidR="00B52968" w:rsidRPr="00F60423">
        <w:rPr>
          <w:rFonts w:ascii="Arial" w:hAnsi="Arial" w:cs="Arial"/>
          <w:sz w:val="24"/>
          <w:szCs w:val="24"/>
          <w:lang w:val="en-AU"/>
        </w:rPr>
        <w:t xml:space="preserve"> create the YouTube video as ‘unlisted’ rather than ‘private’.</w:t>
      </w:r>
    </w:p>
    <w:p w14:paraId="68ECC4DB" w14:textId="77777777" w:rsidR="00180220" w:rsidRPr="00F60423" w:rsidRDefault="00180220" w:rsidP="00180220">
      <w:pPr>
        <w:tabs>
          <w:tab w:val="left" w:pos="825"/>
        </w:tabs>
        <w:spacing w:before="2"/>
        <w:jc w:val="both"/>
        <w:rPr>
          <w:rFonts w:ascii="Arial" w:eastAsia="Cambria" w:hAnsi="Arial" w:cs="Arial"/>
          <w:i/>
          <w:sz w:val="24"/>
          <w:szCs w:val="24"/>
        </w:rPr>
      </w:pPr>
    </w:p>
    <w:p w14:paraId="18332318" w14:textId="77777777" w:rsidR="00180220" w:rsidRPr="00F60423" w:rsidRDefault="00180220" w:rsidP="00180220">
      <w:pPr>
        <w:tabs>
          <w:tab w:val="left" w:pos="825"/>
        </w:tabs>
        <w:spacing w:before="2"/>
        <w:jc w:val="both"/>
        <w:rPr>
          <w:rFonts w:ascii="Arial" w:eastAsia="Cambria" w:hAnsi="Arial" w:cs="Arial"/>
          <w:i/>
          <w:sz w:val="24"/>
          <w:szCs w:val="24"/>
        </w:rPr>
      </w:pPr>
      <w:r w:rsidRPr="00F60423">
        <w:rPr>
          <w:rFonts w:ascii="Arial" w:eastAsia="Cambria" w:hAnsi="Arial" w:cs="Arial"/>
          <w:i/>
          <w:sz w:val="24"/>
          <w:szCs w:val="24"/>
        </w:rPr>
        <w:t xml:space="preserve">You need to obtain a minimum grade of 50% for this assessment in order to pass the Unit. </w:t>
      </w:r>
    </w:p>
    <w:p w14:paraId="7CD6152D" w14:textId="77777777" w:rsidR="00180220" w:rsidRPr="00F60423" w:rsidRDefault="00180220" w:rsidP="00180220">
      <w:pPr>
        <w:tabs>
          <w:tab w:val="left" w:pos="825"/>
        </w:tabs>
        <w:spacing w:before="2"/>
        <w:jc w:val="both"/>
        <w:rPr>
          <w:rFonts w:ascii="Arial" w:eastAsia="Cambria" w:hAnsi="Arial" w:cs="Arial"/>
          <w:i/>
          <w:sz w:val="24"/>
          <w:szCs w:val="24"/>
        </w:rPr>
      </w:pPr>
    </w:p>
    <w:p w14:paraId="3AE1D0AC" w14:textId="644DD00B" w:rsidR="00180220" w:rsidRPr="00180220" w:rsidRDefault="00180220" w:rsidP="007C1588">
      <w:pPr>
        <w:widowControl/>
        <w:spacing w:after="160" w:line="259" w:lineRule="auto"/>
        <w:rPr>
          <w:rFonts w:ascii="Arial" w:hAnsi="Arial" w:cs="Arial"/>
          <w:lang w:val="en-AU"/>
        </w:rPr>
        <w:sectPr w:rsidR="00180220" w:rsidRPr="00180220" w:rsidSect="00520227">
          <w:pgSz w:w="11906" w:h="16838"/>
          <w:pgMar w:top="720" w:right="720" w:bottom="720" w:left="720" w:header="708" w:footer="708" w:gutter="0"/>
          <w:cols w:space="708"/>
          <w:docGrid w:linePitch="360"/>
        </w:sectPr>
      </w:pPr>
    </w:p>
    <w:p w14:paraId="37F11250" w14:textId="4A004D6A" w:rsidR="00080336" w:rsidRPr="00110FA0" w:rsidRDefault="00080336" w:rsidP="00080336">
      <w:pPr>
        <w:pStyle w:val="BodyText"/>
        <w:ind w:left="0" w:right="211"/>
        <w:jc w:val="center"/>
        <w:rPr>
          <w:rFonts w:ascii="Arial" w:hAnsi="Arial" w:cs="Arial"/>
          <w:b/>
          <w:color w:val="0070C0"/>
        </w:rPr>
      </w:pPr>
      <w:r w:rsidRPr="00110FA0">
        <w:rPr>
          <w:rFonts w:ascii="Arial" w:hAnsi="Arial" w:cs="Arial"/>
          <w:b/>
          <w:color w:val="0070C0"/>
        </w:rPr>
        <w:lastRenderedPageBreak/>
        <w:t xml:space="preserve">PSYC20039 – Interdisciplinary </w:t>
      </w:r>
      <w:r w:rsidR="00180220">
        <w:rPr>
          <w:rFonts w:ascii="Arial" w:hAnsi="Arial" w:cs="Arial"/>
          <w:b/>
          <w:color w:val="0070C0"/>
        </w:rPr>
        <w:t>&amp; Cross-cultural A</w:t>
      </w:r>
      <w:r w:rsidRPr="00110FA0">
        <w:rPr>
          <w:rFonts w:ascii="Arial" w:hAnsi="Arial" w:cs="Arial"/>
          <w:b/>
          <w:color w:val="0070C0"/>
        </w:rPr>
        <w:t xml:space="preserve">pproaches to </w:t>
      </w:r>
      <w:r w:rsidR="00180220">
        <w:rPr>
          <w:rFonts w:ascii="Arial" w:hAnsi="Arial" w:cs="Arial"/>
          <w:b/>
          <w:color w:val="0070C0"/>
        </w:rPr>
        <w:t>W</w:t>
      </w:r>
      <w:r w:rsidR="00217D32">
        <w:rPr>
          <w:rFonts w:ascii="Arial" w:hAnsi="Arial" w:cs="Arial"/>
          <w:b/>
          <w:color w:val="0070C0"/>
        </w:rPr>
        <w:t>ellbeing</w:t>
      </w:r>
      <w:r w:rsidRPr="00110FA0">
        <w:rPr>
          <w:rFonts w:ascii="Arial" w:hAnsi="Arial" w:cs="Arial"/>
          <w:b/>
          <w:color w:val="0070C0"/>
        </w:rPr>
        <w:t xml:space="preserve"> </w:t>
      </w:r>
    </w:p>
    <w:p w14:paraId="365864A6" w14:textId="7E6E0A2A" w:rsidR="00080336" w:rsidRDefault="00180220" w:rsidP="00080336">
      <w:pPr>
        <w:pStyle w:val="BodyText"/>
        <w:ind w:left="0" w:right="211"/>
        <w:jc w:val="center"/>
        <w:rPr>
          <w:rFonts w:ascii="Arial" w:hAnsi="Arial" w:cs="Arial"/>
          <w:b/>
          <w:color w:val="0070C0"/>
        </w:rPr>
      </w:pPr>
      <w:r>
        <w:rPr>
          <w:rFonts w:ascii="Arial" w:hAnsi="Arial" w:cs="Arial"/>
          <w:b/>
          <w:color w:val="0070C0"/>
        </w:rPr>
        <w:t>Marking R</w:t>
      </w:r>
      <w:r w:rsidR="00217D32">
        <w:rPr>
          <w:rFonts w:ascii="Arial" w:hAnsi="Arial" w:cs="Arial"/>
          <w:b/>
          <w:color w:val="0070C0"/>
        </w:rPr>
        <w:t>ubric</w:t>
      </w:r>
      <w:r w:rsidR="00080336" w:rsidRPr="00110FA0">
        <w:rPr>
          <w:rFonts w:ascii="Arial" w:hAnsi="Arial" w:cs="Arial"/>
          <w:b/>
          <w:color w:val="0070C0"/>
        </w:rPr>
        <w:t xml:space="preserve"> for Assessment 2 </w:t>
      </w:r>
    </w:p>
    <w:p w14:paraId="7B402B62" w14:textId="77777777" w:rsidR="00217D32" w:rsidRDefault="00217D32" w:rsidP="00080336">
      <w:pPr>
        <w:widowControl/>
        <w:spacing w:after="160" w:line="259" w:lineRule="auto"/>
        <w:jc w:val="both"/>
        <w:rPr>
          <w:rFonts w:ascii="Arial" w:hAnsi="Arial" w:cs="Arial"/>
          <w:lang w:val="en-AU"/>
        </w:rPr>
      </w:pPr>
    </w:p>
    <w:tbl>
      <w:tblPr>
        <w:tblStyle w:val="TableGrid"/>
        <w:tblW w:w="0" w:type="auto"/>
        <w:tblInd w:w="445" w:type="dxa"/>
        <w:tblLook w:val="04A0" w:firstRow="1" w:lastRow="0" w:firstColumn="1" w:lastColumn="0" w:noHBand="0" w:noVBand="1"/>
      </w:tblPr>
      <w:tblGrid>
        <w:gridCol w:w="3087"/>
        <w:gridCol w:w="2339"/>
        <w:gridCol w:w="2305"/>
        <w:gridCol w:w="2305"/>
        <w:gridCol w:w="2302"/>
        <w:gridCol w:w="2271"/>
      </w:tblGrid>
      <w:tr w:rsidR="00217D32" w:rsidRPr="00217D32" w14:paraId="30552F8D" w14:textId="77777777" w:rsidTr="00827446">
        <w:trPr>
          <w:tblHeader/>
        </w:trPr>
        <w:tc>
          <w:tcPr>
            <w:tcW w:w="3087" w:type="dxa"/>
          </w:tcPr>
          <w:p w14:paraId="67CD389F" w14:textId="77777777" w:rsidR="00217D32" w:rsidRPr="00217D32" w:rsidRDefault="00217D32" w:rsidP="00217D32">
            <w:pPr>
              <w:widowControl/>
              <w:spacing w:after="160" w:line="259" w:lineRule="auto"/>
              <w:jc w:val="both"/>
              <w:rPr>
                <w:rFonts w:ascii="Arial" w:hAnsi="Arial" w:cs="Arial"/>
                <w:b/>
              </w:rPr>
            </w:pPr>
            <w:r w:rsidRPr="00217D32">
              <w:rPr>
                <w:rFonts w:ascii="Arial" w:hAnsi="Arial" w:cs="Arial"/>
                <w:b/>
              </w:rPr>
              <w:br w:type="page"/>
              <w:t>Criteria</w:t>
            </w:r>
          </w:p>
        </w:tc>
        <w:tc>
          <w:tcPr>
            <w:tcW w:w="2339" w:type="dxa"/>
          </w:tcPr>
          <w:p w14:paraId="47022CDD" w14:textId="77777777" w:rsidR="00217D32" w:rsidRPr="00217D32" w:rsidRDefault="00217D32" w:rsidP="00217D32">
            <w:pPr>
              <w:widowControl/>
              <w:spacing w:after="160" w:line="259" w:lineRule="auto"/>
              <w:jc w:val="both"/>
              <w:rPr>
                <w:rFonts w:ascii="Arial" w:hAnsi="Arial" w:cs="Arial"/>
                <w:b/>
              </w:rPr>
            </w:pPr>
            <w:r w:rsidRPr="00217D32">
              <w:rPr>
                <w:rFonts w:ascii="Arial" w:hAnsi="Arial" w:cs="Arial"/>
                <w:b/>
              </w:rPr>
              <w:t>HD</w:t>
            </w:r>
          </w:p>
        </w:tc>
        <w:tc>
          <w:tcPr>
            <w:tcW w:w="2305" w:type="dxa"/>
          </w:tcPr>
          <w:p w14:paraId="397FF2DA" w14:textId="77777777" w:rsidR="00217D32" w:rsidRPr="00217D32" w:rsidRDefault="00217D32" w:rsidP="00217D32">
            <w:pPr>
              <w:widowControl/>
              <w:spacing w:after="160" w:line="259" w:lineRule="auto"/>
              <w:jc w:val="both"/>
              <w:rPr>
                <w:rFonts w:ascii="Arial" w:hAnsi="Arial" w:cs="Arial"/>
                <w:b/>
              </w:rPr>
            </w:pPr>
            <w:r w:rsidRPr="00217D32">
              <w:rPr>
                <w:rFonts w:ascii="Arial" w:hAnsi="Arial" w:cs="Arial"/>
                <w:b/>
              </w:rPr>
              <w:t>D</w:t>
            </w:r>
          </w:p>
        </w:tc>
        <w:tc>
          <w:tcPr>
            <w:tcW w:w="2305" w:type="dxa"/>
          </w:tcPr>
          <w:p w14:paraId="7C94637E" w14:textId="77777777" w:rsidR="00217D32" w:rsidRPr="00217D32" w:rsidRDefault="00217D32" w:rsidP="00217D32">
            <w:pPr>
              <w:widowControl/>
              <w:spacing w:after="160" w:line="259" w:lineRule="auto"/>
              <w:jc w:val="both"/>
              <w:rPr>
                <w:rFonts w:ascii="Arial" w:hAnsi="Arial" w:cs="Arial"/>
                <w:b/>
              </w:rPr>
            </w:pPr>
            <w:r w:rsidRPr="00217D32">
              <w:rPr>
                <w:rFonts w:ascii="Arial" w:hAnsi="Arial" w:cs="Arial"/>
                <w:b/>
              </w:rPr>
              <w:t>C</w:t>
            </w:r>
          </w:p>
        </w:tc>
        <w:tc>
          <w:tcPr>
            <w:tcW w:w="2302" w:type="dxa"/>
          </w:tcPr>
          <w:p w14:paraId="63B9D1DB" w14:textId="77777777" w:rsidR="00217D32" w:rsidRPr="00217D32" w:rsidRDefault="00217D32" w:rsidP="00217D32">
            <w:pPr>
              <w:widowControl/>
              <w:spacing w:after="160" w:line="259" w:lineRule="auto"/>
              <w:jc w:val="both"/>
              <w:rPr>
                <w:rFonts w:ascii="Arial" w:hAnsi="Arial" w:cs="Arial"/>
                <w:b/>
              </w:rPr>
            </w:pPr>
            <w:r w:rsidRPr="00217D32">
              <w:rPr>
                <w:rFonts w:ascii="Arial" w:hAnsi="Arial" w:cs="Arial"/>
                <w:b/>
              </w:rPr>
              <w:t>P</w:t>
            </w:r>
          </w:p>
        </w:tc>
        <w:tc>
          <w:tcPr>
            <w:tcW w:w="2271" w:type="dxa"/>
          </w:tcPr>
          <w:p w14:paraId="6AB4ACC7" w14:textId="77777777" w:rsidR="00217D32" w:rsidRPr="00217D32" w:rsidRDefault="00217D32" w:rsidP="00217D32">
            <w:pPr>
              <w:widowControl/>
              <w:spacing w:after="160" w:line="259" w:lineRule="auto"/>
              <w:jc w:val="both"/>
              <w:rPr>
                <w:rFonts w:ascii="Arial" w:hAnsi="Arial" w:cs="Arial"/>
                <w:b/>
              </w:rPr>
            </w:pPr>
            <w:r w:rsidRPr="00217D32">
              <w:rPr>
                <w:rFonts w:ascii="Arial" w:hAnsi="Arial" w:cs="Arial"/>
                <w:b/>
              </w:rPr>
              <w:t>F</w:t>
            </w:r>
          </w:p>
        </w:tc>
      </w:tr>
      <w:tr w:rsidR="00AB11E1" w:rsidRPr="00217D32" w14:paraId="25E03E2B" w14:textId="77777777" w:rsidTr="00827446">
        <w:tc>
          <w:tcPr>
            <w:tcW w:w="3087" w:type="dxa"/>
          </w:tcPr>
          <w:p w14:paraId="300DD09E" w14:textId="789BE002" w:rsidR="00AB11E1" w:rsidRDefault="00AB11E1" w:rsidP="00AB11E1">
            <w:pPr>
              <w:widowControl/>
              <w:spacing w:after="160" w:line="259" w:lineRule="auto"/>
              <w:rPr>
                <w:rFonts w:ascii="Arial" w:hAnsi="Arial" w:cs="Arial"/>
                <w:b/>
              </w:rPr>
            </w:pPr>
            <w:r>
              <w:rPr>
                <w:rFonts w:ascii="Arial" w:hAnsi="Arial" w:cs="Arial"/>
                <w:b/>
              </w:rPr>
              <w:t xml:space="preserve">An outline of the </w:t>
            </w:r>
            <w:r w:rsidR="007E7CC6">
              <w:rPr>
                <w:rFonts w:ascii="Arial" w:hAnsi="Arial" w:cs="Arial"/>
                <w:b/>
              </w:rPr>
              <w:t xml:space="preserve">theory, </w:t>
            </w:r>
            <w:r>
              <w:rPr>
                <w:rFonts w:ascii="Arial" w:hAnsi="Arial" w:cs="Arial"/>
                <w:b/>
              </w:rPr>
              <w:t xml:space="preserve">beliefs and practices for achieving wellbeing in this religion/spiritual tradition. </w:t>
            </w:r>
          </w:p>
          <w:p w14:paraId="008E13AE" w14:textId="77777777" w:rsidR="00AB11E1" w:rsidRDefault="00AB11E1" w:rsidP="00AB11E1">
            <w:pPr>
              <w:widowControl/>
              <w:spacing w:after="160" w:line="259" w:lineRule="auto"/>
              <w:rPr>
                <w:rFonts w:ascii="Arial" w:hAnsi="Arial" w:cs="Arial"/>
                <w:b/>
              </w:rPr>
            </w:pPr>
          </w:p>
          <w:p w14:paraId="792C3CF4" w14:textId="554F023F" w:rsidR="00AB11E1" w:rsidRPr="00217D32" w:rsidRDefault="00482341" w:rsidP="00AB11E1">
            <w:pPr>
              <w:widowControl/>
              <w:spacing w:after="160" w:line="259" w:lineRule="auto"/>
              <w:rPr>
                <w:rFonts w:ascii="Arial" w:hAnsi="Arial" w:cs="Arial"/>
                <w:b/>
              </w:rPr>
            </w:pPr>
            <w:r>
              <w:rPr>
                <w:rFonts w:ascii="Arial" w:hAnsi="Arial" w:cs="Arial"/>
                <w:b/>
              </w:rPr>
              <w:t>5</w:t>
            </w:r>
            <w:r w:rsidR="00AB11E1">
              <w:rPr>
                <w:rFonts w:ascii="Arial" w:hAnsi="Arial" w:cs="Arial"/>
                <w:b/>
              </w:rPr>
              <w:t xml:space="preserve"> marks</w:t>
            </w:r>
          </w:p>
        </w:tc>
        <w:tc>
          <w:tcPr>
            <w:tcW w:w="2339" w:type="dxa"/>
          </w:tcPr>
          <w:p w14:paraId="02E8EC3C" w14:textId="0EEDA9EF" w:rsidR="00C30AA5" w:rsidRDefault="00C30AA5" w:rsidP="00AB11E1">
            <w:pPr>
              <w:widowControl/>
              <w:spacing w:after="160" w:line="259" w:lineRule="auto"/>
              <w:rPr>
                <w:rFonts w:ascii="Arial" w:hAnsi="Arial" w:cs="Arial"/>
              </w:rPr>
            </w:pPr>
            <w:r>
              <w:rPr>
                <w:rFonts w:ascii="Arial" w:hAnsi="Arial" w:cs="Arial"/>
              </w:rPr>
              <w:t xml:space="preserve">The outline </w:t>
            </w:r>
            <w:r w:rsidR="00AB11E1" w:rsidRPr="00217D32">
              <w:rPr>
                <w:rFonts w:ascii="Arial" w:hAnsi="Arial" w:cs="Arial"/>
              </w:rPr>
              <w:t xml:space="preserve">is of a very high standard, well considered and accurate. </w:t>
            </w:r>
          </w:p>
          <w:p w14:paraId="312B482A" w14:textId="3CBB7CEF" w:rsidR="00AB11E1" w:rsidRPr="00217D32" w:rsidRDefault="00AB11E1" w:rsidP="00AB11E1">
            <w:pPr>
              <w:widowControl/>
              <w:spacing w:after="160" w:line="259" w:lineRule="auto"/>
              <w:rPr>
                <w:rFonts w:ascii="Arial" w:hAnsi="Arial" w:cs="Arial"/>
              </w:rPr>
            </w:pPr>
            <w:r w:rsidRPr="00217D32">
              <w:rPr>
                <w:rFonts w:ascii="Arial" w:hAnsi="Arial" w:cs="Arial"/>
              </w:rPr>
              <w:t xml:space="preserve">Excellent quality of </w:t>
            </w:r>
            <w:r>
              <w:rPr>
                <w:rFonts w:ascii="Arial" w:hAnsi="Arial" w:cs="Arial"/>
              </w:rPr>
              <w:t xml:space="preserve">resources, including </w:t>
            </w:r>
            <w:r w:rsidRPr="00217D32">
              <w:rPr>
                <w:rFonts w:ascii="Arial" w:hAnsi="Arial" w:cs="Arial"/>
              </w:rPr>
              <w:t>peer-reviewed articles or books</w:t>
            </w:r>
            <w:r w:rsidR="007C1588">
              <w:rPr>
                <w:rFonts w:ascii="Arial" w:hAnsi="Arial" w:cs="Arial"/>
              </w:rPr>
              <w:t xml:space="preserve"> where </w:t>
            </w:r>
            <w:r>
              <w:rPr>
                <w:rFonts w:ascii="Arial" w:hAnsi="Arial" w:cs="Arial"/>
              </w:rPr>
              <w:t>available</w:t>
            </w:r>
            <w:r w:rsidRPr="00217D32">
              <w:rPr>
                <w:rFonts w:ascii="Arial" w:hAnsi="Arial" w:cs="Arial"/>
              </w:rPr>
              <w:t>.</w:t>
            </w:r>
          </w:p>
        </w:tc>
        <w:tc>
          <w:tcPr>
            <w:tcW w:w="2305" w:type="dxa"/>
          </w:tcPr>
          <w:p w14:paraId="00A700B9" w14:textId="4E9CFD61" w:rsidR="00C30AA5" w:rsidRDefault="00C30AA5" w:rsidP="00AB11E1">
            <w:pPr>
              <w:widowControl/>
              <w:spacing w:after="160" w:line="259" w:lineRule="auto"/>
              <w:rPr>
                <w:rFonts w:ascii="Arial" w:hAnsi="Arial" w:cs="Arial"/>
              </w:rPr>
            </w:pPr>
            <w:r>
              <w:rPr>
                <w:rFonts w:ascii="Arial" w:hAnsi="Arial" w:cs="Arial"/>
              </w:rPr>
              <w:t xml:space="preserve">The outline </w:t>
            </w:r>
            <w:r w:rsidR="00AB11E1" w:rsidRPr="00217D32">
              <w:rPr>
                <w:rFonts w:ascii="Arial" w:hAnsi="Arial" w:cs="Arial"/>
              </w:rPr>
              <w:t xml:space="preserve">is of a high standard, well considered and accurate. </w:t>
            </w:r>
          </w:p>
          <w:p w14:paraId="647C3FE8" w14:textId="21D35F46" w:rsidR="00AB11E1" w:rsidRPr="00217D32" w:rsidRDefault="00AB11E1" w:rsidP="00AB11E1">
            <w:pPr>
              <w:widowControl/>
              <w:spacing w:after="160" w:line="259" w:lineRule="auto"/>
              <w:rPr>
                <w:rFonts w:ascii="Arial" w:hAnsi="Arial" w:cs="Arial"/>
              </w:rPr>
            </w:pPr>
            <w:r>
              <w:rPr>
                <w:rFonts w:ascii="Arial" w:hAnsi="Arial" w:cs="Arial"/>
              </w:rPr>
              <w:t>Good to excellent</w:t>
            </w:r>
            <w:r w:rsidRPr="00217D32">
              <w:rPr>
                <w:rFonts w:ascii="Arial" w:hAnsi="Arial" w:cs="Arial"/>
              </w:rPr>
              <w:t xml:space="preserve"> quality of </w:t>
            </w:r>
            <w:r>
              <w:rPr>
                <w:rFonts w:ascii="Arial" w:hAnsi="Arial" w:cs="Arial"/>
              </w:rPr>
              <w:t xml:space="preserve">resources, including </w:t>
            </w:r>
            <w:r w:rsidRPr="00217D32">
              <w:rPr>
                <w:rFonts w:ascii="Arial" w:hAnsi="Arial" w:cs="Arial"/>
              </w:rPr>
              <w:t>peer-reviewed articles or books</w:t>
            </w:r>
            <w:r>
              <w:rPr>
                <w:rFonts w:ascii="Arial" w:hAnsi="Arial" w:cs="Arial"/>
              </w:rPr>
              <w:t xml:space="preserve"> </w:t>
            </w:r>
            <w:r w:rsidR="007C1588">
              <w:rPr>
                <w:rFonts w:ascii="Arial" w:hAnsi="Arial" w:cs="Arial"/>
              </w:rPr>
              <w:t>where</w:t>
            </w:r>
            <w:r>
              <w:rPr>
                <w:rFonts w:ascii="Arial" w:hAnsi="Arial" w:cs="Arial"/>
              </w:rPr>
              <w:t xml:space="preserve"> available</w:t>
            </w:r>
            <w:r w:rsidRPr="00217D32">
              <w:rPr>
                <w:rFonts w:ascii="Arial" w:hAnsi="Arial" w:cs="Arial"/>
              </w:rPr>
              <w:t>.</w:t>
            </w:r>
          </w:p>
        </w:tc>
        <w:tc>
          <w:tcPr>
            <w:tcW w:w="2305" w:type="dxa"/>
          </w:tcPr>
          <w:p w14:paraId="44FABE66" w14:textId="77B15DFB" w:rsidR="00C30AA5" w:rsidRDefault="00C30AA5" w:rsidP="00AB11E1">
            <w:pPr>
              <w:widowControl/>
              <w:spacing w:after="160" w:line="259" w:lineRule="auto"/>
              <w:rPr>
                <w:rFonts w:ascii="Arial" w:hAnsi="Arial" w:cs="Arial"/>
              </w:rPr>
            </w:pPr>
            <w:r>
              <w:rPr>
                <w:rFonts w:ascii="Arial" w:hAnsi="Arial" w:cs="Arial"/>
              </w:rPr>
              <w:t xml:space="preserve">The outline </w:t>
            </w:r>
            <w:r w:rsidR="00AB11E1" w:rsidRPr="00217D32">
              <w:rPr>
                <w:rFonts w:ascii="Arial" w:hAnsi="Arial" w:cs="Arial"/>
              </w:rPr>
              <w:t xml:space="preserve">is of a </w:t>
            </w:r>
            <w:r w:rsidR="00AB11E1">
              <w:rPr>
                <w:rFonts w:ascii="Arial" w:hAnsi="Arial" w:cs="Arial"/>
              </w:rPr>
              <w:t>fair</w:t>
            </w:r>
            <w:r w:rsidR="00AB11E1" w:rsidRPr="00217D32">
              <w:rPr>
                <w:rFonts w:ascii="Arial" w:hAnsi="Arial" w:cs="Arial"/>
              </w:rPr>
              <w:t xml:space="preserve"> standard, well considered and accurate. </w:t>
            </w:r>
          </w:p>
          <w:p w14:paraId="0DACA085" w14:textId="62671659" w:rsidR="00AB11E1" w:rsidRPr="00217D32" w:rsidRDefault="00AB11E1" w:rsidP="00AB11E1">
            <w:pPr>
              <w:widowControl/>
              <w:spacing w:after="160" w:line="259" w:lineRule="auto"/>
              <w:rPr>
                <w:rFonts w:ascii="Arial" w:hAnsi="Arial" w:cs="Arial"/>
              </w:rPr>
            </w:pPr>
            <w:r>
              <w:rPr>
                <w:rFonts w:ascii="Arial" w:hAnsi="Arial" w:cs="Arial"/>
              </w:rPr>
              <w:t>Reasonable</w:t>
            </w:r>
            <w:r w:rsidRPr="00217D32">
              <w:rPr>
                <w:rFonts w:ascii="Arial" w:hAnsi="Arial" w:cs="Arial"/>
              </w:rPr>
              <w:t xml:space="preserve"> quality of </w:t>
            </w:r>
            <w:r>
              <w:rPr>
                <w:rFonts w:ascii="Arial" w:hAnsi="Arial" w:cs="Arial"/>
              </w:rPr>
              <w:t xml:space="preserve">resources, including </w:t>
            </w:r>
            <w:r w:rsidRPr="00217D32">
              <w:rPr>
                <w:rFonts w:ascii="Arial" w:hAnsi="Arial" w:cs="Arial"/>
              </w:rPr>
              <w:t>peer-reviewed articles or books</w:t>
            </w:r>
            <w:r>
              <w:rPr>
                <w:rFonts w:ascii="Arial" w:hAnsi="Arial" w:cs="Arial"/>
              </w:rPr>
              <w:t xml:space="preserve"> </w:t>
            </w:r>
            <w:r w:rsidR="007C1588">
              <w:rPr>
                <w:rFonts w:ascii="Arial" w:hAnsi="Arial" w:cs="Arial"/>
              </w:rPr>
              <w:t>where</w:t>
            </w:r>
            <w:r>
              <w:rPr>
                <w:rFonts w:ascii="Arial" w:hAnsi="Arial" w:cs="Arial"/>
              </w:rPr>
              <w:t xml:space="preserve"> available</w:t>
            </w:r>
            <w:r w:rsidRPr="00217D32">
              <w:rPr>
                <w:rFonts w:ascii="Arial" w:hAnsi="Arial" w:cs="Arial"/>
              </w:rPr>
              <w:t>.</w:t>
            </w:r>
          </w:p>
        </w:tc>
        <w:tc>
          <w:tcPr>
            <w:tcW w:w="2302" w:type="dxa"/>
          </w:tcPr>
          <w:p w14:paraId="275CE1FB" w14:textId="6A6F6E07" w:rsidR="00C30AA5" w:rsidRDefault="00C30AA5" w:rsidP="00AB11E1">
            <w:pPr>
              <w:widowControl/>
              <w:spacing w:after="160" w:line="259" w:lineRule="auto"/>
              <w:rPr>
                <w:rFonts w:ascii="Arial" w:hAnsi="Arial" w:cs="Arial"/>
              </w:rPr>
            </w:pPr>
            <w:r>
              <w:rPr>
                <w:rFonts w:ascii="Arial" w:hAnsi="Arial" w:cs="Arial"/>
              </w:rPr>
              <w:t xml:space="preserve">The outline </w:t>
            </w:r>
            <w:r w:rsidR="00AB11E1" w:rsidRPr="00217D32">
              <w:rPr>
                <w:rFonts w:ascii="Arial" w:hAnsi="Arial" w:cs="Arial"/>
              </w:rPr>
              <w:t xml:space="preserve">is of a </w:t>
            </w:r>
            <w:r w:rsidR="00AB11E1">
              <w:rPr>
                <w:rFonts w:ascii="Arial" w:hAnsi="Arial" w:cs="Arial"/>
              </w:rPr>
              <w:t>basic standard</w:t>
            </w:r>
            <w:r w:rsidR="00AB11E1" w:rsidRPr="00217D32">
              <w:rPr>
                <w:rFonts w:ascii="Arial" w:hAnsi="Arial" w:cs="Arial"/>
              </w:rPr>
              <w:t xml:space="preserve">. </w:t>
            </w:r>
            <w:r>
              <w:rPr>
                <w:rFonts w:ascii="Arial" w:hAnsi="Arial" w:cs="Arial"/>
              </w:rPr>
              <w:t>Some inaccuracies.</w:t>
            </w:r>
          </w:p>
          <w:p w14:paraId="5AB1B305" w14:textId="77777777" w:rsidR="00C30AA5" w:rsidRDefault="00C30AA5" w:rsidP="00AB11E1">
            <w:pPr>
              <w:widowControl/>
              <w:spacing w:after="160" w:line="259" w:lineRule="auto"/>
              <w:rPr>
                <w:rFonts w:ascii="Arial" w:hAnsi="Arial" w:cs="Arial"/>
              </w:rPr>
            </w:pPr>
          </w:p>
          <w:p w14:paraId="3296BDBF" w14:textId="54FA74BA" w:rsidR="00AB11E1" w:rsidRPr="00217D32" w:rsidRDefault="00AB11E1" w:rsidP="00AB11E1">
            <w:pPr>
              <w:widowControl/>
              <w:spacing w:after="160" w:line="259" w:lineRule="auto"/>
              <w:rPr>
                <w:rFonts w:ascii="Arial" w:hAnsi="Arial" w:cs="Arial"/>
              </w:rPr>
            </w:pPr>
            <w:r>
              <w:rPr>
                <w:rFonts w:ascii="Arial" w:hAnsi="Arial" w:cs="Arial"/>
              </w:rPr>
              <w:t>Mixed</w:t>
            </w:r>
            <w:r w:rsidRPr="00217D32">
              <w:rPr>
                <w:rFonts w:ascii="Arial" w:hAnsi="Arial" w:cs="Arial"/>
              </w:rPr>
              <w:t xml:space="preserve"> quality of </w:t>
            </w:r>
            <w:r>
              <w:rPr>
                <w:rFonts w:ascii="Arial" w:hAnsi="Arial" w:cs="Arial"/>
              </w:rPr>
              <w:t>resources</w:t>
            </w:r>
            <w:r w:rsidRPr="00217D32">
              <w:rPr>
                <w:rFonts w:ascii="Arial" w:hAnsi="Arial" w:cs="Arial"/>
              </w:rPr>
              <w:t>.</w:t>
            </w:r>
          </w:p>
        </w:tc>
        <w:tc>
          <w:tcPr>
            <w:tcW w:w="2271" w:type="dxa"/>
          </w:tcPr>
          <w:p w14:paraId="0BE191E5" w14:textId="77777777" w:rsidR="00C30AA5" w:rsidRDefault="00C30AA5" w:rsidP="00AB11E1">
            <w:pPr>
              <w:widowControl/>
              <w:spacing w:after="160" w:line="259" w:lineRule="auto"/>
              <w:rPr>
                <w:rFonts w:ascii="Arial" w:hAnsi="Arial" w:cs="Arial"/>
              </w:rPr>
            </w:pPr>
            <w:r>
              <w:rPr>
                <w:rFonts w:ascii="Arial" w:hAnsi="Arial" w:cs="Arial"/>
              </w:rPr>
              <w:t>The outline of beliefs and practices</w:t>
            </w:r>
            <w:r w:rsidR="00AB11E1" w:rsidRPr="00217D32">
              <w:rPr>
                <w:rFonts w:ascii="Arial" w:hAnsi="Arial" w:cs="Arial"/>
              </w:rPr>
              <w:t xml:space="preserve"> </w:t>
            </w:r>
            <w:r w:rsidR="00AB11E1">
              <w:rPr>
                <w:rFonts w:ascii="Arial" w:hAnsi="Arial" w:cs="Arial"/>
              </w:rPr>
              <w:t>is</w:t>
            </w:r>
            <w:r w:rsidR="00AB11E1" w:rsidRPr="00217D32">
              <w:rPr>
                <w:rFonts w:ascii="Arial" w:hAnsi="Arial" w:cs="Arial"/>
              </w:rPr>
              <w:t xml:space="preserve"> </w:t>
            </w:r>
            <w:r w:rsidR="00AB11E1">
              <w:rPr>
                <w:rFonts w:ascii="Arial" w:hAnsi="Arial" w:cs="Arial"/>
              </w:rPr>
              <w:t xml:space="preserve">inaccurate. </w:t>
            </w:r>
          </w:p>
          <w:p w14:paraId="0A462D17" w14:textId="6DC11351" w:rsidR="00AB11E1" w:rsidRPr="00217D32" w:rsidRDefault="00AB11E1" w:rsidP="00AB11E1">
            <w:pPr>
              <w:widowControl/>
              <w:spacing w:after="160" w:line="259" w:lineRule="auto"/>
              <w:rPr>
                <w:rFonts w:ascii="Arial" w:hAnsi="Arial" w:cs="Arial"/>
              </w:rPr>
            </w:pPr>
            <w:r>
              <w:rPr>
                <w:rFonts w:ascii="Arial" w:hAnsi="Arial" w:cs="Arial"/>
              </w:rPr>
              <w:t>Suitable</w:t>
            </w:r>
            <w:r w:rsidR="00C30AA5">
              <w:rPr>
                <w:rFonts w:ascii="Arial" w:hAnsi="Arial" w:cs="Arial"/>
              </w:rPr>
              <w:t xml:space="preserve"> </w:t>
            </w:r>
            <w:r>
              <w:rPr>
                <w:rFonts w:ascii="Arial" w:hAnsi="Arial" w:cs="Arial"/>
              </w:rPr>
              <w:t>resources have not been drawn upon.</w:t>
            </w:r>
          </w:p>
          <w:p w14:paraId="5BFA2166" w14:textId="77777777" w:rsidR="00AB11E1" w:rsidRPr="00217D32" w:rsidRDefault="00AB11E1" w:rsidP="00AB11E1">
            <w:pPr>
              <w:widowControl/>
              <w:spacing w:after="160" w:line="259" w:lineRule="auto"/>
              <w:rPr>
                <w:rFonts w:ascii="Arial" w:hAnsi="Arial" w:cs="Arial"/>
              </w:rPr>
            </w:pPr>
          </w:p>
        </w:tc>
      </w:tr>
      <w:tr w:rsidR="00482341" w:rsidRPr="00217D32" w14:paraId="74E226DD" w14:textId="77777777" w:rsidTr="00827446">
        <w:tc>
          <w:tcPr>
            <w:tcW w:w="3087" w:type="dxa"/>
          </w:tcPr>
          <w:p w14:paraId="53160CBE" w14:textId="7D8C9FEB" w:rsidR="00482341" w:rsidRDefault="00C30AA5" w:rsidP="00AB11E1">
            <w:pPr>
              <w:widowControl/>
              <w:spacing w:after="160" w:line="259" w:lineRule="auto"/>
              <w:rPr>
                <w:rFonts w:ascii="Arial" w:hAnsi="Arial" w:cs="Arial"/>
                <w:b/>
              </w:rPr>
            </w:pPr>
            <w:proofErr w:type="spellStart"/>
            <w:r>
              <w:rPr>
                <w:rFonts w:ascii="Arial" w:hAnsi="Arial" w:cs="Arial"/>
                <w:b/>
              </w:rPr>
              <w:t>Summarising</w:t>
            </w:r>
            <w:proofErr w:type="spellEnd"/>
            <w:r>
              <w:rPr>
                <w:rFonts w:ascii="Arial" w:hAnsi="Arial" w:cs="Arial"/>
                <w:b/>
              </w:rPr>
              <w:t xml:space="preserve"> the</w:t>
            </w:r>
            <w:r w:rsidR="00482341">
              <w:rPr>
                <w:rFonts w:ascii="Arial" w:hAnsi="Arial" w:cs="Arial"/>
                <w:b/>
              </w:rPr>
              <w:t xml:space="preserve"> research support for the spiritual/religious thinking and practices and their relationship with wellbeing</w:t>
            </w:r>
          </w:p>
          <w:p w14:paraId="0FF3B768" w14:textId="77777777" w:rsidR="00482341" w:rsidRDefault="00482341" w:rsidP="00AB11E1">
            <w:pPr>
              <w:widowControl/>
              <w:spacing w:after="160" w:line="259" w:lineRule="auto"/>
              <w:rPr>
                <w:rFonts w:ascii="Arial" w:hAnsi="Arial" w:cs="Arial"/>
                <w:b/>
              </w:rPr>
            </w:pPr>
          </w:p>
          <w:p w14:paraId="6B180EE9" w14:textId="13CFD738" w:rsidR="00482341" w:rsidRDefault="00482341" w:rsidP="00AB11E1">
            <w:pPr>
              <w:widowControl/>
              <w:spacing w:after="160" w:line="259" w:lineRule="auto"/>
              <w:rPr>
                <w:rFonts w:ascii="Arial" w:hAnsi="Arial" w:cs="Arial"/>
                <w:b/>
              </w:rPr>
            </w:pPr>
            <w:r>
              <w:rPr>
                <w:rFonts w:ascii="Arial" w:hAnsi="Arial" w:cs="Arial"/>
                <w:b/>
              </w:rPr>
              <w:t>10 marks</w:t>
            </w:r>
          </w:p>
        </w:tc>
        <w:tc>
          <w:tcPr>
            <w:tcW w:w="2339" w:type="dxa"/>
          </w:tcPr>
          <w:p w14:paraId="3048D3C4" w14:textId="5385C912" w:rsidR="00482341" w:rsidRDefault="00C30AA5" w:rsidP="00AB11E1">
            <w:pPr>
              <w:widowControl/>
              <w:spacing w:after="160" w:line="259" w:lineRule="auto"/>
              <w:rPr>
                <w:rFonts w:ascii="Arial" w:hAnsi="Arial" w:cs="Arial"/>
              </w:rPr>
            </w:pPr>
            <w:r>
              <w:rPr>
                <w:rFonts w:ascii="Arial" w:hAnsi="Arial" w:cs="Arial"/>
              </w:rPr>
              <w:t xml:space="preserve">The summary is of a very high standard. The links made between the beliefs, practices and research are accurate and demonstrate an excellent comprehension of the research evidence. </w:t>
            </w:r>
          </w:p>
          <w:p w14:paraId="1500DDEF" w14:textId="74F0C36B" w:rsidR="00C30AA5" w:rsidRPr="00217D32" w:rsidRDefault="00C30AA5" w:rsidP="00AB11E1">
            <w:pPr>
              <w:widowControl/>
              <w:spacing w:after="160" w:line="259" w:lineRule="auto"/>
              <w:rPr>
                <w:rFonts w:ascii="Arial" w:hAnsi="Arial" w:cs="Arial"/>
              </w:rPr>
            </w:pPr>
            <w:r w:rsidRPr="00217D32">
              <w:rPr>
                <w:rFonts w:ascii="Arial" w:hAnsi="Arial" w:cs="Arial"/>
              </w:rPr>
              <w:t xml:space="preserve">Excellent quality of </w:t>
            </w:r>
            <w:r>
              <w:rPr>
                <w:rFonts w:ascii="Arial" w:hAnsi="Arial" w:cs="Arial"/>
              </w:rPr>
              <w:t xml:space="preserve">resources, including </w:t>
            </w:r>
            <w:r w:rsidRPr="00217D32">
              <w:rPr>
                <w:rFonts w:ascii="Arial" w:hAnsi="Arial" w:cs="Arial"/>
              </w:rPr>
              <w:t>peer-reviewed articles or books</w:t>
            </w:r>
          </w:p>
        </w:tc>
        <w:tc>
          <w:tcPr>
            <w:tcW w:w="2305" w:type="dxa"/>
          </w:tcPr>
          <w:p w14:paraId="0EC59CEE" w14:textId="66802470" w:rsidR="00C30AA5" w:rsidRDefault="00C30AA5" w:rsidP="00C30AA5">
            <w:pPr>
              <w:widowControl/>
              <w:spacing w:after="160" w:line="259" w:lineRule="auto"/>
              <w:rPr>
                <w:rFonts w:ascii="Arial" w:hAnsi="Arial" w:cs="Arial"/>
              </w:rPr>
            </w:pPr>
            <w:r>
              <w:rPr>
                <w:rFonts w:ascii="Arial" w:hAnsi="Arial" w:cs="Arial"/>
              </w:rPr>
              <w:t xml:space="preserve">The summary is of a high standard. The links made between the beliefs, practices and research are accurate and demonstrate a very good comprehension of the research evidence. </w:t>
            </w:r>
          </w:p>
          <w:p w14:paraId="5D4ED2D8" w14:textId="24F52AB3" w:rsidR="00482341" w:rsidRPr="00217D32" w:rsidRDefault="00C30AA5" w:rsidP="00C30AA5">
            <w:pPr>
              <w:widowControl/>
              <w:spacing w:after="160" w:line="259" w:lineRule="auto"/>
              <w:rPr>
                <w:rFonts w:ascii="Arial" w:hAnsi="Arial" w:cs="Arial"/>
              </w:rPr>
            </w:pPr>
            <w:r>
              <w:rPr>
                <w:rFonts w:ascii="Arial" w:hAnsi="Arial" w:cs="Arial"/>
              </w:rPr>
              <w:t>Very good to e</w:t>
            </w:r>
            <w:r w:rsidRPr="00217D32">
              <w:rPr>
                <w:rFonts w:ascii="Arial" w:hAnsi="Arial" w:cs="Arial"/>
              </w:rPr>
              <w:t xml:space="preserve">xcellent quality of </w:t>
            </w:r>
            <w:r>
              <w:rPr>
                <w:rFonts w:ascii="Arial" w:hAnsi="Arial" w:cs="Arial"/>
              </w:rPr>
              <w:t xml:space="preserve">resources, including </w:t>
            </w:r>
            <w:r w:rsidRPr="00217D32">
              <w:rPr>
                <w:rFonts w:ascii="Arial" w:hAnsi="Arial" w:cs="Arial"/>
              </w:rPr>
              <w:t>peer-reviewed articles or books</w:t>
            </w:r>
          </w:p>
        </w:tc>
        <w:tc>
          <w:tcPr>
            <w:tcW w:w="2305" w:type="dxa"/>
          </w:tcPr>
          <w:p w14:paraId="757CF03F" w14:textId="0B7C38A1" w:rsidR="007230F9" w:rsidRDefault="007230F9" w:rsidP="007230F9">
            <w:pPr>
              <w:widowControl/>
              <w:spacing w:after="160" w:line="259" w:lineRule="auto"/>
              <w:rPr>
                <w:rFonts w:ascii="Arial" w:hAnsi="Arial" w:cs="Arial"/>
              </w:rPr>
            </w:pPr>
            <w:r>
              <w:rPr>
                <w:rFonts w:ascii="Arial" w:hAnsi="Arial" w:cs="Arial"/>
              </w:rPr>
              <w:t xml:space="preserve">The summary is of a good standard. The links made between the beliefs, practices and research are mostly accurate and demonstrate a good comprehension of the research evidence. </w:t>
            </w:r>
          </w:p>
          <w:p w14:paraId="33FB8B13" w14:textId="725F81E8" w:rsidR="00482341" w:rsidRPr="00217D32" w:rsidRDefault="007230F9" w:rsidP="007230F9">
            <w:pPr>
              <w:widowControl/>
              <w:spacing w:after="160" w:line="259" w:lineRule="auto"/>
              <w:rPr>
                <w:rFonts w:ascii="Arial" w:hAnsi="Arial" w:cs="Arial"/>
              </w:rPr>
            </w:pPr>
            <w:r>
              <w:rPr>
                <w:rFonts w:ascii="Arial" w:hAnsi="Arial" w:cs="Arial"/>
              </w:rPr>
              <w:t>Good</w:t>
            </w:r>
            <w:r w:rsidRPr="00217D32">
              <w:rPr>
                <w:rFonts w:ascii="Arial" w:hAnsi="Arial" w:cs="Arial"/>
              </w:rPr>
              <w:t xml:space="preserve"> quality of </w:t>
            </w:r>
            <w:r>
              <w:rPr>
                <w:rFonts w:ascii="Arial" w:hAnsi="Arial" w:cs="Arial"/>
              </w:rPr>
              <w:t xml:space="preserve">resources, including </w:t>
            </w:r>
            <w:r w:rsidRPr="00217D32">
              <w:rPr>
                <w:rFonts w:ascii="Arial" w:hAnsi="Arial" w:cs="Arial"/>
              </w:rPr>
              <w:t>peer-reviewed articles or books</w:t>
            </w:r>
          </w:p>
        </w:tc>
        <w:tc>
          <w:tcPr>
            <w:tcW w:w="2302" w:type="dxa"/>
          </w:tcPr>
          <w:p w14:paraId="5507932C" w14:textId="0DB72FDB" w:rsidR="007230F9" w:rsidRDefault="007230F9" w:rsidP="007230F9">
            <w:pPr>
              <w:widowControl/>
              <w:spacing w:after="160" w:line="259" w:lineRule="auto"/>
              <w:rPr>
                <w:rFonts w:ascii="Arial" w:hAnsi="Arial" w:cs="Arial"/>
              </w:rPr>
            </w:pPr>
            <w:r>
              <w:rPr>
                <w:rFonts w:ascii="Arial" w:hAnsi="Arial" w:cs="Arial"/>
              </w:rPr>
              <w:t xml:space="preserve">The summary is of a basic standard. The links made between the beliefs, practices and research are mostly accurate and demonstrate a beginning comprehension of the research evidence. </w:t>
            </w:r>
          </w:p>
          <w:p w14:paraId="5413333D" w14:textId="415DD286" w:rsidR="00482341" w:rsidRPr="00217D32" w:rsidRDefault="007230F9" w:rsidP="007230F9">
            <w:pPr>
              <w:widowControl/>
              <w:spacing w:after="160" w:line="259" w:lineRule="auto"/>
              <w:rPr>
                <w:rFonts w:ascii="Arial" w:hAnsi="Arial" w:cs="Arial"/>
              </w:rPr>
            </w:pPr>
            <w:r>
              <w:rPr>
                <w:rFonts w:ascii="Arial" w:hAnsi="Arial" w:cs="Arial"/>
              </w:rPr>
              <w:t>Q</w:t>
            </w:r>
            <w:r w:rsidRPr="00217D32">
              <w:rPr>
                <w:rFonts w:ascii="Arial" w:hAnsi="Arial" w:cs="Arial"/>
              </w:rPr>
              <w:t xml:space="preserve">uality of </w:t>
            </w:r>
            <w:r>
              <w:rPr>
                <w:rFonts w:ascii="Arial" w:hAnsi="Arial" w:cs="Arial"/>
              </w:rPr>
              <w:t xml:space="preserve">resources, including </w:t>
            </w:r>
            <w:r w:rsidRPr="00217D32">
              <w:rPr>
                <w:rFonts w:ascii="Arial" w:hAnsi="Arial" w:cs="Arial"/>
              </w:rPr>
              <w:t>peer-reviewed articles or books</w:t>
            </w:r>
            <w:r>
              <w:rPr>
                <w:rFonts w:ascii="Arial" w:hAnsi="Arial" w:cs="Arial"/>
              </w:rPr>
              <w:t xml:space="preserve"> is mixed</w:t>
            </w:r>
          </w:p>
        </w:tc>
        <w:tc>
          <w:tcPr>
            <w:tcW w:w="2271" w:type="dxa"/>
          </w:tcPr>
          <w:p w14:paraId="476232AD" w14:textId="4B1D1130" w:rsidR="007230F9" w:rsidRDefault="007230F9" w:rsidP="007230F9">
            <w:pPr>
              <w:widowControl/>
              <w:spacing w:after="160" w:line="259" w:lineRule="auto"/>
              <w:rPr>
                <w:rFonts w:ascii="Arial" w:hAnsi="Arial" w:cs="Arial"/>
              </w:rPr>
            </w:pPr>
            <w:r>
              <w:rPr>
                <w:rFonts w:ascii="Arial" w:hAnsi="Arial" w:cs="Arial"/>
              </w:rPr>
              <w:t xml:space="preserve">The summary does not meet the minimum standards. The links made between the beliefs, practices and research are inaccurate and demonstrate limited comprehension of the research evidence. </w:t>
            </w:r>
          </w:p>
          <w:p w14:paraId="7FA1951B" w14:textId="5C219889" w:rsidR="00482341" w:rsidRPr="00217D32" w:rsidRDefault="007230F9" w:rsidP="007230F9">
            <w:pPr>
              <w:widowControl/>
              <w:spacing w:after="160" w:line="259" w:lineRule="auto"/>
              <w:rPr>
                <w:rFonts w:ascii="Arial" w:hAnsi="Arial" w:cs="Arial"/>
              </w:rPr>
            </w:pPr>
            <w:r>
              <w:rPr>
                <w:rFonts w:ascii="Arial" w:hAnsi="Arial" w:cs="Arial"/>
              </w:rPr>
              <w:t>Q</w:t>
            </w:r>
            <w:r w:rsidRPr="00217D32">
              <w:rPr>
                <w:rFonts w:ascii="Arial" w:hAnsi="Arial" w:cs="Arial"/>
              </w:rPr>
              <w:t xml:space="preserve">uality of </w:t>
            </w:r>
            <w:r>
              <w:rPr>
                <w:rFonts w:ascii="Arial" w:hAnsi="Arial" w:cs="Arial"/>
              </w:rPr>
              <w:t xml:space="preserve">resources, including </w:t>
            </w:r>
            <w:r w:rsidRPr="00217D32">
              <w:rPr>
                <w:rFonts w:ascii="Arial" w:hAnsi="Arial" w:cs="Arial"/>
              </w:rPr>
              <w:t>peer-reviewed articles or books</w:t>
            </w:r>
            <w:r>
              <w:rPr>
                <w:rFonts w:ascii="Arial" w:hAnsi="Arial" w:cs="Arial"/>
              </w:rPr>
              <w:t xml:space="preserve"> does not meet </w:t>
            </w:r>
            <w:r>
              <w:rPr>
                <w:rFonts w:ascii="Arial" w:hAnsi="Arial" w:cs="Arial"/>
              </w:rPr>
              <w:lastRenderedPageBreak/>
              <w:t>academic standards or not included</w:t>
            </w:r>
          </w:p>
        </w:tc>
      </w:tr>
      <w:tr w:rsidR="00AB11E1" w:rsidRPr="00217D32" w14:paraId="266A5680" w14:textId="77777777" w:rsidTr="00827446">
        <w:tc>
          <w:tcPr>
            <w:tcW w:w="3087" w:type="dxa"/>
          </w:tcPr>
          <w:p w14:paraId="015B965B" w14:textId="77777777" w:rsidR="00AB11E1" w:rsidRDefault="00AB11E1" w:rsidP="00AB11E1">
            <w:pPr>
              <w:widowControl/>
              <w:spacing w:after="160" w:line="259" w:lineRule="auto"/>
              <w:rPr>
                <w:rFonts w:ascii="Arial" w:hAnsi="Arial" w:cs="Arial"/>
                <w:b/>
              </w:rPr>
            </w:pPr>
            <w:r w:rsidRPr="00217D32">
              <w:rPr>
                <w:rFonts w:ascii="Arial" w:hAnsi="Arial" w:cs="Arial"/>
                <w:b/>
              </w:rPr>
              <w:lastRenderedPageBreak/>
              <w:t xml:space="preserve">Evidence of critical thinking in the </w:t>
            </w:r>
            <w:r>
              <w:rPr>
                <w:rFonts w:ascii="Arial" w:hAnsi="Arial" w:cs="Arial"/>
                <w:b/>
              </w:rPr>
              <w:t xml:space="preserve">comparison of one’s own spiritual/religious beliefs and those of religion/spiritual tradition considered in the presentation. </w:t>
            </w:r>
          </w:p>
          <w:p w14:paraId="519ECE39" w14:textId="4CB47889" w:rsidR="00AB11E1" w:rsidRPr="00217D32" w:rsidRDefault="00AB11E1" w:rsidP="00AB11E1">
            <w:pPr>
              <w:widowControl/>
              <w:spacing w:after="160" w:line="259" w:lineRule="auto"/>
              <w:rPr>
                <w:rFonts w:ascii="Arial" w:hAnsi="Arial" w:cs="Arial"/>
                <w:b/>
              </w:rPr>
            </w:pPr>
            <w:r>
              <w:rPr>
                <w:rFonts w:ascii="Arial" w:hAnsi="Arial" w:cs="Arial"/>
                <w:b/>
              </w:rPr>
              <w:t>10 marks</w:t>
            </w:r>
          </w:p>
        </w:tc>
        <w:tc>
          <w:tcPr>
            <w:tcW w:w="2339" w:type="dxa"/>
          </w:tcPr>
          <w:p w14:paraId="545A4423" w14:textId="2F7FE4CE" w:rsidR="00AB11E1" w:rsidRDefault="00AB11E1" w:rsidP="00AB11E1">
            <w:pPr>
              <w:widowControl/>
              <w:spacing w:after="160" w:line="259" w:lineRule="auto"/>
              <w:rPr>
                <w:rFonts w:ascii="Arial" w:hAnsi="Arial" w:cs="Arial"/>
              </w:rPr>
            </w:pPr>
            <w:r w:rsidRPr="00217D32">
              <w:rPr>
                <w:rFonts w:ascii="Arial" w:hAnsi="Arial" w:cs="Arial"/>
              </w:rPr>
              <w:t xml:space="preserve">A very high level of critical thinking in the </w:t>
            </w:r>
            <w:r>
              <w:rPr>
                <w:rFonts w:ascii="Arial" w:hAnsi="Arial" w:cs="Arial"/>
              </w:rPr>
              <w:t>comparison</w:t>
            </w:r>
            <w:r w:rsidRPr="00217D32">
              <w:rPr>
                <w:rFonts w:ascii="Arial" w:hAnsi="Arial" w:cs="Arial"/>
              </w:rPr>
              <w:t>.</w:t>
            </w:r>
          </w:p>
          <w:p w14:paraId="25F4CDFB" w14:textId="132E6E2C" w:rsidR="00AB11E1" w:rsidRPr="00217D32" w:rsidRDefault="00AB11E1" w:rsidP="00AB11E1">
            <w:pPr>
              <w:widowControl/>
              <w:spacing w:after="160" w:line="259" w:lineRule="auto"/>
              <w:rPr>
                <w:rFonts w:ascii="Arial" w:hAnsi="Arial" w:cs="Arial"/>
              </w:rPr>
            </w:pPr>
            <w:r>
              <w:rPr>
                <w:rFonts w:ascii="Arial" w:hAnsi="Arial" w:cs="Arial"/>
              </w:rPr>
              <w:t>Demonstrates excellent self-insight to identify similarities and differences between one’s own and other’s points of view.</w:t>
            </w:r>
          </w:p>
        </w:tc>
        <w:tc>
          <w:tcPr>
            <w:tcW w:w="2305" w:type="dxa"/>
          </w:tcPr>
          <w:p w14:paraId="2C1A211D" w14:textId="4A557A30" w:rsidR="00AB11E1" w:rsidRDefault="00AB11E1" w:rsidP="00AB11E1">
            <w:pPr>
              <w:widowControl/>
              <w:spacing w:after="160" w:line="259" w:lineRule="auto"/>
              <w:rPr>
                <w:rFonts w:ascii="Arial" w:hAnsi="Arial" w:cs="Arial"/>
              </w:rPr>
            </w:pPr>
            <w:r w:rsidRPr="00217D32">
              <w:rPr>
                <w:rFonts w:ascii="Arial" w:hAnsi="Arial" w:cs="Arial"/>
              </w:rPr>
              <w:t xml:space="preserve">A </w:t>
            </w:r>
            <w:r>
              <w:rPr>
                <w:rFonts w:ascii="Arial" w:hAnsi="Arial" w:cs="Arial"/>
              </w:rPr>
              <w:t>h</w:t>
            </w:r>
            <w:r w:rsidRPr="00217D32">
              <w:rPr>
                <w:rFonts w:ascii="Arial" w:hAnsi="Arial" w:cs="Arial"/>
              </w:rPr>
              <w:t xml:space="preserve">igh level of critical thinking in the </w:t>
            </w:r>
            <w:r>
              <w:rPr>
                <w:rFonts w:ascii="Arial" w:hAnsi="Arial" w:cs="Arial"/>
              </w:rPr>
              <w:t>comparison</w:t>
            </w:r>
            <w:r w:rsidRPr="00217D32">
              <w:rPr>
                <w:rFonts w:ascii="Arial" w:hAnsi="Arial" w:cs="Arial"/>
              </w:rPr>
              <w:t>.</w:t>
            </w:r>
          </w:p>
          <w:p w14:paraId="53781E3A" w14:textId="37C81DDD" w:rsidR="00AB11E1" w:rsidRPr="00217D32" w:rsidRDefault="00AB11E1" w:rsidP="00AB11E1">
            <w:pPr>
              <w:widowControl/>
              <w:spacing w:after="160" w:line="259" w:lineRule="auto"/>
              <w:rPr>
                <w:rFonts w:ascii="Arial" w:hAnsi="Arial" w:cs="Arial"/>
              </w:rPr>
            </w:pPr>
            <w:r>
              <w:rPr>
                <w:rFonts w:ascii="Arial" w:hAnsi="Arial" w:cs="Arial"/>
              </w:rPr>
              <w:t>Demonstrates very good self-insight to identify similarities and differences between one’s own and other’s points of view.</w:t>
            </w:r>
          </w:p>
        </w:tc>
        <w:tc>
          <w:tcPr>
            <w:tcW w:w="2305" w:type="dxa"/>
          </w:tcPr>
          <w:p w14:paraId="6C7D3ECA" w14:textId="11EBBBE3" w:rsidR="00AB11E1" w:rsidRDefault="00AB11E1" w:rsidP="00AB11E1">
            <w:pPr>
              <w:widowControl/>
              <w:spacing w:after="160" w:line="259" w:lineRule="auto"/>
              <w:rPr>
                <w:rFonts w:ascii="Arial" w:hAnsi="Arial" w:cs="Arial"/>
              </w:rPr>
            </w:pPr>
            <w:r w:rsidRPr="00217D32">
              <w:rPr>
                <w:rFonts w:ascii="Arial" w:hAnsi="Arial" w:cs="Arial"/>
              </w:rPr>
              <w:t xml:space="preserve">A </w:t>
            </w:r>
            <w:r>
              <w:rPr>
                <w:rFonts w:ascii="Arial" w:hAnsi="Arial" w:cs="Arial"/>
              </w:rPr>
              <w:t>moderate</w:t>
            </w:r>
            <w:r w:rsidRPr="00217D32">
              <w:rPr>
                <w:rFonts w:ascii="Arial" w:hAnsi="Arial" w:cs="Arial"/>
              </w:rPr>
              <w:t xml:space="preserve"> level of critical thinking in the </w:t>
            </w:r>
            <w:r>
              <w:rPr>
                <w:rFonts w:ascii="Arial" w:hAnsi="Arial" w:cs="Arial"/>
              </w:rPr>
              <w:t>comparison</w:t>
            </w:r>
            <w:r w:rsidRPr="00217D32">
              <w:rPr>
                <w:rFonts w:ascii="Arial" w:hAnsi="Arial" w:cs="Arial"/>
              </w:rPr>
              <w:t>.</w:t>
            </w:r>
          </w:p>
          <w:p w14:paraId="3D53738F" w14:textId="1C9FC152" w:rsidR="00AB11E1" w:rsidRPr="00217D32" w:rsidRDefault="00AB11E1" w:rsidP="00AB11E1">
            <w:pPr>
              <w:widowControl/>
              <w:spacing w:after="160" w:line="259" w:lineRule="auto"/>
              <w:rPr>
                <w:rFonts w:ascii="Arial" w:hAnsi="Arial" w:cs="Arial"/>
              </w:rPr>
            </w:pPr>
            <w:r>
              <w:rPr>
                <w:rFonts w:ascii="Arial" w:hAnsi="Arial" w:cs="Arial"/>
              </w:rPr>
              <w:t>Demonstrates moderate self-insight to identify similarities and differences between one’s own and other’s points of view.</w:t>
            </w:r>
          </w:p>
        </w:tc>
        <w:tc>
          <w:tcPr>
            <w:tcW w:w="2302" w:type="dxa"/>
          </w:tcPr>
          <w:p w14:paraId="1D4A5EB3" w14:textId="1BEBC8F9" w:rsidR="00AB11E1" w:rsidRDefault="00AB11E1" w:rsidP="00AB11E1">
            <w:pPr>
              <w:widowControl/>
              <w:spacing w:after="160" w:line="259" w:lineRule="auto"/>
              <w:rPr>
                <w:rFonts w:ascii="Arial" w:hAnsi="Arial" w:cs="Arial"/>
              </w:rPr>
            </w:pPr>
            <w:r w:rsidRPr="00217D32">
              <w:rPr>
                <w:rFonts w:ascii="Arial" w:hAnsi="Arial" w:cs="Arial"/>
              </w:rPr>
              <w:t xml:space="preserve">A </w:t>
            </w:r>
            <w:r>
              <w:rPr>
                <w:rFonts w:ascii="Arial" w:hAnsi="Arial" w:cs="Arial"/>
              </w:rPr>
              <w:t>basic</w:t>
            </w:r>
            <w:r w:rsidRPr="00217D32">
              <w:rPr>
                <w:rFonts w:ascii="Arial" w:hAnsi="Arial" w:cs="Arial"/>
              </w:rPr>
              <w:t xml:space="preserve"> level of critical thinking in the </w:t>
            </w:r>
            <w:r>
              <w:rPr>
                <w:rFonts w:ascii="Arial" w:hAnsi="Arial" w:cs="Arial"/>
              </w:rPr>
              <w:t>comparison</w:t>
            </w:r>
            <w:r w:rsidRPr="00217D32">
              <w:rPr>
                <w:rFonts w:ascii="Arial" w:hAnsi="Arial" w:cs="Arial"/>
              </w:rPr>
              <w:t>.</w:t>
            </w:r>
          </w:p>
          <w:p w14:paraId="7E7B1F41" w14:textId="77453B03" w:rsidR="00AB11E1" w:rsidRPr="00217D32" w:rsidRDefault="00AB11E1" w:rsidP="00AB11E1">
            <w:pPr>
              <w:widowControl/>
              <w:spacing w:after="160" w:line="259" w:lineRule="auto"/>
              <w:rPr>
                <w:rFonts w:ascii="Arial" w:hAnsi="Arial" w:cs="Arial"/>
              </w:rPr>
            </w:pPr>
            <w:r>
              <w:rPr>
                <w:rFonts w:ascii="Arial" w:hAnsi="Arial" w:cs="Arial"/>
              </w:rPr>
              <w:t>Demonstrates some self-insight to identify similarities and differences between one’s own and other’s points of view.</w:t>
            </w:r>
          </w:p>
        </w:tc>
        <w:tc>
          <w:tcPr>
            <w:tcW w:w="2271" w:type="dxa"/>
          </w:tcPr>
          <w:p w14:paraId="3E6008C4" w14:textId="5AA7EDE5" w:rsidR="00AB11E1" w:rsidRDefault="00AB11E1" w:rsidP="00AB11E1">
            <w:pPr>
              <w:widowControl/>
              <w:spacing w:after="160" w:line="259" w:lineRule="auto"/>
              <w:rPr>
                <w:rFonts w:ascii="Arial" w:hAnsi="Arial" w:cs="Arial"/>
              </w:rPr>
            </w:pPr>
            <w:r>
              <w:rPr>
                <w:rFonts w:ascii="Arial" w:hAnsi="Arial" w:cs="Arial"/>
              </w:rPr>
              <w:t>Limited</w:t>
            </w:r>
            <w:r w:rsidRPr="00217D32">
              <w:rPr>
                <w:rFonts w:ascii="Arial" w:hAnsi="Arial" w:cs="Arial"/>
              </w:rPr>
              <w:t xml:space="preserve"> critical thinking in the </w:t>
            </w:r>
            <w:r>
              <w:rPr>
                <w:rFonts w:ascii="Arial" w:hAnsi="Arial" w:cs="Arial"/>
              </w:rPr>
              <w:t>comparison</w:t>
            </w:r>
            <w:r w:rsidRPr="00217D32">
              <w:rPr>
                <w:rFonts w:ascii="Arial" w:hAnsi="Arial" w:cs="Arial"/>
              </w:rPr>
              <w:t>.</w:t>
            </w:r>
          </w:p>
          <w:p w14:paraId="546AF5F3" w14:textId="35F5E8A9" w:rsidR="00AB11E1" w:rsidRPr="00217D32" w:rsidRDefault="00AB11E1" w:rsidP="00AB11E1">
            <w:pPr>
              <w:widowControl/>
              <w:spacing w:after="160" w:line="259" w:lineRule="auto"/>
              <w:rPr>
                <w:rFonts w:ascii="Arial" w:hAnsi="Arial" w:cs="Arial"/>
              </w:rPr>
            </w:pPr>
            <w:r>
              <w:rPr>
                <w:rFonts w:ascii="Arial" w:hAnsi="Arial" w:cs="Arial"/>
              </w:rPr>
              <w:t>Demonstrates limited self-insight to identify similarities and differences between one’s own and other’s points of view.</w:t>
            </w:r>
          </w:p>
        </w:tc>
      </w:tr>
      <w:tr w:rsidR="00AB11E1" w:rsidRPr="00217D32" w14:paraId="079D08C8" w14:textId="77777777" w:rsidTr="00827446">
        <w:tc>
          <w:tcPr>
            <w:tcW w:w="3087" w:type="dxa"/>
          </w:tcPr>
          <w:p w14:paraId="6823A5C1" w14:textId="77777777" w:rsidR="00AB11E1" w:rsidRDefault="00AB11E1" w:rsidP="00AB11E1">
            <w:pPr>
              <w:widowControl/>
              <w:spacing w:after="160" w:line="259" w:lineRule="auto"/>
              <w:rPr>
                <w:rFonts w:ascii="Arial" w:hAnsi="Arial" w:cs="Arial"/>
                <w:b/>
              </w:rPr>
            </w:pPr>
            <w:r w:rsidRPr="00217D32">
              <w:rPr>
                <w:rFonts w:ascii="Arial" w:hAnsi="Arial" w:cs="Arial"/>
                <w:b/>
              </w:rPr>
              <w:t xml:space="preserve">The overall quality of the short film and creative thinking </w:t>
            </w:r>
            <w:proofErr w:type="spellStart"/>
            <w:r w:rsidRPr="00217D32">
              <w:rPr>
                <w:rFonts w:ascii="Arial" w:hAnsi="Arial" w:cs="Arial"/>
                <w:b/>
              </w:rPr>
              <w:t>utilised</w:t>
            </w:r>
            <w:proofErr w:type="spellEnd"/>
            <w:r w:rsidRPr="00217D32">
              <w:rPr>
                <w:rFonts w:ascii="Arial" w:hAnsi="Arial" w:cs="Arial"/>
                <w:b/>
              </w:rPr>
              <w:t xml:space="preserve"> to present the program </w:t>
            </w:r>
          </w:p>
          <w:p w14:paraId="58854391" w14:textId="68D11852" w:rsidR="00827446" w:rsidRPr="00217D32" w:rsidRDefault="007E7CC6" w:rsidP="00AB11E1">
            <w:pPr>
              <w:widowControl/>
              <w:spacing w:after="160" w:line="259" w:lineRule="auto"/>
              <w:rPr>
                <w:rFonts w:ascii="Arial" w:hAnsi="Arial" w:cs="Arial"/>
                <w:b/>
              </w:rPr>
            </w:pPr>
            <w:r>
              <w:rPr>
                <w:rFonts w:ascii="Arial" w:hAnsi="Arial" w:cs="Arial"/>
                <w:b/>
              </w:rPr>
              <w:t>5</w:t>
            </w:r>
            <w:r w:rsidR="00827446">
              <w:rPr>
                <w:rFonts w:ascii="Arial" w:hAnsi="Arial" w:cs="Arial"/>
                <w:b/>
              </w:rPr>
              <w:t xml:space="preserve"> marks</w:t>
            </w:r>
          </w:p>
        </w:tc>
        <w:tc>
          <w:tcPr>
            <w:tcW w:w="2339" w:type="dxa"/>
          </w:tcPr>
          <w:p w14:paraId="4368FBCC" w14:textId="40615413" w:rsidR="00AB11E1" w:rsidRPr="00217D32" w:rsidRDefault="00AB11E1" w:rsidP="00AB11E1">
            <w:pPr>
              <w:widowControl/>
              <w:spacing w:after="160" w:line="259" w:lineRule="auto"/>
              <w:rPr>
                <w:rFonts w:ascii="Arial" w:hAnsi="Arial" w:cs="Arial"/>
              </w:rPr>
            </w:pPr>
            <w:r w:rsidRPr="00217D32">
              <w:rPr>
                <w:rFonts w:ascii="Arial" w:hAnsi="Arial" w:cs="Arial"/>
              </w:rPr>
              <w:t xml:space="preserve">A very high-quality presentation and </w:t>
            </w:r>
            <w:r w:rsidR="007230F9">
              <w:rPr>
                <w:rFonts w:ascii="Arial" w:hAnsi="Arial" w:cs="Arial"/>
              </w:rPr>
              <w:t xml:space="preserve">excellent </w:t>
            </w:r>
            <w:r w:rsidRPr="00217D32">
              <w:rPr>
                <w:rFonts w:ascii="Arial" w:hAnsi="Arial" w:cs="Arial"/>
              </w:rPr>
              <w:t xml:space="preserve">use of creative thinking in the design and creation. </w:t>
            </w:r>
          </w:p>
        </w:tc>
        <w:tc>
          <w:tcPr>
            <w:tcW w:w="2305" w:type="dxa"/>
          </w:tcPr>
          <w:p w14:paraId="2D909C26" w14:textId="7F0C7643" w:rsidR="00AB11E1" w:rsidRPr="00217D32" w:rsidRDefault="00AB11E1" w:rsidP="00AB11E1">
            <w:pPr>
              <w:widowControl/>
              <w:spacing w:after="160" w:line="259" w:lineRule="auto"/>
              <w:rPr>
                <w:rFonts w:ascii="Arial" w:hAnsi="Arial" w:cs="Arial"/>
              </w:rPr>
            </w:pPr>
            <w:r w:rsidRPr="00217D32">
              <w:rPr>
                <w:rFonts w:ascii="Arial" w:hAnsi="Arial" w:cs="Arial"/>
              </w:rPr>
              <w:t xml:space="preserve">A high-quality presentation and </w:t>
            </w:r>
            <w:r w:rsidR="007230F9">
              <w:rPr>
                <w:rFonts w:ascii="Arial" w:hAnsi="Arial" w:cs="Arial"/>
              </w:rPr>
              <w:t xml:space="preserve">very </w:t>
            </w:r>
            <w:r w:rsidRPr="00217D32">
              <w:rPr>
                <w:rFonts w:ascii="Arial" w:hAnsi="Arial" w:cs="Arial"/>
              </w:rPr>
              <w:t xml:space="preserve">good use of creative thinking in the design and creation. </w:t>
            </w:r>
          </w:p>
          <w:p w14:paraId="1D773AEB" w14:textId="77777777" w:rsidR="00AB11E1" w:rsidRPr="00217D32" w:rsidRDefault="00AB11E1" w:rsidP="00AB11E1">
            <w:pPr>
              <w:widowControl/>
              <w:spacing w:after="160" w:line="259" w:lineRule="auto"/>
              <w:rPr>
                <w:rFonts w:ascii="Arial" w:hAnsi="Arial" w:cs="Arial"/>
              </w:rPr>
            </w:pPr>
          </w:p>
        </w:tc>
        <w:tc>
          <w:tcPr>
            <w:tcW w:w="2305" w:type="dxa"/>
          </w:tcPr>
          <w:p w14:paraId="021C1D98" w14:textId="53B9194D" w:rsidR="00AB11E1" w:rsidRPr="00217D32" w:rsidRDefault="00AB11E1" w:rsidP="00AB11E1">
            <w:pPr>
              <w:widowControl/>
              <w:spacing w:after="160" w:line="259" w:lineRule="auto"/>
              <w:rPr>
                <w:rFonts w:ascii="Arial" w:hAnsi="Arial" w:cs="Arial"/>
              </w:rPr>
            </w:pPr>
            <w:r w:rsidRPr="00217D32">
              <w:rPr>
                <w:rFonts w:ascii="Arial" w:hAnsi="Arial" w:cs="Arial"/>
              </w:rPr>
              <w:t xml:space="preserve">A moderate-quality presentation and evidence of </w:t>
            </w:r>
            <w:r w:rsidR="007230F9">
              <w:rPr>
                <w:rFonts w:ascii="Arial" w:hAnsi="Arial" w:cs="Arial"/>
              </w:rPr>
              <w:t>good</w:t>
            </w:r>
            <w:r w:rsidRPr="00217D32">
              <w:rPr>
                <w:rFonts w:ascii="Arial" w:hAnsi="Arial" w:cs="Arial"/>
              </w:rPr>
              <w:t xml:space="preserve"> creative thinking in the design and creation. </w:t>
            </w:r>
          </w:p>
          <w:p w14:paraId="0BA809FE" w14:textId="77777777" w:rsidR="00AB11E1" w:rsidRPr="00217D32" w:rsidRDefault="00AB11E1" w:rsidP="00AB11E1">
            <w:pPr>
              <w:widowControl/>
              <w:spacing w:after="160" w:line="259" w:lineRule="auto"/>
              <w:rPr>
                <w:rFonts w:ascii="Arial" w:hAnsi="Arial" w:cs="Arial"/>
              </w:rPr>
            </w:pPr>
          </w:p>
        </w:tc>
        <w:tc>
          <w:tcPr>
            <w:tcW w:w="2302" w:type="dxa"/>
          </w:tcPr>
          <w:p w14:paraId="4F8ACB65" w14:textId="379AB868" w:rsidR="00AB11E1" w:rsidRPr="00217D32" w:rsidRDefault="00AB11E1" w:rsidP="007230F9">
            <w:pPr>
              <w:widowControl/>
              <w:spacing w:after="160" w:line="259" w:lineRule="auto"/>
              <w:rPr>
                <w:rFonts w:ascii="Arial" w:hAnsi="Arial" w:cs="Arial"/>
              </w:rPr>
            </w:pPr>
            <w:r w:rsidRPr="00217D32">
              <w:rPr>
                <w:rFonts w:ascii="Arial" w:hAnsi="Arial" w:cs="Arial"/>
              </w:rPr>
              <w:t xml:space="preserve">A basic-quality presentation </w:t>
            </w:r>
            <w:r w:rsidR="007230F9">
              <w:rPr>
                <w:rFonts w:ascii="Arial" w:hAnsi="Arial" w:cs="Arial"/>
              </w:rPr>
              <w:t>Some</w:t>
            </w:r>
            <w:r w:rsidRPr="00217D32">
              <w:rPr>
                <w:rFonts w:ascii="Arial" w:hAnsi="Arial" w:cs="Arial"/>
              </w:rPr>
              <w:t xml:space="preserve"> evidence of creative thinking in the design and creation. </w:t>
            </w:r>
          </w:p>
        </w:tc>
        <w:tc>
          <w:tcPr>
            <w:tcW w:w="2271" w:type="dxa"/>
          </w:tcPr>
          <w:p w14:paraId="7BEB2951" w14:textId="33FFFBEC" w:rsidR="00AB11E1" w:rsidRPr="00217D32" w:rsidRDefault="00AB11E1" w:rsidP="007230F9">
            <w:pPr>
              <w:widowControl/>
              <w:spacing w:after="160" w:line="259" w:lineRule="auto"/>
              <w:rPr>
                <w:rFonts w:ascii="Arial" w:hAnsi="Arial" w:cs="Arial"/>
              </w:rPr>
            </w:pPr>
            <w:r w:rsidRPr="00217D32">
              <w:rPr>
                <w:rFonts w:ascii="Arial" w:hAnsi="Arial" w:cs="Arial"/>
              </w:rPr>
              <w:t xml:space="preserve">A poor-quality presentation and </w:t>
            </w:r>
            <w:r w:rsidR="007230F9">
              <w:rPr>
                <w:rFonts w:ascii="Arial" w:hAnsi="Arial" w:cs="Arial"/>
              </w:rPr>
              <w:t>limited</w:t>
            </w:r>
            <w:r w:rsidRPr="00217D32">
              <w:rPr>
                <w:rFonts w:ascii="Arial" w:hAnsi="Arial" w:cs="Arial"/>
              </w:rPr>
              <w:t xml:space="preserve"> evidence of creative thinking in the design and creation.</w:t>
            </w:r>
          </w:p>
        </w:tc>
      </w:tr>
      <w:tr w:rsidR="00AB11E1" w:rsidRPr="00217D32" w14:paraId="77277142" w14:textId="77777777" w:rsidTr="00827446">
        <w:tc>
          <w:tcPr>
            <w:tcW w:w="3087" w:type="dxa"/>
          </w:tcPr>
          <w:p w14:paraId="513FFD1C" w14:textId="4F57F27B" w:rsidR="00AB11E1" w:rsidRDefault="00AB11E1" w:rsidP="00AB11E1">
            <w:pPr>
              <w:widowControl/>
              <w:spacing w:after="160" w:line="259" w:lineRule="auto"/>
              <w:rPr>
                <w:rFonts w:ascii="Arial" w:hAnsi="Arial" w:cs="Arial"/>
                <w:b/>
              </w:rPr>
            </w:pPr>
            <w:r w:rsidRPr="00217D32">
              <w:rPr>
                <w:rFonts w:ascii="Arial" w:hAnsi="Arial" w:cs="Arial"/>
                <w:b/>
              </w:rPr>
              <w:t xml:space="preserve">Accuracy of, and adherence to, current APA style referencing. </w:t>
            </w:r>
          </w:p>
          <w:p w14:paraId="71FBED0F" w14:textId="3DA1AB79" w:rsidR="007E7CC6" w:rsidRDefault="007E7CC6" w:rsidP="00AB11E1">
            <w:pPr>
              <w:widowControl/>
              <w:spacing w:after="160" w:line="259" w:lineRule="auto"/>
              <w:rPr>
                <w:rFonts w:ascii="Arial" w:hAnsi="Arial" w:cs="Arial"/>
                <w:b/>
              </w:rPr>
            </w:pPr>
            <w:r>
              <w:rPr>
                <w:rFonts w:ascii="Arial" w:hAnsi="Arial" w:cs="Arial"/>
                <w:b/>
              </w:rPr>
              <w:t>Time limit met.</w:t>
            </w:r>
          </w:p>
          <w:p w14:paraId="2E6699FA" w14:textId="44BADA5D" w:rsidR="00827446" w:rsidRPr="00217D32" w:rsidRDefault="007E7CC6" w:rsidP="00AB11E1">
            <w:pPr>
              <w:widowControl/>
              <w:spacing w:after="160" w:line="259" w:lineRule="auto"/>
              <w:rPr>
                <w:rFonts w:ascii="Arial" w:hAnsi="Arial" w:cs="Arial"/>
                <w:b/>
              </w:rPr>
            </w:pPr>
            <w:r>
              <w:rPr>
                <w:rFonts w:ascii="Arial" w:hAnsi="Arial" w:cs="Arial"/>
                <w:b/>
              </w:rPr>
              <w:t>5</w:t>
            </w:r>
            <w:r w:rsidR="00827446">
              <w:rPr>
                <w:rFonts w:ascii="Arial" w:hAnsi="Arial" w:cs="Arial"/>
                <w:b/>
              </w:rPr>
              <w:t xml:space="preserve"> marks</w:t>
            </w:r>
          </w:p>
        </w:tc>
        <w:tc>
          <w:tcPr>
            <w:tcW w:w="2339" w:type="dxa"/>
          </w:tcPr>
          <w:p w14:paraId="312DE3F0" w14:textId="7E3C25BB" w:rsidR="00AB11E1" w:rsidRDefault="00AB11E1" w:rsidP="00AB11E1">
            <w:pPr>
              <w:widowControl/>
              <w:spacing w:after="160" w:line="259" w:lineRule="auto"/>
              <w:rPr>
                <w:rFonts w:ascii="Arial" w:hAnsi="Arial" w:cs="Arial"/>
              </w:rPr>
            </w:pPr>
            <w:r w:rsidRPr="00217D32">
              <w:rPr>
                <w:rFonts w:ascii="Arial" w:hAnsi="Arial" w:cs="Arial"/>
              </w:rPr>
              <w:t xml:space="preserve">Referencing (in-text citations and Reference list) conforms to current APA style. HD performance is error free. </w:t>
            </w:r>
          </w:p>
          <w:p w14:paraId="648082E6" w14:textId="1FB1358F" w:rsidR="007E7CC6" w:rsidRPr="00217D32" w:rsidRDefault="007E7CC6" w:rsidP="00AB11E1">
            <w:pPr>
              <w:widowControl/>
              <w:spacing w:after="160" w:line="259" w:lineRule="auto"/>
              <w:rPr>
                <w:rFonts w:ascii="Arial" w:hAnsi="Arial" w:cs="Arial"/>
              </w:rPr>
            </w:pPr>
            <w:r>
              <w:rPr>
                <w:rFonts w:ascii="Arial" w:hAnsi="Arial" w:cs="Arial"/>
              </w:rPr>
              <w:t>Time limit met.</w:t>
            </w:r>
          </w:p>
          <w:p w14:paraId="488E390A" w14:textId="77777777" w:rsidR="00AB11E1" w:rsidRPr="00217D32" w:rsidRDefault="00AB11E1" w:rsidP="00AB11E1">
            <w:pPr>
              <w:widowControl/>
              <w:spacing w:after="160" w:line="259" w:lineRule="auto"/>
              <w:rPr>
                <w:rFonts w:ascii="Arial" w:hAnsi="Arial" w:cs="Arial"/>
              </w:rPr>
            </w:pPr>
          </w:p>
        </w:tc>
        <w:tc>
          <w:tcPr>
            <w:tcW w:w="2305" w:type="dxa"/>
          </w:tcPr>
          <w:p w14:paraId="54CBBE5F" w14:textId="77777777" w:rsidR="00AB11E1" w:rsidRDefault="00AB11E1" w:rsidP="00AB11E1">
            <w:pPr>
              <w:widowControl/>
              <w:spacing w:after="160" w:line="259" w:lineRule="auto"/>
              <w:rPr>
                <w:rFonts w:ascii="Arial" w:hAnsi="Arial" w:cs="Arial"/>
              </w:rPr>
            </w:pPr>
            <w:r w:rsidRPr="00217D32">
              <w:rPr>
                <w:rFonts w:ascii="Arial" w:hAnsi="Arial" w:cs="Arial"/>
              </w:rPr>
              <w:t xml:space="preserve">Referencing (in-text citations and Reference list) largely conforms to current APA style. There are some </w:t>
            </w:r>
            <w:r w:rsidR="007E7CC6">
              <w:rPr>
                <w:rFonts w:ascii="Arial" w:hAnsi="Arial" w:cs="Arial"/>
              </w:rPr>
              <w:t xml:space="preserve">minor </w:t>
            </w:r>
            <w:r w:rsidRPr="00217D32">
              <w:rPr>
                <w:rFonts w:ascii="Arial" w:hAnsi="Arial" w:cs="Arial"/>
              </w:rPr>
              <w:t>errors</w:t>
            </w:r>
            <w:r w:rsidR="007E7CC6">
              <w:rPr>
                <w:rFonts w:ascii="Arial" w:hAnsi="Arial" w:cs="Arial"/>
              </w:rPr>
              <w:t>.</w:t>
            </w:r>
          </w:p>
          <w:p w14:paraId="132F2015" w14:textId="22256125" w:rsidR="007E7CC6" w:rsidRPr="00217D32" w:rsidRDefault="007E7CC6" w:rsidP="00AB11E1">
            <w:pPr>
              <w:widowControl/>
              <w:spacing w:after="160" w:line="259" w:lineRule="auto"/>
              <w:rPr>
                <w:rFonts w:ascii="Arial" w:hAnsi="Arial" w:cs="Arial"/>
              </w:rPr>
            </w:pPr>
            <w:r>
              <w:rPr>
                <w:rFonts w:ascii="Arial" w:hAnsi="Arial" w:cs="Arial"/>
              </w:rPr>
              <w:t>Time over or under by 10 seconds.</w:t>
            </w:r>
          </w:p>
        </w:tc>
        <w:tc>
          <w:tcPr>
            <w:tcW w:w="2305" w:type="dxa"/>
          </w:tcPr>
          <w:p w14:paraId="11EE8B3E" w14:textId="77777777" w:rsidR="00AB11E1" w:rsidRPr="00217D32" w:rsidRDefault="00AB11E1" w:rsidP="00AB11E1">
            <w:pPr>
              <w:widowControl/>
              <w:spacing w:after="160" w:line="259" w:lineRule="auto"/>
              <w:rPr>
                <w:rFonts w:ascii="Arial" w:hAnsi="Arial" w:cs="Arial"/>
              </w:rPr>
            </w:pPr>
            <w:r w:rsidRPr="00217D32">
              <w:rPr>
                <w:rFonts w:ascii="Arial" w:hAnsi="Arial" w:cs="Arial"/>
              </w:rPr>
              <w:t xml:space="preserve">Referencing (in-text citations and Reference list) is somewhat </w:t>
            </w:r>
            <w:proofErr w:type="spellStart"/>
            <w:r w:rsidRPr="00217D32">
              <w:rPr>
                <w:rFonts w:ascii="Arial" w:hAnsi="Arial" w:cs="Arial"/>
              </w:rPr>
              <w:t>recognisable</w:t>
            </w:r>
            <w:proofErr w:type="spellEnd"/>
            <w:r w:rsidRPr="00217D32">
              <w:rPr>
                <w:rFonts w:ascii="Arial" w:hAnsi="Arial" w:cs="Arial"/>
              </w:rPr>
              <w:t xml:space="preserve"> as current APA style.</w:t>
            </w:r>
          </w:p>
          <w:p w14:paraId="6E1A2B1C" w14:textId="77777777" w:rsidR="00AB11E1" w:rsidRDefault="00AB11E1" w:rsidP="00AB11E1">
            <w:pPr>
              <w:widowControl/>
              <w:spacing w:after="160" w:line="259" w:lineRule="auto"/>
              <w:rPr>
                <w:rFonts w:ascii="Arial" w:hAnsi="Arial" w:cs="Arial"/>
              </w:rPr>
            </w:pPr>
          </w:p>
          <w:p w14:paraId="07607330" w14:textId="2348B495" w:rsidR="007E7CC6" w:rsidRPr="00217D32" w:rsidRDefault="007E7CC6" w:rsidP="00AB11E1">
            <w:pPr>
              <w:widowControl/>
              <w:spacing w:after="160" w:line="259" w:lineRule="auto"/>
              <w:rPr>
                <w:rFonts w:ascii="Arial" w:hAnsi="Arial" w:cs="Arial"/>
              </w:rPr>
            </w:pPr>
            <w:r>
              <w:rPr>
                <w:rFonts w:ascii="Arial" w:hAnsi="Arial" w:cs="Arial"/>
              </w:rPr>
              <w:t>Time over or under by 25 seconds.</w:t>
            </w:r>
          </w:p>
        </w:tc>
        <w:tc>
          <w:tcPr>
            <w:tcW w:w="2302" w:type="dxa"/>
          </w:tcPr>
          <w:p w14:paraId="58901795" w14:textId="77777777" w:rsidR="00AB11E1" w:rsidRDefault="00AB11E1" w:rsidP="00AB11E1">
            <w:pPr>
              <w:widowControl/>
              <w:spacing w:after="160" w:line="259" w:lineRule="auto"/>
              <w:rPr>
                <w:rFonts w:ascii="Arial" w:hAnsi="Arial" w:cs="Arial"/>
              </w:rPr>
            </w:pPr>
            <w:r w:rsidRPr="00217D32">
              <w:rPr>
                <w:rFonts w:ascii="Arial" w:hAnsi="Arial" w:cs="Arial"/>
              </w:rPr>
              <w:t>Referencing (in-text citations and Reference list) is consistently incorrect and/or not APA style.</w:t>
            </w:r>
          </w:p>
          <w:p w14:paraId="420C6C0B" w14:textId="77777777" w:rsidR="007E7CC6" w:rsidRDefault="007E7CC6" w:rsidP="00AB11E1">
            <w:pPr>
              <w:widowControl/>
              <w:spacing w:after="160" w:line="259" w:lineRule="auto"/>
              <w:rPr>
                <w:rFonts w:ascii="Arial" w:hAnsi="Arial" w:cs="Arial"/>
              </w:rPr>
            </w:pPr>
          </w:p>
          <w:p w14:paraId="1A2FAB9E" w14:textId="49AD9678" w:rsidR="007E7CC6" w:rsidRPr="00217D32" w:rsidRDefault="007E7CC6" w:rsidP="00AB11E1">
            <w:pPr>
              <w:widowControl/>
              <w:spacing w:after="160" w:line="259" w:lineRule="auto"/>
              <w:rPr>
                <w:rFonts w:ascii="Arial" w:hAnsi="Arial" w:cs="Arial"/>
              </w:rPr>
            </w:pPr>
            <w:r>
              <w:rPr>
                <w:rFonts w:ascii="Arial" w:hAnsi="Arial" w:cs="Arial"/>
              </w:rPr>
              <w:t xml:space="preserve">Time over or under by 50 seconds. </w:t>
            </w:r>
          </w:p>
        </w:tc>
        <w:tc>
          <w:tcPr>
            <w:tcW w:w="2271" w:type="dxa"/>
          </w:tcPr>
          <w:p w14:paraId="31D78233" w14:textId="77777777" w:rsidR="00AB11E1" w:rsidRPr="00217D32" w:rsidRDefault="00AB11E1" w:rsidP="00AB11E1">
            <w:pPr>
              <w:widowControl/>
              <w:spacing w:after="160" w:line="259" w:lineRule="auto"/>
              <w:rPr>
                <w:rFonts w:ascii="Arial" w:hAnsi="Arial" w:cs="Arial"/>
              </w:rPr>
            </w:pPr>
            <w:r w:rsidRPr="00217D32">
              <w:rPr>
                <w:rFonts w:ascii="Arial" w:hAnsi="Arial" w:cs="Arial"/>
              </w:rPr>
              <w:t xml:space="preserve">No, or very poor, referencing (in-text citations and Reference list). </w:t>
            </w:r>
          </w:p>
          <w:p w14:paraId="33AAA20A" w14:textId="77777777" w:rsidR="00AB11E1" w:rsidRPr="00217D32" w:rsidRDefault="00AB11E1" w:rsidP="00AB11E1">
            <w:pPr>
              <w:widowControl/>
              <w:spacing w:after="160" w:line="259" w:lineRule="auto"/>
              <w:rPr>
                <w:rFonts w:ascii="Arial" w:hAnsi="Arial" w:cs="Arial"/>
              </w:rPr>
            </w:pPr>
          </w:p>
          <w:p w14:paraId="3417265C" w14:textId="01CB08D4" w:rsidR="00AB11E1" w:rsidRPr="00217D32" w:rsidRDefault="007E7CC6" w:rsidP="00AB11E1">
            <w:pPr>
              <w:widowControl/>
              <w:spacing w:after="160" w:line="259" w:lineRule="auto"/>
              <w:rPr>
                <w:rFonts w:ascii="Arial" w:hAnsi="Arial" w:cs="Arial"/>
              </w:rPr>
            </w:pPr>
            <w:r>
              <w:rPr>
                <w:rFonts w:ascii="Arial" w:hAnsi="Arial" w:cs="Arial"/>
              </w:rPr>
              <w:t xml:space="preserve">Time over or under by over 1 minute. </w:t>
            </w:r>
          </w:p>
        </w:tc>
      </w:tr>
    </w:tbl>
    <w:p w14:paraId="15DC0C23" w14:textId="3EEBE86B" w:rsidR="00217D32" w:rsidRDefault="00217D32" w:rsidP="00080336">
      <w:pPr>
        <w:widowControl/>
        <w:spacing w:after="160" w:line="259" w:lineRule="auto"/>
        <w:jc w:val="both"/>
        <w:rPr>
          <w:rFonts w:ascii="Arial" w:hAnsi="Arial" w:cs="Arial"/>
          <w:lang w:val="en-AU"/>
        </w:rPr>
        <w:sectPr w:rsidR="00217D32" w:rsidSect="00080336">
          <w:pgSz w:w="16838" w:h="11906" w:orient="landscape"/>
          <w:pgMar w:top="720" w:right="720" w:bottom="720" w:left="720" w:header="708" w:footer="708" w:gutter="0"/>
          <w:cols w:space="708"/>
          <w:docGrid w:linePitch="360"/>
        </w:sectPr>
      </w:pPr>
    </w:p>
    <w:p w14:paraId="49B2421F" w14:textId="77777777" w:rsidR="008B7435" w:rsidRDefault="008B7435" w:rsidP="008B7435">
      <w:pPr>
        <w:pStyle w:val="BodyText"/>
        <w:ind w:left="0" w:right="211"/>
        <w:jc w:val="both"/>
        <w:rPr>
          <w:rFonts w:ascii="Arial" w:hAnsi="Arial" w:cs="Arial"/>
          <w:b/>
          <w:sz w:val="32"/>
          <w:szCs w:val="32"/>
        </w:rPr>
      </w:pPr>
    </w:p>
    <w:p w14:paraId="2B4E4A78" w14:textId="675F2F9B" w:rsidR="00CD7EBA" w:rsidRPr="008B7435" w:rsidRDefault="008B7435" w:rsidP="008B7435">
      <w:pPr>
        <w:pStyle w:val="BodyText"/>
        <w:ind w:left="0" w:right="211"/>
        <w:jc w:val="both"/>
        <w:rPr>
          <w:rFonts w:ascii="Arial" w:hAnsi="Arial" w:cs="Arial"/>
          <w:b/>
          <w:sz w:val="32"/>
          <w:szCs w:val="32"/>
        </w:rPr>
      </w:pPr>
      <w:r w:rsidRPr="008B7435">
        <w:rPr>
          <w:rFonts w:ascii="Arial" w:hAnsi="Arial" w:cs="Arial"/>
          <w:b/>
          <w:sz w:val="32"/>
          <w:szCs w:val="32"/>
        </w:rPr>
        <w:t>Assessment 3: Creative work (35%)</w:t>
      </w:r>
    </w:p>
    <w:p w14:paraId="2F50EAB3" w14:textId="4E48A487" w:rsidR="008B7435" w:rsidRDefault="008B7435" w:rsidP="00FD60A7">
      <w:pPr>
        <w:widowControl/>
        <w:spacing w:line="259" w:lineRule="auto"/>
        <w:rPr>
          <w:rFonts w:ascii="Arial" w:hAnsi="Arial" w:cs="Arial"/>
        </w:rPr>
      </w:pPr>
    </w:p>
    <w:p w14:paraId="53DC9E2B" w14:textId="0008FB91" w:rsidR="008B7435" w:rsidRPr="00717BFD" w:rsidRDefault="008B7435" w:rsidP="00FD60A7">
      <w:pPr>
        <w:widowControl/>
        <w:spacing w:line="259" w:lineRule="auto"/>
        <w:rPr>
          <w:rFonts w:ascii="Arial" w:hAnsi="Arial" w:cs="Arial"/>
          <w:b/>
          <w:bCs/>
          <w:sz w:val="24"/>
          <w:szCs w:val="24"/>
          <w:u w:val="single"/>
        </w:rPr>
      </w:pPr>
      <w:r w:rsidRPr="00717BFD">
        <w:rPr>
          <w:rFonts w:ascii="Arial" w:hAnsi="Arial" w:cs="Arial"/>
          <w:b/>
          <w:bCs/>
          <w:sz w:val="24"/>
          <w:szCs w:val="24"/>
          <w:u w:val="single"/>
        </w:rPr>
        <w:t>Assessment due date:</w:t>
      </w:r>
      <w:r w:rsidR="00A863B9" w:rsidRPr="00717BFD">
        <w:rPr>
          <w:rFonts w:ascii="Arial" w:hAnsi="Arial" w:cs="Arial"/>
          <w:b/>
          <w:bCs/>
          <w:sz w:val="24"/>
          <w:szCs w:val="24"/>
          <w:u w:val="single"/>
        </w:rPr>
        <w:t xml:space="preserve"> </w:t>
      </w:r>
      <w:r w:rsidR="00A863B9" w:rsidRPr="00717BFD">
        <w:rPr>
          <w:rFonts w:ascii="Arial" w:hAnsi="Arial" w:cs="Arial"/>
          <w:sz w:val="24"/>
          <w:szCs w:val="24"/>
        </w:rPr>
        <w:t xml:space="preserve">Monday </w:t>
      </w:r>
      <w:r w:rsidR="008D7323">
        <w:rPr>
          <w:rFonts w:ascii="Arial" w:hAnsi="Arial" w:cs="Arial"/>
          <w:sz w:val="24"/>
          <w:szCs w:val="24"/>
        </w:rPr>
        <w:t>7</w:t>
      </w:r>
      <w:r w:rsidR="00685EEB" w:rsidRPr="00717BFD">
        <w:rPr>
          <w:rFonts w:ascii="Arial" w:hAnsi="Arial" w:cs="Arial"/>
          <w:sz w:val="24"/>
          <w:szCs w:val="24"/>
        </w:rPr>
        <w:t xml:space="preserve"> </w:t>
      </w:r>
      <w:r w:rsidR="008D7323">
        <w:rPr>
          <w:rFonts w:ascii="Arial" w:hAnsi="Arial" w:cs="Arial"/>
          <w:sz w:val="24"/>
          <w:szCs w:val="24"/>
        </w:rPr>
        <w:t>June</w:t>
      </w:r>
      <w:r w:rsidR="00A863B9" w:rsidRPr="00717BFD">
        <w:rPr>
          <w:rFonts w:ascii="Arial" w:hAnsi="Arial" w:cs="Arial"/>
          <w:sz w:val="24"/>
          <w:szCs w:val="24"/>
        </w:rPr>
        <w:t xml:space="preserve"> 202</w:t>
      </w:r>
      <w:r w:rsidR="00685EEB" w:rsidRPr="00717BFD">
        <w:rPr>
          <w:rFonts w:ascii="Arial" w:hAnsi="Arial" w:cs="Arial"/>
          <w:sz w:val="24"/>
          <w:szCs w:val="24"/>
        </w:rPr>
        <w:t>1</w:t>
      </w:r>
      <w:r w:rsidR="00A863B9" w:rsidRPr="00717BFD">
        <w:rPr>
          <w:rFonts w:ascii="Arial" w:hAnsi="Arial" w:cs="Arial"/>
          <w:sz w:val="24"/>
          <w:szCs w:val="24"/>
        </w:rPr>
        <w:t xml:space="preserve"> </w:t>
      </w:r>
      <w:r w:rsidR="00685EEB" w:rsidRPr="00717BFD">
        <w:rPr>
          <w:rFonts w:ascii="Arial" w:hAnsi="Arial" w:cs="Arial"/>
          <w:sz w:val="24"/>
          <w:szCs w:val="24"/>
        </w:rPr>
        <w:t>5pm</w:t>
      </w:r>
      <w:r w:rsidR="00A863B9" w:rsidRPr="00717BFD">
        <w:rPr>
          <w:rFonts w:ascii="Arial" w:hAnsi="Arial" w:cs="Arial"/>
          <w:sz w:val="24"/>
          <w:szCs w:val="24"/>
        </w:rPr>
        <w:t xml:space="preserve"> AEST</w:t>
      </w:r>
    </w:p>
    <w:p w14:paraId="54E6CE9C" w14:textId="50416533" w:rsidR="008B7435" w:rsidRPr="00717BFD" w:rsidRDefault="008B7435" w:rsidP="00FD60A7">
      <w:pPr>
        <w:widowControl/>
        <w:spacing w:line="259" w:lineRule="auto"/>
        <w:rPr>
          <w:rFonts w:ascii="Arial" w:hAnsi="Arial" w:cs="Arial"/>
          <w:b/>
          <w:bCs/>
          <w:sz w:val="24"/>
          <w:szCs w:val="24"/>
          <w:u w:val="single"/>
        </w:rPr>
      </w:pPr>
      <w:r w:rsidRPr="00717BFD">
        <w:rPr>
          <w:rFonts w:ascii="Arial" w:hAnsi="Arial" w:cs="Arial"/>
          <w:b/>
          <w:bCs/>
          <w:sz w:val="24"/>
          <w:szCs w:val="24"/>
          <w:u w:val="single"/>
        </w:rPr>
        <w:t>Return date for marked assessments:</w:t>
      </w:r>
      <w:r w:rsidR="00A863B9" w:rsidRPr="00717BFD">
        <w:rPr>
          <w:rFonts w:ascii="Arial" w:hAnsi="Arial" w:cs="Arial"/>
          <w:b/>
          <w:bCs/>
          <w:sz w:val="24"/>
          <w:szCs w:val="24"/>
          <w:u w:val="single"/>
        </w:rPr>
        <w:t xml:space="preserve"> </w:t>
      </w:r>
      <w:r w:rsidR="00A863B9" w:rsidRPr="00717BFD">
        <w:rPr>
          <w:rFonts w:ascii="Arial" w:hAnsi="Arial" w:cs="Arial"/>
          <w:sz w:val="24"/>
          <w:szCs w:val="24"/>
        </w:rPr>
        <w:t xml:space="preserve">Monday </w:t>
      </w:r>
      <w:r w:rsidR="008D7323">
        <w:rPr>
          <w:rFonts w:ascii="Arial" w:hAnsi="Arial" w:cs="Arial"/>
          <w:sz w:val="24"/>
          <w:szCs w:val="24"/>
        </w:rPr>
        <w:t>21</w:t>
      </w:r>
      <w:r w:rsidR="00A863B9" w:rsidRPr="00717BFD">
        <w:rPr>
          <w:rFonts w:ascii="Arial" w:hAnsi="Arial" w:cs="Arial"/>
          <w:sz w:val="24"/>
          <w:szCs w:val="24"/>
        </w:rPr>
        <w:t xml:space="preserve"> June 202</w:t>
      </w:r>
      <w:r w:rsidR="00D06ECC" w:rsidRPr="00717BFD">
        <w:rPr>
          <w:rFonts w:ascii="Arial" w:hAnsi="Arial" w:cs="Arial"/>
          <w:sz w:val="24"/>
          <w:szCs w:val="24"/>
        </w:rPr>
        <w:t>1</w:t>
      </w:r>
      <w:r w:rsidR="00A863B9" w:rsidRPr="00717BFD">
        <w:rPr>
          <w:rFonts w:ascii="Arial" w:hAnsi="Arial" w:cs="Arial"/>
          <w:sz w:val="24"/>
          <w:szCs w:val="24"/>
        </w:rPr>
        <w:t xml:space="preserve"> 5pm AEST</w:t>
      </w:r>
    </w:p>
    <w:p w14:paraId="0E1D3833" w14:textId="1201B58D" w:rsidR="008B7435" w:rsidRPr="00717BFD" w:rsidRDefault="008B7435" w:rsidP="00FD60A7">
      <w:pPr>
        <w:widowControl/>
        <w:spacing w:line="259" w:lineRule="auto"/>
        <w:rPr>
          <w:rFonts w:ascii="Arial" w:hAnsi="Arial" w:cs="Arial"/>
          <w:sz w:val="24"/>
          <w:szCs w:val="24"/>
        </w:rPr>
      </w:pPr>
    </w:p>
    <w:p w14:paraId="669E9E77" w14:textId="29A703AE" w:rsidR="008B7435" w:rsidRPr="00717BFD" w:rsidRDefault="008B7435" w:rsidP="00FD60A7">
      <w:pPr>
        <w:widowControl/>
        <w:spacing w:line="259" w:lineRule="auto"/>
        <w:rPr>
          <w:rFonts w:ascii="Arial" w:hAnsi="Arial" w:cs="Arial"/>
          <w:sz w:val="24"/>
          <w:szCs w:val="24"/>
        </w:rPr>
      </w:pPr>
      <w:r w:rsidRPr="00717BFD">
        <w:rPr>
          <w:rFonts w:ascii="Arial" w:hAnsi="Arial" w:cs="Arial"/>
          <w:sz w:val="24"/>
          <w:szCs w:val="24"/>
        </w:rPr>
        <w:t xml:space="preserve">This assessment brings together perspectives on wellbeing from different </w:t>
      </w:r>
      <w:r w:rsidR="007C1588" w:rsidRPr="00717BFD">
        <w:rPr>
          <w:rFonts w:ascii="Arial" w:hAnsi="Arial" w:cs="Arial"/>
          <w:sz w:val="24"/>
          <w:szCs w:val="24"/>
        </w:rPr>
        <w:t xml:space="preserve">academic </w:t>
      </w:r>
      <w:r w:rsidRPr="00717BFD">
        <w:rPr>
          <w:rFonts w:ascii="Arial" w:hAnsi="Arial" w:cs="Arial"/>
          <w:sz w:val="24"/>
          <w:szCs w:val="24"/>
        </w:rPr>
        <w:t xml:space="preserve">disciplines to develop a holistic view of wellbeing. </w:t>
      </w:r>
    </w:p>
    <w:p w14:paraId="65D08D70" w14:textId="569F7FEB" w:rsidR="008B7435" w:rsidRPr="00717BFD" w:rsidRDefault="008B7435" w:rsidP="00FD60A7">
      <w:pPr>
        <w:widowControl/>
        <w:spacing w:line="259" w:lineRule="auto"/>
        <w:rPr>
          <w:rFonts w:ascii="Arial" w:hAnsi="Arial" w:cs="Arial"/>
          <w:sz w:val="24"/>
          <w:szCs w:val="24"/>
        </w:rPr>
      </w:pPr>
    </w:p>
    <w:p w14:paraId="212E80F7" w14:textId="1369260A" w:rsidR="005B0B93" w:rsidRPr="00717BFD" w:rsidRDefault="005B0B93" w:rsidP="005B0B93">
      <w:pPr>
        <w:widowControl/>
        <w:spacing w:line="259" w:lineRule="auto"/>
        <w:rPr>
          <w:rFonts w:ascii="Arial" w:hAnsi="Arial" w:cs="Arial"/>
          <w:sz w:val="24"/>
          <w:szCs w:val="24"/>
        </w:rPr>
      </w:pPr>
      <w:r w:rsidRPr="00717BFD">
        <w:rPr>
          <w:rFonts w:ascii="Arial" w:hAnsi="Arial" w:cs="Arial"/>
          <w:sz w:val="24"/>
          <w:szCs w:val="24"/>
        </w:rPr>
        <w:t xml:space="preserve">There are two (2) options for completing this assessment. Please choose one </w:t>
      </w:r>
      <w:r w:rsidR="00717BFD">
        <w:rPr>
          <w:rFonts w:ascii="Arial" w:hAnsi="Arial" w:cs="Arial"/>
          <w:sz w:val="24"/>
          <w:szCs w:val="24"/>
        </w:rPr>
        <w:t xml:space="preserve">(1) </w:t>
      </w:r>
      <w:r w:rsidRPr="00717BFD">
        <w:rPr>
          <w:rFonts w:ascii="Arial" w:hAnsi="Arial" w:cs="Arial"/>
          <w:sz w:val="24"/>
          <w:szCs w:val="24"/>
        </w:rPr>
        <w:t>of the following options.</w:t>
      </w:r>
    </w:p>
    <w:p w14:paraId="101636E9" w14:textId="77777777" w:rsidR="005B0B93" w:rsidRPr="00717BFD" w:rsidRDefault="005B0B93" w:rsidP="005B0B93">
      <w:pPr>
        <w:widowControl/>
        <w:spacing w:line="259" w:lineRule="auto"/>
        <w:rPr>
          <w:rFonts w:ascii="Arial" w:hAnsi="Arial" w:cs="Arial"/>
          <w:sz w:val="24"/>
          <w:szCs w:val="24"/>
        </w:rPr>
      </w:pPr>
    </w:p>
    <w:p w14:paraId="3F453E72" w14:textId="77777777" w:rsidR="005B0B93" w:rsidRPr="00717BFD" w:rsidRDefault="005B0B93" w:rsidP="005B0B93">
      <w:pPr>
        <w:widowControl/>
        <w:spacing w:line="259" w:lineRule="auto"/>
        <w:rPr>
          <w:rFonts w:ascii="Arial" w:hAnsi="Arial" w:cs="Arial"/>
          <w:sz w:val="24"/>
          <w:szCs w:val="24"/>
          <w:u w:val="single"/>
        </w:rPr>
      </w:pPr>
      <w:r w:rsidRPr="00717BFD">
        <w:rPr>
          <w:rFonts w:ascii="Arial" w:hAnsi="Arial" w:cs="Arial"/>
          <w:sz w:val="24"/>
          <w:szCs w:val="24"/>
          <w:u w:val="single"/>
        </w:rPr>
        <w:t>Option 1</w:t>
      </w:r>
    </w:p>
    <w:p w14:paraId="5E795EEC" w14:textId="77777777" w:rsidR="005B0B93" w:rsidRPr="00717BFD" w:rsidRDefault="005B0B93" w:rsidP="005B0B93">
      <w:pPr>
        <w:widowControl/>
        <w:spacing w:line="259" w:lineRule="auto"/>
        <w:rPr>
          <w:rFonts w:ascii="Arial" w:hAnsi="Arial" w:cs="Arial"/>
          <w:sz w:val="24"/>
          <w:szCs w:val="24"/>
        </w:rPr>
      </w:pPr>
    </w:p>
    <w:p w14:paraId="713B76D2" w14:textId="581ED474" w:rsidR="005B0B93" w:rsidRPr="00717BFD" w:rsidRDefault="005B0B93" w:rsidP="005B0B93">
      <w:pPr>
        <w:widowControl/>
        <w:numPr>
          <w:ilvl w:val="0"/>
          <w:numId w:val="23"/>
        </w:numPr>
        <w:spacing w:line="259" w:lineRule="auto"/>
        <w:rPr>
          <w:rFonts w:ascii="Arial" w:hAnsi="Arial" w:cs="Arial"/>
          <w:sz w:val="24"/>
          <w:szCs w:val="24"/>
        </w:rPr>
      </w:pPr>
      <w:r w:rsidRPr="00717BFD">
        <w:rPr>
          <w:rFonts w:ascii="Arial" w:hAnsi="Arial" w:cs="Arial"/>
          <w:sz w:val="24"/>
          <w:szCs w:val="24"/>
        </w:rPr>
        <w:t xml:space="preserve">Create a mind map of wellbeing incorporating 2 (two) theories of wellbeing from different </w:t>
      </w:r>
      <w:r w:rsidR="008E67EC" w:rsidRPr="00717BFD">
        <w:rPr>
          <w:rFonts w:ascii="Arial" w:hAnsi="Arial" w:cs="Arial"/>
          <w:sz w:val="24"/>
          <w:szCs w:val="24"/>
        </w:rPr>
        <w:t>perspectives</w:t>
      </w:r>
    </w:p>
    <w:p w14:paraId="114A567F" w14:textId="352E9298" w:rsidR="005B0B93" w:rsidRPr="00717BFD" w:rsidRDefault="005B0B93" w:rsidP="005B0B93">
      <w:pPr>
        <w:widowControl/>
        <w:numPr>
          <w:ilvl w:val="0"/>
          <w:numId w:val="23"/>
        </w:numPr>
        <w:spacing w:line="259" w:lineRule="auto"/>
        <w:rPr>
          <w:rFonts w:ascii="Arial" w:hAnsi="Arial" w:cs="Arial"/>
          <w:sz w:val="24"/>
          <w:szCs w:val="24"/>
        </w:rPr>
      </w:pPr>
      <w:r w:rsidRPr="00717BFD">
        <w:rPr>
          <w:rFonts w:ascii="Arial" w:hAnsi="Arial" w:cs="Arial"/>
          <w:sz w:val="24"/>
          <w:szCs w:val="24"/>
        </w:rPr>
        <w:t>Use this map to develop a written critical reflection (</w:t>
      </w:r>
      <w:r w:rsidR="00052EE4" w:rsidRPr="00717BFD">
        <w:rPr>
          <w:rFonts w:ascii="Arial" w:hAnsi="Arial" w:cs="Arial"/>
          <w:sz w:val="24"/>
          <w:szCs w:val="24"/>
        </w:rPr>
        <w:t>75</w:t>
      </w:r>
      <w:r w:rsidRPr="00717BFD">
        <w:rPr>
          <w:rFonts w:ascii="Arial" w:hAnsi="Arial" w:cs="Arial"/>
          <w:sz w:val="24"/>
          <w:szCs w:val="24"/>
        </w:rPr>
        <w:t>0 words +/- 10%) of the similarities and differences between the theories</w:t>
      </w:r>
      <w:r w:rsidR="00151442" w:rsidRPr="00717BFD">
        <w:rPr>
          <w:rFonts w:ascii="Arial" w:hAnsi="Arial" w:cs="Arial"/>
          <w:sz w:val="24"/>
          <w:szCs w:val="24"/>
        </w:rPr>
        <w:t>, and the research support for each</w:t>
      </w:r>
      <w:r w:rsidRPr="00717BFD">
        <w:rPr>
          <w:rFonts w:ascii="Arial" w:hAnsi="Arial" w:cs="Arial"/>
          <w:sz w:val="24"/>
          <w:szCs w:val="24"/>
        </w:rPr>
        <w:t xml:space="preserve">. </w:t>
      </w:r>
    </w:p>
    <w:p w14:paraId="2773B3E0" w14:textId="77777777" w:rsidR="005B0B93" w:rsidRPr="00717BFD" w:rsidRDefault="005B0B93" w:rsidP="005B0B93">
      <w:pPr>
        <w:widowControl/>
        <w:spacing w:line="259" w:lineRule="auto"/>
        <w:rPr>
          <w:rFonts w:ascii="Arial" w:hAnsi="Arial" w:cs="Arial"/>
          <w:sz w:val="24"/>
          <w:szCs w:val="24"/>
        </w:rPr>
      </w:pPr>
    </w:p>
    <w:p w14:paraId="1CC84DBA" w14:textId="77777777" w:rsidR="005B0B93" w:rsidRPr="00717BFD" w:rsidRDefault="005B0B93" w:rsidP="005B0B93">
      <w:pPr>
        <w:widowControl/>
        <w:spacing w:line="259" w:lineRule="auto"/>
        <w:rPr>
          <w:rFonts w:ascii="Arial" w:hAnsi="Arial" w:cs="Arial"/>
          <w:sz w:val="24"/>
          <w:szCs w:val="24"/>
        </w:rPr>
      </w:pPr>
    </w:p>
    <w:p w14:paraId="4B5A98A2" w14:textId="77777777" w:rsidR="005B0B93" w:rsidRPr="00717BFD" w:rsidRDefault="005B0B93" w:rsidP="005B0B93">
      <w:pPr>
        <w:widowControl/>
        <w:spacing w:line="259" w:lineRule="auto"/>
        <w:rPr>
          <w:rFonts w:ascii="Arial" w:hAnsi="Arial" w:cs="Arial"/>
          <w:sz w:val="24"/>
          <w:szCs w:val="24"/>
          <w:u w:val="single"/>
        </w:rPr>
      </w:pPr>
      <w:r w:rsidRPr="00717BFD">
        <w:rPr>
          <w:rFonts w:ascii="Arial" w:hAnsi="Arial" w:cs="Arial"/>
          <w:sz w:val="24"/>
          <w:szCs w:val="24"/>
          <w:u w:val="single"/>
        </w:rPr>
        <w:t>Option 2</w:t>
      </w:r>
    </w:p>
    <w:p w14:paraId="6D9E644D" w14:textId="77777777" w:rsidR="005B0B93" w:rsidRPr="00717BFD" w:rsidRDefault="005B0B93" w:rsidP="005B0B93">
      <w:pPr>
        <w:widowControl/>
        <w:spacing w:line="259" w:lineRule="auto"/>
        <w:rPr>
          <w:rFonts w:ascii="Arial" w:hAnsi="Arial" w:cs="Arial"/>
          <w:sz w:val="24"/>
          <w:szCs w:val="24"/>
        </w:rPr>
      </w:pPr>
    </w:p>
    <w:p w14:paraId="46877CE4" w14:textId="4155825F" w:rsidR="00717BFD" w:rsidRDefault="005B0B93" w:rsidP="005B0B93">
      <w:pPr>
        <w:widowControl/>
        <w:spacing w:line="259" w:lineRule="auto"/>
        <w:rPr>
          <w:rFonts w:ascii="Arial" w:hAnsi="Arial" w:cs="Arial"/>
          <w:sz w:val="24"/>
          <w:szCs w:val="24"/>
        </w:rPr>
      </w:pPr>
      <w:r w:rsidRPr="00717BFD">
        <w:rPr>
          <w:rFonts w:ascii="Arial" w:hAnsi="Arial" w:cs="Arial"/>
          <w:sz w:val="24"/>
          <w:szCs w:val="24"/>
        </w:rPr>
        <w:t>Write a 1,</w:t>
      </w:r>
      <w:r w:rsidR="00052EE4" w:rsidRPr="00717BFD">
        <w:rPr>
          <w:rFonts w:ascii="Arial" w:hAnsi="Arial" w:cs="Arial"/>
          <w:sz w:val="24"/>
          <w:szCs w:val="24"/>
        </w:rPr>
        <w:t>5</w:t>
      </w:r>
      <w:r w:rsidRPr="00717BFD">
        <w:rPr>
          <w:rFonts w:ascii="Arial" w:hAnsi="Arial" w:cs="Arial"/>
          <w:sz w:val="24"/>
          <w:szCs w:val="24"/>
        </w:rPr>
        <w:t>00 word (+/- 10%) critical reflection on the similarities and differences between two theories of wellbeing</w:t>
      </w:r>
      <w:r w:rsidR="00717BFD">
        <w:rPr>
          <w:rFonts w:ascii="Arial" w:hAnsi="Arial" w:cs="Arial"/>
          <w:sz w:val="24"/>
          <w:szCs w:val="24"/>
        </w:rPr>
        <w:t>, their associated practices (</w:t>
      </w:r>
      <w:proofErr w:type="gramStart"/>
      <w:r w:rsidR="00717BFD">
        <w:rPr>
          <w:rFonts w:ascii="Arial" w:hAnsi="Arial" w:cs="Arial"/>
          <w:sz w:val="24"/>
          <w:szCs w:val="24"/>
        </w:rPr>
        <w:t>e.g.</w:t>
      </w:r>
      <w:proofErr w:type="gramEnd"/>
      <w:r w:rsidR="00717BFD">
        <w:rPr>
          <w:rFonts w:ascii="Arial" w:hAnsi="Arial" w:cs="Arial"/>
          <w:sz w:val="24"/>
          <w:szCs w:val="24"/>
        </w:rPr>
        <w:t xml:space="preserve"> tithing, prayer, fasting)</w:t>
      </w:r>
      <w:r w:rsidR="00151442" w:rsidRPr="00717BFD">
        <w:rPr>
          <w:rFonts w:ascii="Arial" w:hAnsi="Arial" w:cs="Arial"/>
          <w:sz w:val="24"/>
          <w:szCs w:val="24"/>
        </w:rPr>
        <w:t xml:space="preserve"> and the research support for </w:t>
      </w:r>
      <w:r w:rsidR="00717BFD">
        <w:rPr>
          <w:rFonts w:ascii="Arial" w:hAnsi="Arial" w:cs="Arial"/>
          <w:sz w:val="24"/>
          <w:szCs w:val="24"/>
        </w:rPr>
        <w:t>the</w:t>
      </w:r>
      <w:r w:rsidR="00923521">
        <w:rPr>
          <w:rFonts w:ascii="Arial" w:hAnsi="Arial" w:cs="Arial"/>
          <w:sz w:val="24"/>
          <w:szCs w:val="24"/>
        </w:rPr>
        <w:t xml:space="preserve"> relationship between these practices and wellbeing</w:t>
      </w:r>
      <w:r w:rsidRPr="00717BFD">
        <w:rPr>
          <w:rFonts w:ascii="Arial" w:hAnsi="Arial" w:cs="Arial"/>
          <w:sz w:val="24"/>
          <w:szCs w:val="24"/>
        </w:rPr>
        <w:t xml:space="preserve">. </w:t>
      </w:r>
    </w:p>
    <w:p w14:paraId="61773984" w14:textId="77777777" w:rsidR="00717BFD" w:rsidRDefault="00717BFD" w:rsidP="005B0B93">
      <w:pPr>
        <w:widowControl/>
        <w:spacing w:line="259" w:lineRule="auto"/>
        <w:rPr>
          <w:rFonts w:ascii="Arial" w:hAnsi="Arial" w:cs="Arial"/>
          <w:sz w:val="24"/>
          <w:szCs w:val="24"/>
        </w:rPr>
      </w:pPr>
    </w:p>
    <w:p w14:paraId="24DF80A7" w14:textId="56CF1576" w:rsidR="005B0B93" w:rsidRPr="00717BFD" w:rsidRDefault="005B0B93" w:rsidP="005B0B93">
      <w:pPr>
        <w:widowControl/>
        <w:spacing w:line="259" w:lineRule="auto"/>
        <w:rPr>
          <w:rFonts w:ascii="Arial" w:hAnsi="Arial" w:cs="Arial"/>
          <w:sz w:val="24"/>
          <w:szCs w:val="24"/>
        </w:rPr>
      </w:pPr>
      <w:r w:rsidRPr="00717BFD">
        <w:rPr>
          <w:rFonts w:ascii="Arial" w:hAnsi="Arial" w:cs="Arial"/>
          <w:sz w:val="24"/>
          <w:szCs w:val="24"/>
        </w:rPr>
        <w:t>Some theories covered in this unit that you could compare include:</w:t>
      </w:r>
    </w:p>
    <w:p w14:paraId="2D575438" w14:textId="77777777" w:rsidR="005B0B93" w:rsidRPr="00717BFD" w:rsidRDefault="005B0B93" w:rsidP="005B0B93">
      <w:pPr>
        <w:widowControl/>
        <w:spacing w:line="259" w:lineRule="auto"/>
        <w:rPr>
          <w:rFonts w:ascii="Arial" w:hAnsi="Arial" w:cs="Arial"/>
          <w:sz w:val="24"/>
          <w:szCs w:val="24"/>
        </w:rPr>
      </w:pPr>
    </w:p>
    <w:p w14:paraId="0A46C21D" w14:textId="229F124B" w:rsidR="005B0B93" w:rsidRPr="00717BFD" w:rsidRDefault="005B0B93" w:rsidP="005B0B93">
      <w:pPr>
        <w:widowControl/>
        <w:numPr>
          <w:ilvl w:val="0"/>
          <w:numId w:val="25"/>
        </w:numPr>
        <w:spacing w:line="259" w:lineRule="auto"/>
        <w:rPr>
          <w:rFonts w:ascii="Arial" w:hAnsi="Arial" w:cs="Arial"/>
          <w:sz w:val="24"/>
          <w:szCs w:val="24"/>
        </w:rPr>
      </w:pPr>
      <w:r w:rsidRPr="00717BFD">
        <w:rPr>
          <w:rFonts w:ascii="Arial" w:hAnsi="Arial" w:cs="Arial"/>
          <w:sz w:val="24"/>
          <w:szCs w:val="24"/>
        </w:rPr>
        <w:t xml:space="preserve">Aristotle and Bentham </w:t>
      </w:r>
    </w:p>
    <w:p w14:paraId="208E69BB" w14:textId="122EA5E6" w:rsidR="00D8164E" w:rsidRPr="00717BFD" w:rsidRDefault="00D8164E" w:rsidP="005B0B93">
      <w:pPr>
        <w:widowControl/>
        <w:numPr>
          <w:ilvl w:val="0"/>
          <w:numId w:val="25"/>
        </w:numPr>
        <w:spacing w:line="259" w:lineRule="auto"/>
        <w:rPr>
          <w:rFonts w:ascii="Arial" w:hAnsi="Arial" w:cs="Arial"/>
          <w:sz w:val="24"/>
          <w:szCs w:val="24"/>
        </w:rPr>
      </w:pPr>
      <w:r w:rsidRPr="00717BFD">
        <w:rPr>
          <w:rFonts w:ascii="Arial" w:hAnsi="Arial" w:cs="Arial"/>
          <w:sz w:val="24"/>
          <w:szCs w:val="24"/>
        </w:rPr>
        <w:t>Epicurean and Stoic</w:t>
      </w:r>
    </w:p>
    <w:p w14:paraId="579176E0" w14:textId="77777777" w:rsidR="005B0B93" w:rsidRPr="00717BFD" w:rsidRDefault="005B0B93" w:rsidP="005B0B93">
      <w:pPr>
        <w:widowControl/>
        <w:numPr>
          <w:ilvl w:val="0"/>
          <w:numId w:val="25"/>
        </w:numPr>
        <w:spacing w:line="259" w:lineRule="auto"/>
        <w:rPr>
          <w:rFonts w:ascii="Arial" w:hAnsi="Arial" w:cs="Arial"/>
          <w:sz w:val="24"/>
          <w:szCs w:val="24"/>
        </w:rPr>
      </w:pPr>
      <w:r w:rsidRPr="00717BFD">
        <w:rPr>
          <w:rFonts w:ascii="Arial" w:hAnsi="Arial" w:cs="Arial"/>
          <w:sz w:val="24"/>
          <w:szCs w:val="24"/>
        </w:rPr>
        <w:t>PERMA and existential positive psychology</w:t>
      </w:r>
    </w:p>
    <w:p w14:paraId="0EB46E52" w14:textId="77777777" w:rsidR="005B0B93" w:rsidRPr="00717BFD" w:rsidRDefault="005B0B93" w:rsidP="005B0B93">
      <w:pPr>
        <w:widowControl/>
        <w:numPr>
          <w:ilvl w:val="0"/>
          <w:numId w:val="25"/>
        </w:numPr>
        <w:spacing w:line="259" w:lineRule="auto"/>
        <w:rPr>
          <w:rFonts w:ascii="Arial" w:hAnsi="Arial" w:cs="Arial"/>
          <w:sz w:val="24"/>
          <w:szCs w:val="24"/>
        </w:rPr>
      </w:pPr>
      <w:r w:rsidRPr="00717BFD">
        <w:rPr>
          <w:rFonts w:ascii="Arial" w:hAnsi="Arial" w:cs="Arial"/>
          <w:sz w:val="24"/>
          <w:szCs w:val="24"/>
        </w:rPr>
        <w:t>Subjective well-being (SWB) and objective wellbeing (specifically, Nussbaum’s capability theory of wellbeing)</w:t>
      </w:r>
    </w:p>
    <w:p w14:paraId="3AF8E8B4" w14:textId="7C446A1E" w:rsidR="005B0B93" w:rsidRPr="00717BFD" w:rsidRDefault="005B0B93" w:rsidP="005B0B93">
      <w:pPr>
        <w:widowControl/>
        <w:numPr>
          <w:ilvl w:val="0"/>
          <w:numId w:val="25"/>
        </w:numPr>
        <w:spacing w:line="259" w:lineRule="auto"/>
        <w:rPr>
          <w:rFonts w:ascii="Arial" w:hAnsi="Arial" w:cs="Arial"/>
          <w:sz w:val="24"/>
          <w:szCs w:val="24"/>
        </w:rPr>
      </w:pPr>
      <w:r w:rsidRPr="00717BFD">
        <w:rPr>
          <w:rFonts w:ascii="Arial" w:hAnsi="Arial" w:cs="Arial"/>
          <w:sz w:val="24"/>
          <w:szCs w:val="24"/>
        </w:rPr>
        <w:t xml:space="preserve">Kwon’s theory of wellbeing in LGB communities and </w:t>
      </w:r>
      <w:r w:rsidR="00CF3A5B" w:rsidRPr="00717BFD">
        <w:rPr>
          <w:rFonts w:ascii="Arial" w:hAnsi="Arial" w:cs="Arial"/>
          <w:sz w:val="24"/>
          <w:szCs w:val="24"/>
        </w:rPr>
        <w:t xml:space="preserve">Deci and Ryan’s </w:t>
      </w:r>
      <w:r w:rsidRPr="00717BFD">
        <w:rPr>
          <w:rFonts w:ascii="Arial" w:hAnsi="Arial" w:cs="Arial"/>
          <w:sz w:val="24"/>
          <w:szCs w:val="24"/>
        </w:rPr>
        <w:t>self-determination theory</w:t>
      </w:r>
    </w:p>
    <w:p w14:paraId="67A7FA0E" w14:textId="6A699079" w:rsidR="00F43877" w:rsidRPr="00717BFD" w:rsidRDefault="00F43877" w:rsidP="005B0B93">
      <w:pPr>
        <w:widowControl/>
        <w:numPr>
          <w:ilvl w:val="0"/>
          <w:numId w:val="25"/>
        </w:numPr>
        <w:spacing w:line="259" w:lineRule="auto"/>
        <w:rPr>
          <w:rFonts w:ascii="Arial" w:hAnsi="Arial" w:cs="Arial"/>
          <w:sz w:val="24"/>
          <w:szCs w:val="24"/>
        </w:rPr>
      </w:pPr>
      <w:r w:rsidRPr="00717BFD">
        <w:rPr>
          <w:rFonts w:ascii="Arial" w:hAnsi="Arial" w:cs="Arial"/>
          <w:sz w:val="24"/>
          <w:szCs w:val="24"/>
        </w:rPr>
        <w:t>Aboriginal perspecti</w:t>
      </w:r>
      <w:r w:rsidR="009B6DD4" w:rsidRPr="00717BFD">
        <w:rPr>
          <w:rFonts w:ascii="Arial" w:hAnsi="Arial" w:cs="Arial"/>
          <w:sz w:val="24"/>
          <w:szCs w:val="24"/>
        </w:rPr>
        <w:t>ves and Western perspectives (</w:t>
      </w:r>
      <w:proofErr w:type="gramStart"/>
      <w:r w:rsidR="009B6DD4" w:rsidRPr="00717BFD">
        <w:rPr>
          <w:rFonts w:ascii="Arial" w:hAnsi="Arial" w:cs="Arial"/>
          <w:sz w:val="24"/>
          <w:szCs w:val="24"/>
        </w:rPr>
        <w:t>e.g.</w:t>
      </w:r>
      <w:proofErr w:type="gramEnd"/>
      <w:r w:rsidR="009B6DD4" w:rsidRPr="00717BFD">
        <w:rPr>
          <w:rFonts w:ascii="Arial" w:hAnsi="Arial" w:cs="Arial"/>
          <w:sz w:val="24"/>
          <w:szCs w:val="24"/>
        </w:rPr>
        <w:t xml:space="preserve"> Subjective Well-being or PERMA)</w:t>
      </w:r>
    </w:p>
    <w:p w14:paraId="7A04129C" w14:textId="77777777" w:rsidR="005B0B93" w:rsidRPr="00717BFD" w:rsidRDefault="005B0B93" w:rsidP="005B0B93">
      <w:pPr>
        <w:widowControl/>
        <w:spacing w:line="259" w:lineRule="auto"/>
        <w:rPr>
          <w:rFonts w:ascii="Arial" w:hAnsi="Arial" w:cs="Arial"/>
          <w:sz w:val="24"/>
          <w:szCs w:val="24"/>
        </w:rPr>
      </w:pPr>
    </w:p>
    <w:p w14:paraId="53DB87D6" w14:textId="77777777" w:rsidR="00E45474" w:rsidRPr="00717BFD" w:rsidRDefault="00E45474" w:rsidP="00FD60A7">
      <w:pPr>
        <w:widowControl/>
        <w:spacing w:line="259" w:lineRule="auto"/>
        <w:rPr>
          <w:rFonts w:ascii="Arial" w:hAnsi="Arial" w:cs="Arial"/>
          <w:sz w:val="24"/>
          <w:szCs w:val="24"/>
        </w:rPr>
      </w:pPr>
    </w:p>
    <w:p w14:paraId="27255D8B" w14:textId="36E0305E" w:rsidR="00E45474" w:rsidRPr="00717BFD" w:rsidRDefault="00E45474" w:rsidP="00FD60A7">
      <w:pPr>
        <w:widowControl/>
        <w:spacing w:line="259" w:lineRule="auto"/>
        <w:rPr>
          <w:rFonts w:ascii="Arial" w:hAnsi="Arial" w:cs="Arial"/>
          <w:i/>
          <w:iCs/>
          <w:sz w:val="24"/>
          <w:szCs w:val="24"/>
        </w:rPr>
      </w:pPr>
      <w:r w:rsidRPr="00717BFD">
        <w:rPr>
          <w:rFonts w:ascii="Arial" w:hAnsi="Arial" w:cs="Arial"/>
          <w:i/>
          <w:iCs/>
          <w:sz w:val="24"/>
          <w:szCs w:val="24"/>
        </w:rPr>
        <w:t xml:space="preserve">The mind </w:t>
      </w:r>
      <w:proofErr w:type="gramStart"/>
      <w:r w:rsidRPr="00717BFD">
        <w:rPr>
          <w:rFonts w:ascii="Arial" w:hAnsi="Arial" w:cs="Arial"/>
          <w:i/>
          <w:iCs/>
          <w:sz w:val="24"/>
          <w:szCs w:val="24"/>
        </w:rPr>
        <w:t>map</w:t>
      </w:r>
      <w:proofErr w:type="gramEnd"/>
    </w:p>
    <w:p w14:paraId="481C66C6" w14:textId="049FA561" w:rsidR="00E45474" w:rsidRPr="00717BFD" w:rsidRDefault="00E45474" w:rsidP="00FD60A7">
      <w:pPr>
        <w:widowControl/>
        <w:spacing w:line="259" w:lineRule="auto"/>
        <w:rPr>
          <w:rFonts w:ascii="Arial" w:hAnsi="Arial" w:cs="Arial"/>
          <w:sz w:val="24"/>
          <w:szCs w:val="24"/>
        </w:rPr>
      </w:pPr>
    </w:p>
    <w:p w14:paraId="7B983FD8" w14:textId="542E6714" w:rsidR="00E45474" w:rsidRPr="00717BFD" w:rsidRDefault="00E45474" w:rsidP="00FD60A7">
      <w:pPr>
        <w:widowControl/>
        <w:spacing w:line="259" w:lineRule="auto"/>
        <w:rPr>
          <w:rFonts w:ascii="Arial" w:hAnsi="Arial" w:cs="Arial"/>
          <w:sz w:val="24"/>
          <w:szCs w:val="24"/>
        </w:rPr>
      </w:pPr>
      <w:r w:rsidRPr="00717BFD">
        <w:rPr>
          <w:rFonts w:ascii="Arial" w:hAnsi="Arial" w:cs="Arial"/>
          <w:sz w:val="24"/>
          <w:szCs w:val="24"/>
        </w:rPr>
        <w:t>For each theory, identify the practices (</w:t>
      </w:r>
      <w:proofErr w:type="gramStart"/>
      <w:r w:rsidRPr="00717BFD">
        <w:rPr>
          <w:rFonts w:ascii="Arial" w:hAnsi="Arial" w:cs="Arial"/>
          <w:sz w:val="24"/>
          <w:szCs w:val="24"/>
        </w:rPr>
        <w:t>e.g.</w:t>
      </w:r>
      <w:proofErr w:type="gramEnd"/>
      <w:r w:rsidRPr="00717BFD">
        <w:rPr>
          <w:rFonts w:ascii="Arial" w:hAnsi="Arial" w:cs="Arial"/>
          <w:sz w:val="24"/>
          <w:szCs w:val="24"/>
        </w:rPr>
        <w:t xml:space="preserve"> engaging with the community, exercise</w:t>
      </w:r>
      <w:r w:rsidR="00D56874" w:rsidRPr="00717BFD">
        <w:rPr>
          <w:rFonts w:ascii="Arial" w:hAnsi="Arial" w:cs="Arial"/>
          <w:sz w:val="24"/>
          <w:szCs w:val="24"/>
        </w:rPr>
        <w:t>, spending money on others</w:t>
      </w:r>
      <w:r w:rsidRPr="00717BFD">
        <w:rPr>
          <w:rFonts w:ascii="Arial" w:hAnsi="Arial" w:cs="Arial"/>
          <w:sz w:val="24"/>
          <w:szCs w:val="24"/>
        </w:rPr>
        <w:t xml:space="preserve">) that each deems is essential for wellbeing. </w:t>
      </w:r>
    </w:p>
    <w:p w14:paraId="30E5C550" w14:textId="79CF4B33" w:rsidR="00E45474" w:rsidRPr="00717BFD" w:rsidRDefault="00E45474" w:rsidP="00FD60A7">
      <w:pPr>
        <w:widowControl/>
        <w:spacing w:line="259" w:lineRule="auto"/>
        <w:rPr>
          <w:rFonts w:ascii="Arial" w:hAnsi="Arial" w:cs="Arial"/>
          <w:sz w:val="24"/>
          <w:szCs w:val="24"/>
        </w:rPr>
      </w:pPr>
    </w:p>
    <w:p w14:paraId="7EBE1494" w14:textId="77777777" w:rsidR="00E45474" w:rsidRPr="00717BFD" w:rsidRDefault="00E45474" w:rsidP="00FD60A7">
      <w:pPr>
        <w:widowControl/>
        <w:spacing w:line="259" w:lineRule="auto"/>
        <w:rPr>
          <w:rFonts w:ascii="Arial" w:hAnsi="Arial" w:cs="Arial"/>
          <w:sz w:val="24"/>
          <w:szCs w:val="24"/>
        </w:rPr>
      </w:pPr>
      <w:r w:rsidRPr="00717BFD">
        <w:rPr>
          <w:rFonts w:ascii="Arial" w:hAnsi="Arial" w:cs="Arial"/>
          <w:sz w:val="24"/>
          <w:szCs w:val="24"/>
        </w:rPr>
        <w:t>Your mind map should include:</w:t>
      </w:r>
    </w:p>
    <w:p w14:paraId="730AEFE0" w14:textId="77777777" w:rsidR="00E45474" w:rsidRPr="00717BFD" w:rsidRDefault="00E45474" w:rsidP="00FD60A7">
      <w:pPr>
        <w:widowControl/>
        <w:spacing w:line="259" w:lineRule="auto"/>
        <w:rPr>
          <w:rFonts w:ascii="Arial" w:hAnsi="Arial" w:cs="Arial"/>
          <w:sz w:val="24"/>
          <w:szCs w:val="24"/>
        </w:rPr>
      </w:pPr>
    </w:p>
    <w:p w14:paraId="20BC4294" w14:textId="77777777" w:rsidR="00E45474" w:rsidRPr="00717BFD" w:rsidRDefault="00E45474" w:rsidP="00E45474">
      <w:pPr>
        <w:pStyle w:val="ListParagraph"/>
        <w:widowControl/>
        <w:numPr>
          <w:ilvl w:val="0"/>
          <w:numId w:val="19"/>
        </w:numPr>
        <w:spacing w:line="259" w:lineRule="auto"/>
        <w:rPr>
          <w:rFonts w:ascii="Arial" w:hAnsi="Arial" w:cs="Arial"/>
          <w:sz w:val="24"/>
          <w:szCs w:val="24"/>
        </w:rPr>
      </w:pPr>
      <w:r w:rsidRPr="00717BFD">
        <w:rPr>
          <w:rFonts w:ascii="Arial" w:hAnsi="Arial" w:cs="Arial"/>
          <w:sz w:val="24"/>
          <w:szCs w:val="24"/>
        </w:rPr>
        <w:t>Your central concept, which is wellbeing</w:t>
      </w:r>
    </w:p>
    <w:p w14:paraId="75D09CCC" w14:textId="150DC5C0" w:rsidR="00E45474" w:rsidRPr="00717BFD" w:rsidRDefault="00C434FE" w:rsidP="00E45474">
      <w:pPr>
        <w:pStyle w:val="ListParagraph"/>
        <w:widowControl/>
        <w:numPr>
          <w:ilvl w:val="0"/>
          <w:numId w:val="19"/>
        </w:numPr>
        <w:spacing w:line="259" w:lineRule="auto"/>
        <w:rPr>
          <w:rFonts w:ascii="Arial" w:hAnsi="Arial" w:cs="Arial"/>
          <w:sz w:val="24"/>
          <w:szCs w:val="24"/>
        </w:rPr>
      </w:pPr>
      <w:r w:rsidRPr="00717BFD">
        <w:rPr>
          <w:rFonts w:ascii="Arial" w:hAnsi="Arial" w:cs="Arial"/>
          <w:sz w:val="24"/>
          <w:szCs w:val="24"/>
        </w:rPr>
        <w:t>2</w:t>
      </w:r>
      <w:r w:rsidR="00E45474" w:rsidRPr="00717BFD">
        <w:rPr>
          <w:rFonts w:ascii="Arial" w:hAnsi="Arial" w:cs="Arial"/>
          <w:sz w:val="24"/>
          <w:szCs w:val="24"/>
        </w:rPr>
        <w:t xml:space="preserve"> </w:t>
      </w:r>
      <w:r w:rsidR="00180220" w:rsidRPr="00717BFD">
        <w:rPr>
          <w:rFonts w:ascii="Arial" w:hAnsi="Arial" w:cs="Arial"/>
          <w:sz w:val="24"/>
          <w:szCs w:val="24"/>
        </w:rPr>
        <w:t xml:space="preserve">main </w:t>
      </w:r>
      <w:r w:rsidR="00E45474" w:rsidRPr="00717BFD">
        <w:rPr>
          <w:rFonts w:ascii="Arial" w:hAnsi="Arial" w:cs="Arial"/>
          <w:sz w:val="24"/>
          <w:szCs w:val="24"/>
        </w:rPr>
        <w:t xml:space="preserve">branches each representing </w:t>
      </w:r>
      <w:r w:rsidRPr="00717BFD">
        <w:rPr>
          <w:rFonts w:ascii="Arial" w:hAnsi="Arial" w:cs="Arial"/>
          <w:sz w:val="24"/>
          <w:szCs w:val="24"/>
        </w:rPr>
        <w:t>a</w:t>
      </w:r>
      <w:r w:rsidR="00E45474" w:rsidRPr="00717BFD">
        <w:rPr>
          <w:rFonts w:ascii="Arial" w:hAnsi="Arial" w:cs="Arial"/>
          <w:sz w:val="24"/>
          <w:szCs w:val="24"/>
        </w:rPr>
        <w:t xml:space="preserve"> theory</w:t>
      </w:r>
    </w:p>
    <w:p w14:paraId="59B5D034" w14:textId="7FAD5884" w:rsidR="00E45474" w:rsidRPr="00717BFD" w:rsidRDefault="00E45474" w:rsidP="00E45474">
      <w:pPr>
        <w:pStyle w:val="ListParagraph"/>
        <w:widowControl/>
        <w:numPr>
          <w:ilvl w:val="0"/>
          <w:numId w:val="19"/>
        </w:numPr>
        <w:spacing w:line="259" w:lineRule="auto"/>
        <w:rPr>
          <w:rFonts w:ascii="Arial" w:hAnsi="Arial" w:cs="Arial"/>
          <w:sz w:val="24"/>
          <w:szCs w:val="24"/>
        </w:rPr>
      </w:pPr>
      <w:r w:rsidRPr="00717BFD">
        <w:rPr>
          <w:rFonts w:ascii="Arial" w:hAnsi="Arial" w:cs="Arial"/>
          <w:sz w:val="24"/>
          <w:szCs w:val="24"/>
        </w:rPr>
        <w:lastRenderedPageBreak/>
        <w:t>Child branches for each of the main branches showing the practices of wellbeing identified by that theory</w:t>
      </w:r>
    </w:p>
    <w:p w14:paraId="2084EC20" w14:textId="442D3C79" w:rsidR="00E45474" w:rsidRPr="00717BFD" w:rsidRDefault="00E45474" w:rsidP="009F52D1">
      <w:pPr>
        <w:widowControl/>
        <w:spacing w:line="259" w:lineRule="auto"/>
        <w:rPr>
          <w:rFonts w:ascii="Arial" w:hAnsi="Arial" w:cs="Arial"/>
          <w:sz w:val="24"/>
          <w:szCs w:val="24"/>
        </w:rPr>
      </w:pPr>
    </w:p>
    <w:p w14:paraId="3CF22C24" w14:textId="77777777" w:rsidR="00506F8B" w:rsidRPr="00717BFD" w:rsidRDefault="00506F8B" w:rsidP="00506F8B">
      <w:pPr>
        <w:widowControl/>
        <w:spacing w:line="259" w:lineRule="auto"/>
        <w:rPr>
          <w:rFonts w:ascii="Arial" w:hAnsi="Arial" w:cs="Arial"/>
          <w:sz w:val="24"/>
          <w:szCs w:val="24"/>
        </w:rPr>
      </w:pPr>
      <w:r w:rsidRPr="00717BFD">
        <w:rPr>
          <w:rFonts w:ascii="Arial" w:hAnsi="Arial" w:cs="Arial"/>
          <w:sz w:val="24"/>
          <w:szCs w:val="24"/>
        </w:rPr>
        <w:t xml:space="preserve">The mind map should help you organize not only the theories but also the associated wellbeing practices each suggests. The aim is to gain a perspective on wellbeing that highlights the different ways it is conceptualized and practiced. </w:t>
      </w:r>
    </w:p>
    <w:p w14:paraId="319422DE" w14:textId="77777777" w:rsidR="00506F8B" w:rsidRPr="00717BFD" w:rsidRDefault="00506F8B" w:rsidP="00506F8B">
      <w:pPr>
        <w:widowControl/>
        <w:spacing w:line="259" w:lineRule="auto"/>
        <w:rPr>
          <w:rFonts w:ascii="Arial" w:hAnsi="Arial" w:cs="Arial"/>
          <w:sz w:val="24"/>
          <w:szCs w:val="24"/>
        </w:rPr>
      </w:pPr>
    </w:p>
    <w:p w14:paraId="1B0A648F" w14:textId="35E65B24" w:rsidR="00506F8B" w:rsidRPr="00717BFD" w:rsidRDefault="00506F8B" w:rsidP="00506F8B">
      <w:pPr>
        <w:widowControl/>
        <w:spacing w:line="259" w:lineRule="auto"/>
        <w:rPr>
          <w:rFonts w:ascii="Arial" w:hAnsi="Arial" w:cs="Arial"/>
          <w:sz w:val="24"/>
          <w:szCs w:val="24"/>
        </w:rPr>
      </w:pPr>
      <w:r w:rsidRPr="00717BFD">
        <w:rPr>
          <w:rFonts w:ascii="Arial" w:hAnsi="Arial" w:cs="Arial"/>
          <w:sz w:val="24"/>
          <w:szCs w:val="24"/>
        </w:rPr>
        <w:t xml:space="preserve">An example mind map is available on Moodle, as well as a link to a good article on mind mapping which includes online tools if you would like to use these. </w:t>
      </w:r>
    </w:p>
    <w:p w14:paraId="36313B67" w14:textId="19C0A454" w:rsidR="00506F8B" w:rsidRPr="00717BFD" w:rsidRDefault="00506F8B" w:rsidP="00506F8B">
      <w:pPr>
        <w:widowControl/>
        <w:spacing w:line="259" w:lineRule="auto"/>
        <w:rPr>
          <w:rFonts w:ascii="Arial" w:hAnsi="Arial" w:cs="Arial"/>
          <w:sz w:val="24"/>
          <w:szCs w:val="24"/>
        </w:rPr>
      </w:pPr>
    </w:p>
    <w:p w14:paraId="0441EBC8" w14:textId="77777777" w:rsidR="00506F8B" w:rsidRPr="00717BFD" w:rsidRDefault="00506F8B" w:rsidP="00506F8B">
      <w:pPr>
        <w:widowControl/>
        <w:spacing w:line="259" w:lineRule="auto"/>
        <w:rPr>
          <w:rFonts w:ascii="Arial" w:hAnsi="Arial" w:cs="Arial"/>
          <w:sz w:val="24"/>
          <w:szCs w:val="24"/>
        </w:rPr>
      </w:pPr>
      <w:r w:rsidRPr="00717BFD">
        <w:rPr>
          <w:rFonts w:ascii="Arial" w:hAnsi="Arial" w:cs="Arial"/>
          <w:b/>
          <w:bCs/>
          <w:sz w:val="24"/>
          <w:szCs w:val="24"/>
        </w:rPr>
        <w:t>Presentation of the mind map:</w:t>
      </w:r>
      <w:r w:rsidRPr="00717BFD">
        <w:rPr>
          <w:rFonts w:ascii="Arial" w:hAnsi="Arial" w:cs="Arial"/>
          <w:sz w:val="24"/>
          <w:szCs w:val="24"/>
        </w:rPr>
        <w:t xml:space="preserve"> You can draw by hand or use a computer program to design your mind map.</w:t>
      </w:r>
    </w:p>
    <w:p w14:paraId="6FFF0EF3" w14:textId="77777777" w:rsidR="00506F8B" w:rsidRPr="00717BFD" w:rsidRDefault="00506F8B" w:rsidP="00506F8B">
      <w:pPr>
        <w:widowControl/>
        <w:spacing w:line="259" w:lineRule="auto"/>
        <w:rPr>
          <w:rFonts w:ascii="Arial" w:hAnsi="Arial" w:cs="Arial"/>
          <w:sz w:val="24"/>
          <w:szCs w:val="24"/>
        </w:rPr>
      </w:pPr>
      <w:r w:rsidRPr="00717BFD">
        <w:rPr>
          <w:rFonts w:ascii="Arial" w:hAnsi="Arial" w:cs="Arial"/>
          <w:b/>
          <w:bCs/>
          <w:sz w:val="24"/>
          <w:szCs w:val="24"/>
        </w:rPr>
        <w:t>Layout:</w:t>
      </w:r>
      <w:r w:rsidRPr="00717BFD">
        <w:rPr>
          <w:rFonts w:ascii="Arial" w:hAnsi="Arial" w:cs="Arial"/>
          <w:sz w:val="24"/>
          <w:szCs w:val="24"/>
        </w:rPr>
        <w:t xml:space="preserve"> Keep it as simple or complex as you like, just bear in mind that I will need to be able to identify the key elements I’ve set out above in order to grade the mind map.</w:t>
      </w:r>
    </w:p>
    <w:p w14:paraId="26ED826E" w14:textId="77777777" w:rsidR="00506F8B" w:rsidRPr="00717BFD" w:rsidRDefault="00506F8B" w:rsidP="00506F8B">
      <w:pPr>
        <w:widowControl/>
        <w:spacing w:line="259" w:lineRule="auto"/>
        <w:rPr>
          <w:rFonts w:ascii="Arial" w:hAnsi="Arial" w:cs="Arial"/>
          <w:sz w:val="24"/>
          <w:szCs w:val="24"/>
        </w:rPr>
      </w:pPr>
      <w:r w:rsidRPr="00717BFD">
        <w:rPr>
          <w:rFonts w:ascii="Arial" w:hAnsi="Arial" w:cs="Arial"/>
          <w:b/>
          <w:bCs/>
          <w:sz w:val="24"/>
          <w:szCs w:val="24"/>
        </w:rPr>
        <w:t>Mind map theory:</w:t>
      </w:r>
      <w:r w:rsidRPr="00717BFD">
        <w:rPr>
          <w:rFonts w:ascii="Arial" w:hAnsi="Arial" w:cs="Arial"/>
          <w:sz w:val="24"/>
          <w:szCs w:val="24"/>
        </w:rPr>
        <w:t xml:space="preserve"> there are several of these and each has slightly different ideas about how to set up a mind map and what to include. If you are already using mind maps and you have a particular style that you like, please feel free to use this. If you’re new to mapping thinking in this </w:t>
      </w:r>
      <w:proofErr w:type="gramStart"/>
      <w:r w:rsidRPr="00717BFD">
        <w:rPr>
          <w:rFonts w:ascii="Arial" w:hAnsi="Arial" w:cs="Arial"/>
          <w:sz w:val="24"/>
          <w:szCs w:val="24"/>
        </w:rPr>
        <w:t>way</w:t>
      </w:r>
      <w:proofErr w:type="gramEnd"/>
      <w:r w:rsidRPr="00717BFD">
        <w:rPr>
          <w:rFonts w:ascii="Arial" w:hAnsi="Arial" w:cs="Arial"/>
          <w:sz w:val="24"/>
          <w:szCs w:val="24"/>
        </w:rPr>
        <w:t xml:space="preserve"> then explore a little to find what works for you.</w:t>
      </w:r>
    </w:p>
    <w:p w14:paraId="00B17D12" w14:textId="77777777" w:rsidR="00506F8B" w:rsidRPr="00717BFD" w:rsidRDefault="00506F8B" w:rsidP="00506F8B">
      <w:pPr>
        <w:widowControl/>
        <w:spacing w:line="259" w:lineRule="auto"/>
        <w:rPr>
          <w:rFonts w:ascii="Arial" w:hAnsi="Arial" w:cs="Arial"/>
          <w:sz w:val="24"/>
          <w:szCs w:val="24"/>
        </w:rPr>
      </w:pPr>
    </w:p>
    <w:p w14:paraId="3417DD7A" w14:textId="77777777" w:rsidR="00506F8B" w:rsidRPr="00717BFD" w:rsidRDefault="00506F8B" w:rsidP="00506F8B">
      <w:pPr>
        <w:widowControl/>
        <w:spacing w:line="259" w:lineRule="auto"/>
        <w:rPr>
          <w:rFonts w:ascii="Arial" w:hAnsi="Arial" w:cs="Arial"/>
          <w:sz w:val="24"/>
          <w:szCs w:val="24"/>
        </w:rPr>
      </w:pPr>
      <w:r w:rsidRPr="00717BFD">
        <w:rPr>
          <w:rFonts w:ascii="Arial" w:hAnsi="Arial" w:cs="Arial"/>
          <w:sz w:val="24"/>
          <w:szCs w:val="24"/>
        </w:rPr>
        <w:t xml:space="preserve">I don’t mind which tool you use to develop the mind map, nor which mind mapping theory you use, as long as it includes the information outlined in the task description above. </w:t>
      </w:r>
    </w:p>
    <w:p w14:paraId="0E6CF00D" w14:textId="77777777" w:rsidR="00506F8B" w:rsidRPr="00717BFD" w:rsidRDefault="00506F8B" w:rsidP="00506F8B">
      <w:pPr>
        <w:widowControl/>
        <w:spacing w:line="259" w:lineRule="auto"/>
        <w:rPr>
          <w:rFonts w:ascii="Arial" w:hAnsi="Arial" w:cs="Arial"/>
          <w:sz w:val="24"/>
          <w:szCs w:val="24"/>
        </w:rPr>
      </w:pPr>
    </w:p>
    <w:p w14:paraId="1675B6CA" w14:textId="77777777" w:rsidR="00506F8B" w:rsidRPr="00717BFD" w:rsidRDefault="00506F8B" w:rsidP="009F52D1">
      <w:pPr>
        <w:widowControl/>
        <w:spacing w:line="259" w:lineRule="auto"/>
        <w:rPr>
          <w:rFonts w:ascii="Arial" w:hAnsi="Arial" w:cs="Arial"/>
          <w:sz w:val="24"/>
          <w:szCs w:val="24"/>
        </w:rPr>
      </w:pPr>
    </w:p>
    <w:p w14:paraId="57FFFA59" w14:textId="00F895B8" w:rsidR="009F52D1" w:rsidRPr="00717BFD" w:rsidRDefault="009F52D1" w:rsidP="009F52D1">
      <w:pPr>
        <w:widowControl/>
        <w:spacing w:line="259" w:lineRule="auto"/>
        <w:rPr>
          <w:rFonts w:ascii="Arial" w:hAnsi="Arial" w:cs="Arial"/>
          <w:i/>
          <w:sz w:val="24"/>
          <w:szCs w:val="24"/>
        </w:rPr>
      </w:pPr>
      <w:r w:rsidRPr="00717BFD">
        <w:rPr>
          <w:rFonts w:ascii="Arial" w:hAnsi="Arial" w:cs="Arial"/>
          <w:i/>
          <w:sz w:val="24"/>
          <w:szCs w:val="24"/>
        </w:rPr>
        <w:t xml:space="preserve">The </w:t>
      </w:r>
      <w:r w:rsidR="00E73809" w:rsidRPr="00717BFD">
        <w:rPr>
          <w:rFonts w:ascii="Arial" w:hAnsi="Arial" w:cs="Arial"/>
          <w:i/>
          <w:sz w:val="24"/>
          <w:szCs w:val="24"/>
        </w:rPr>
        <w:t>critical reflection</w:t>
      </w:r>
    </w:p>
    <w:p w14:paraId="04642DA0" w14:textId="77777777" w:rsidR="009F52D1" w:rsidRPr="00717BFD" w:rsidRDefault="009F52D1" w:rsidP="009F52D1">
      <w:pPr>
        <w:widowControl/>
        <w:spacing w:line="259" w:lineRule="auto"/>
        <w:rPr>
          <w:rFonts w:ascii="Arial" w:hAnsi="Arial" w:cs="Arial"/>
          <w:sz w:val="24"/>
          <w:szCs w:val="24"/>
        </w:rPr>
      </w:pPr>
    </w:p>
    <w:p w14:paraId="29D2463C" w14:textId="18D1CC7C" w:rsidR="005414BB" w:rsidRPr="00717BFD" w:rsidRDefault="00C434FE" w:rsidP="00C434FE">
      <w:pPr>
        <w:widowControl/>
        <w:spacing w:line="259" w:lineRule="auto"/>
        <w:rPr>
          <w:rFonts w:ascii="Arial" w:hAnsi="Arial" w:cs="Arial"/>
          <w:sz w:val="24"/>
          <w:szCs w:val="24"/>
        </w:rPr>
      </w:pPr>
      <w:r w:rsidRPr="00717BFD">
        <w:rPr>
          <w:rFonts w:ascii="Arial" w:hAnsi="Arial" w:cs="Arial"/>
          <w:sz w:val="24"/>
          <w:szCs w:val="24"/>
        </w:rPr>
        <w:t xml:space="preserve">In the </w:t>
      </w:r>
      <w:r w:rsidR="00E73809" w:rsidRPr="00717BFD">
        <w:rPr>
          <w:rFonts w:ascii="Arial" w:hAnsi="Arial" w:cs="Arial"/>
          <w:sz w:val="24"/>
          <w:szCs w:val="24"/>
        </w:rPr>
        <w:t>critical reflection</w:t>
      </w:r>
      <w:r w:rsidRPr="00717BFD">
        <w:rPr>
          <w:rFonts w:ascii="Arial" w:hAnsi="Arial" w:cs="Arial"/>
          <w:sz w:val="24"/>
          <w:szCs w:val="24"/>
        </w:rPr>
        <w:t xml:space="preserve">, </w:t>
      </w:r>
      <w:r w:rsidR="009F52D1" w:rsidRPr="00717BFD">
        <w:rPr>
          <w:rFonts w:ascii="Arial" w:hAnsi="Arial" w:cs="Arial"/>
          <w:sz w:val="24"/>
          <w:szCs w:val="24"/>
        </w:rPr>
        <w:t>you will</w:t>
      </w:r>
      <w:r w:rsidR="00A052F8" w:rsidRPr="00717BFD">
        <w:rPr>
          <w:rFonts w:ascii="Arial" w:hAnsi="Arial" w:cs="Arial"/>
          <w:sz w:val="24"/>
          <w:szCs w:val="24"/>
        </w:rPr>
        <w:t>:</w:t>
      </w:r>
      <w:r w:rsidR="009F52D1" w:rsidRPr="00717BFD">
        <w:rPr>
          <w:rFonts w:ascii="Arial" w:hAnsi="Arial" w:cs="Arial"/>
          <w:sz w:val="24"/>
          <w:szCs w:val="24"/>
        </w:rPr>
        <w:t xml:space="preserve"> </w:t>
      </w:r>
    </w:p>
    <w:p w14:paraId="7BA8E832" w14:textId="77777777" w:rsidR="005414BB" w:rsidRPr="00717BFD" w:rsidRDefault="005414BB" w:rsidP="00C434FE">
      <w:pPr>
        <w:widowControl/>
        <w:spacing w:line="259" w:lineRule="auto"/>
        <w:rPr>
          <w:rFonts w:ascii="Arial" w:hAnsi="Arial" w:cs="Arial"/>
          <w:sz w:val="24"/>
          <w:szCs w:val="24"/>
        </w:rPr>
      </w:pPr>
    </w:p>
    <w:p w14:paraId="2FC39592" w14:textId="5377D932" w:rsidR="00C434FE" w:rsidRPr="00717BFD" w:rsidRDefault="00C434FE" w:rsidP="00C434FE">
      <w:pPr>
        <w:widowControl/>
        <w:numPr>
          <w:ilvl w:val="0"/>
          <w:numId w:val="24"/>
        </w:numPr>
        <w:spacing w:line="259" w:lineRule="auto"/>
        <w:rPr>
          <w:rFonts w:ascii="Arial" w:hAnsi="Arial" w:cs="Arial"/>
          <w:sz w:val="24"/>
          <w:szCs w:val="24"/>
        </w:rPr>
      </w:pPr>
      <w:r w:rsidRPr="00717BFD">
        <w:rPr>
          <w:rFonts w:ascii="Arial" w:hAnsi="Arial" w:cs="Arial"/>
          <w:b/>
          <w:bCs/>
          <w:sz w:val="24"/>
          <w:szCs w:val="24"/>
        </w:rPr>
        <w:t>Compar</w:t>
      </w:r>
      <w:r w:rsidR="005414BB" w:rsidRPr="00717BFD">
        <w:rPr>
          <w:rFonts w:ascii="Arial" w:hAnsi="Arial" w:cs="Arial"/>
          <w:b/>
          <w:bCs/>
          <w:sz w:val="24"/>
          <w:szCs w:val="24"/>
        </w:rPr>
        <w:t>e</w:t>
      </w:r>
      <w:r w:rsidRPr="00717BFD">
        <w:rPr>
          <w:rFonts w:ascii="Arial" w:hAnsi="Arial" w:cs="Arial"/>
          <w:b/>
          <w:bCs/>
          <w:sz w:val="24"/>
          <w:szCs w:val="24"/>
        </w:rPr>
        <w:t xml:space="preserve"> and contrast definitions and practices</w:t>
      </w:r>
      <w:r w:rsidR="00E73809" w:rsidRPr="00717BFD">
        <w:rPr>
          <w:rFonts w:ascii="Arial" w:hAnsi="Arial" w:cs="Arial"/>
          <w:b/>
          <w:bCs/>
          <w:sz w:val="24"/>
          <w:szCs w:val="24"/>
        </w:rPr>
        <w:t xml:space="preserve"> of wellbeing</w:t>
      </w:r>
      <w:r w:rsidRPr="00717BFD">
        <w:rPr>
          <w:rFonts w:ascii="Arial" w:hAnsi="Arial" w:cs="Arial"/>
          <w:b/>
          <w:bCs/>
          <w:sz w:val="24"/>
          <w:szCs w:val="24"/>
        </w:rPr>
        <w:t>:</w:t>
      </w:r>
      <w:r w:rsidRPr="00717BFD">
        <w:rPr>
          <w:rFonts w:ascii="Arial" w:hAnsi="Arial" w:cs="Arial"/>
          <w:sz w:val="24"/>
          <w:szCs w:val="24"/>
        </w:rPr>
        <w:t xml:space="preserve"> </w:t>
      </w:r>
    </w:p>
    <w:p w14:paraId="47DCA9F6" w14:textId="77777777" w:rsidR="00DC5B44" w:rsidRPr="00717BFD" w:rsidRDefault="00C434FE" w:rsidP="00C434FE">
      <w:pPr>
        <w:widowControl/>
        <w:numPr>
          <w:ilvl w:val="1"/>
          <w:numId w:val="24"/>
        </w:numPr>
        <w:spacing w:line="259" w:lineRule="auto"/>
        <w:rPr>
          <w:rFonts w:ascii="Arial" w:hAnsi="Arial" w:cs="Arial"/>
          <w:sz w:val="24"/>
          <w:szCs w:val="24"/>
        </w:rPr>
      </w:pPr>
      <w:r w:rsidRPr="00717BFD">
        <w:rPr>
          <w:rFonts w:ascii="Arial" w:hAnsi="Arial" w:cs="Arial"/>
          <w:sz w:val="24"/>
          <w:szCs w:val="24"/>
        </w:rPr>
        <w:t xml:space="preserve">What are similarities and differences between the theories of wellbeing? </w:t>
      </w:r>
    </w:p>
    <w:p w14:paraId="569229FA" w14:textId="77777777" w:rsidR="00DC5B44" w:rsidRPr="00717BFD" w:rsidRDefault="00C434FE" w:rsidP="00DC5B44">
      <w:pPr>
        <w:widowControl/>
        <w:numPr>
          <w:ilvl w:val="2"/>
          <w:numId w:val="24"/>
        </w:numPr>
        <w:spacing w:line="259" w:lineRule="auto"/>
        <w:rPr>
          <w:rFonts w:ascii="Arial" w:hAnsi="Arial" w:cs="Arial"/>
          <w:sz w:val="24"/>
          <w:szCs w:val="24"/>
        </w:rPr>
      </w:pPr>
      <w:r w:rsidRPr="00717BFD">
        <w:rPr>
          <w:rFonts w:ascii="Arial" w:hAnsi="Arial" w:cs="Arial"/>
          <w:sz w:val="24"/>
          <w:szCs w:val="24"/>
        </w:rPr>
        <w:t xml:space="preserve">That is, in what ways do these theories </w:t>
      </w:r>
      <w:proofErr w:type="spellStart"/>
      <w:r w:rsidRPr="00717BFD">
        <w:rPr>
          <w:rFonts w:ascii="Arial" w:hAnsi="Arial" w:cs="Arial"/>
          <w:sz w:val="24"/>
          <w:szCs w:val="24"/>
        </w:rPr>
        <w:t>conceptualise</w:t>
      </w:r>
      <w:proofErr w:type="spellEnd"/>
      <w:r w:rsidRPr="00717BFD">
        <w:rPr>
          <w:rFonts w:ascii="Arial" w:hAnsi="Arial" w:cs="Arial"/>
          <w:sz w:val="24"/>
          <w:szCs w:val="24"/>
        </w:rPr>
        <w:t xml:space="preserve"> wellbeing using similar ideas and suggesting similar practices</w:t>
      </w:r>
      <w:r w:rsidR="00DC5B44" w:rsidRPr="00717BFD">
        <w:rPr>
          <w:rFonts w:ascii="Arial" w:hAnsi="Arial" w:cs="Arial"/>
          <w:sz w:val="24"/>
          <w:szCs w:val="24"/>
        </w:rPr>
        <w:t>?</w:t>
      </w:r>
    </w:p>
    <w:p w14:paraId="7D4DBD01" w14:textId="046FF838" w:rsidR="00C434FE" w:rsidRPr="00717BFD" w:rsidRDefault="005414BB" w:rsidP="00DC5B44">
      <w:pPr>
        <w:widowControl/>
        <w:numPr>
          <w:ilvl w:val="2"/>
          <w:numId w:val="24"/>
        </w:numPr>
        <w:spacing w:line="259" w:lineRule="auto"/>
        <w:rPr>
          <w:rFonts w:ascii="Arial" w:hAnsi="Arial" w:cs="Arial"/>
          <w:sz w:val="24"/>
          <w:szCs w:val="24"/>
        </w:rPr>
      </w:pPr>
      <w:r w:rsidRPr="00717BFD">
        <w:rPr>
          <w:rFonts w:ascii="Arial" w:hAnsi="Arial" w:cs="Arial"/>
          <w:sz w:val="24"/>
          <w:szCs w:val="24"/>
        </w:rPr>
        <w:t>W</w:t>
      </w:r>
      <w:r w:rsidR="00C434FE" w:rsidRPr="00717BFD">
        <w:rPr>
          <w:rFonts w:ascii="Arial" w:hAnsi="Arial" w:cs="Arial"/>
          <w:sz w:val="24"/>
          <w:szCs w:val="24"/>
        </w:rPr>
        <w:t>here do they contradict/challenge each other</w:t>
      </w:r>
      <w:r w:rsidR="00DC5B44" w:rsidRPr="00717BFD">
        <w:rPr>
          <w:rFonts w:ascii="Arial" w:hAnsi="Arial" w:cs="Arial"/>
          <w:sz w:val="24"/>
          <w:szCs w:val="24"/>
        </w:rPr>
        <w:t>?</w:t>
      </w:r>
      <w:r w:rsidR="00C434FE" w:rsidRPr="00717BFD">
        <w:rPr>
          <w:rFonts w:ascii="Arial" w:hAnsi="Arial" w:cs="Arial"/>
          <w:sz w:val="24"/>
          <w:szCs w:val="24"/>
        </w:rPr>
        <w:t xml:space="preserve"> </w:t>
      </w:r>
    </w:p>
    <w:p w14:paraId="2A58CDB2" w14:textId="77777777" w:rsidR="00C434FE" w:rsidRPr="00717BFD" w:rsidRDefault="00C434FE" w:rsidP="00C434FE">
      <w:pPr>
        <w:widowControl/>
        <w:numPr>
          <w:ilvl w:val="0"/>
          <w:numId w:val="24"/>
        </w:numPr>
        <w:spacing w:line="259" w:lineRule="auto"/>
        <w:rPr>
          <w:rFonts w:ascii="Arial" w:hAnsi="Arial" w:cs="Arial"/>
          <w:sz w:val="24"/>
          <w:szCs w:val="24"/>
        </w:rPr>
      </w:pPr>
      <w:r w:rsidRPr="00717BFD">
        <w:rPr>
          <w:rFonts w:ascii="Arial" w:hAnsi="Arial" w:cs="Arial"/>
          <w:b/>
          <w:bCs/>
          <w:sz w:val="24"/>
          <w:szCs w:val="24"/>
        </w:rPr>
        <w:t>Research evidence:</w:t>
      </w:r>
      <w:r w:rsidRPr="00717BFD">
        <w:rPr>
          <w:rFonts w:ascii="Arial" w:hAnsi="Arial" w:cs="Arial"/>
          <w:sz w:val="24"/>
          <w:szCs w:val="24"/>
        </w:rPr>
        <w:t xml:space="preserve"> </w:t>
      </w:r>
    </w:p>
    <w:p w14:paraId="1421FB33" w14:textId="77777777" w:rsidR="00C434FE" w:rsidRPr="00717BFD" w:rsidRDefault="00C434FE" w:rsidP="00C434FE">
      <w:pPr>
        <w:widowControl/>
        <w:numPr>
          <w:ilvl w:val="1"/>
          <w:numId w:val="24"/>
        </w:numPr>
        <w:spacing w:line="259" w:lineRule="auto"/>
        <w:rPr>
          <w:rFonts w:ascii="Arial" w:hAnsi="Arial" w:cs="Arial"/>
          <w:sz w:val="24"/>
          <w:szCs w:val="24"/>
        </w:rPr>
      </w:pPr>
      <w:r w:rsidRPr="00717BFD">
        <w:rPr>
          <w:rFonts w:ascii="Arial" w:hAnsi="Arial" w:cs="Arial"/>
          <w:sz w:val="24"/>
          <w:szCs w:val="24"/>
        </w:rPr>
        <w:t>What does the research evidence tell us about which of these practices are associated with increasing wellbeing?</w:t>
      </w:r>
    </w:p>
    <w:p w14:paraId="76AE9024" w14:textId="77777777" w:rsidR="00C434FE" w:rsidRPr="00717BFD" w:rsidRDefault="00C434FE" w:rsidP="00C434FE">
      <w:pPr>
        <w:widowControl/>
        <w:numPr>
          <w:ilvl w:val="0"/>
          <w:numId w:val="24"/>
        </w:numPr>
        <w:spacing w:line="259" w:lineRule="auto"/>
        <w:rPr>
          <w:rFonts w:ascii="Arial" w:hAnsi="Arial" w:cs="Arial"/>
          <w:sz w:val="24"/>
          <w:szCs w:val="24"/>
        </w:rPr>
      </w:pPr>
      <w:r w:rsidRPr="00717BFD">
        <w:rPr>
          <w:rFonts w:ascii="Arial" w:hAnsi="Arial" w:cs="Arial"/>
          <w:b/>
          <w:bCs/>
          <w:sz w:val="24"/>
          <w:szCs w:val="24"/>
        </w:rPr>
        <w:t>Bringing the theories together:</w:t>
      </w:r>
      <w:r w:rsidRPr="00717BFD">
        <w:rPr>
          <w:rFonts w:ascii="Arial" w:hAnsi="Arial" w:cs="Arial"/>
          <w:sz w:val="24"/>
          <w:szCs w:val="24"/>
        </w:rPr>
        <w:t xml:space="preserve"> </w:t>
      </w:r>
    </w:p>
    <w:p w14:paraId="21DCB342" w14:textId="77777777" w:rsidR="00C434FE" w:rsidRPr="00717BFD" w:rsidRDefault="00C434FE" w:rsidP="00C434FE">
      <w:pPr>
        <w:widowControl/>
        <w:numPr>
          <w:ilvl w:val="1"/>
          <w:numId w:val="24"/>
        </w:numPr>
        <w:spacing w:line="259" w:lineRule="auto"/>
        <w:rPr>
          <w:rFonts w:ascii="Arial" w:hAnsi="Arial" w:cs="Arial"/>
          <w:sz w:val="24"/>
          <w:szCs w:val="24"/>
        </w:rPr>
      </w:pPr>
      <w:r w:rsidRPr="00717BFD">
        <w:rPr>
          <w:rFonts w:ascii="Arial" w:hAnsi="Arial" w:cs="Arial"/>
          <w:sz w:val="24"/>
          <w:szCs w:val="24"/>
        </w:rPr>
        <w:t xml:space="preserve">Which ideas and practices from both theories are important for improving wellbeing? </w:t>
      </w:r>
    </w:p>
    <w:p w14:paraId="2AD5C052" w14:textId="77777777" w:rsidR="00C434FE" w:rsidRPr="00717BFD" w:rsidRDefault="00C434FE" w:rsidP="00C434FE">
      <w:pPr>
        <w:widowControl/>
        <w:numPr>
          <w:ilvl w:val="1"/>
          <w:numId w:val="24"/>
        </w:numPr>
        <w:spacing w:line="259" w:lineRule="auto"/>
        <w:rPr>
          <w:rFonts w:ascii="Arial" w:hAnsi="Arial" w:cs="Arial"/>
          <w:sz w:val="24"/>
          <w:szCs w:val="24"/>
        </w:rPr>
      </w:pPr>
      <w:r w:rsidRPr="00717BFD">
        <w:rPr>
          <w:rFonts w:ascii="Arial" w:hAnsi="Arial" w:cs="Arial"/>
          <w:sz w:val="24"/>
          <w:szCs w:val="24"/>
        </w:rPr>
        <w:t xml:space="preserve">What insights does </w:t>
      </w:r>
      <w:proofErr w:type="gramStart"/>
      <w:r w:rsidRPr="00717BFD">
        <w:rPr>
          <w:rFonts w:ascii="Arial" w:hAnsi="Arial" w:cs="Arial"/>
          <w:sz w:val="24"/>
          <w:szCs w:val="24"/>
        </w:rPr>
        <w:t>bringing</w:t>
      </w:r>
      <w:proofErr w:type="gramEnd"/>
      <w:r w:rsidRPr="00717BFD">
        <w:rPr>
          <w:rFonts w:ascii="Arial" w:hAnsi="Arial" w:cs="Arial"/>
          <w:sz w:val="24"/>
          <w:szCs w:val="24"/>
        </w:rPr>
        <w:t xml:space="preserve"> the theories together create for you in understanding wellbeing more holistically?</w:t>
      </w:r>
    </w:p>
    <w:p w14:paraId="123715AA" w14:textId="77777777" w:rsidR="009F52D1" w:rsidRPr="00717BFD" w:rsidRDefault="009F52D1" w:rsidP="009F52D1">
      <w:pPr>
        <w:widowControl/>
        <w:spacing w:line="259" w:lineRule="auto"/>
        <w:rPr>
          <w:rFonts w:ascii="Arial" w:hAnsi="Arial" w:cs="Arial"/>
          <w:sz w:val="24"/>
          <w:szCs w:val="24"/>
        </w:rPr>
      </w:pPr>
    </w:p>
    <w:p w14:paraId="4C9467D5" w14:textId="4AE64C19" w:rsidR="0054294D" w:rsidRPr="00717BFD" w:rsidRDefault="00A052F8" w:rsidP="00E45474">
      <w:pPr>
        <w:widowControl/>
        <w:spacing w:line="259" w:lineRule="auto"/>
        <w:rPr>
          <w:rFonts w:ascii="Arial" w:hAnsi="Arial" w:cs="Arial"/>
          <w:sz w:val="24"/>
          <w:szCs w:val="24"/>
        </w:rPr>
      </w:pPr>
      <w:r w:rsidRPr="00717BFD">
        <w:rPr>
          <w:rFonts w:ascii="Arial" w:hAnsi="Arial" w:cs="Arial"/>
          <w:sz w:val="24"/>
          <w:szCs w:val="24"/>
        </w:rPr>
        <w:t xml:space="preserve">You need to reference the </w:t>
      </w:r>
      <w:r w:rsidR="00C56785" w:rsidRPr="00717BFD">
        <w:rPr>
          <w:rFonts w:ascii="Arial" w:hAnsi="Arial" w:cs="Arial"/>
          <w:sz w:val="24"/>
          <w:szCs w:val="24"/>
        </w:rPr>
        <w:t>critical reflection</w:t>
      </w:r>
      <w:r w:rsidR="00092B73" w:rsidRPr="00717BFD">
        <w:rPr>
          <w:rFonts w:ascii="Arial" w:hAnsi="Arial" w:cs="Arial"/>
          <w:sz w:val="24"/>
          <w:szCs w:val="24"/>
        </w:rPr>
        <w:t xml:space="preserve"> </w:t>
      </w:r>
      <w:r w:rsidRPr="00717BFD">
        <w:rPr>
          <w:rFonts w:ascii="Arial" w:hAnsi="Arial" w:cs="Arial"/>
          <w:sz w:val="24"/>
          <w:szCs w:val="24"/>
        </w:rPr>
        <w:t>and provide a separate References page</w:t>
      </w:r>
      <w:r w:rsidR="00092B73" w:rsidRPr="00717BFD">
        <w:rPr>
          <w:rFonts w:ascii="Arial" w:hAnsi="Arial" w:cs="Arial"/>
          <w:sz w:val="24"/>
          <w:szCs w:val="24"/>
        </w:rPr>
        <w:t>.</w:t>
      </w:r>
      <w:r w:rsidR="00506F8B" w:rsidRPr="00717BFD">
        <w:rPr>
          <w:rFonts w:ascii="Arial" w:hAnsi="Arial" w:cs="Arial"/>
          <w:sz w:val="24"/>
          <w:szCs w:val="24"/>
        </w:rPr>
        <w:t xml:space="preserve"> </w:t>
      </w:r>
      <w:r w:rsidR="00C56785" w:rsidRPr="00717BFD">
        <w:rPr>
          <w:rFonts w:ascii="Arial" w:hAnsi="Arial" w:cs="Arial"/>
          <w:sz w:val="24"/>
          <w:szCs w:val="24"/>
        </w:rPr>
        <w:t>Please ensure that you</w:t>
      </w:r>
      <w:r w:rsidR="00C446F4" w:rsidRPr="00717BFD">
        <w:rPr>
          <w:rFonts w:ascii="Arial" w:hAnsi="Arial" w:cs="Arial"/>
          <w:sz w:val="24"/>
          <w:szCs w:val="24"/>
        </w:rPr>
        <w:t xml:space="preserve"> use appropriate academic references. D</w:t>
      </w:r>
      <w:r w:rsidR="0054294D" w:rsidRPr="00717BFD">
        <w:rPr>
          <w:rFonts w:ascii="Arial" w:hAnsi="Arial" w:cs="Arial"/>
          <w:sz w:val="24"/>
          <w:szCs w:val="24"/>
        </w:rPr>
        <w:t xml:space="preserve">on’t </w:t>
      </w:r>
      <w:r w:rsidR="00D56874" w:rsidRPr="00717BFD">
        <w:rPr>
          <w:rFonts w:ascii="Arial" w:hAnsi="Arial" w:cs="Arial"/>
          <w:sz w:val="24"/>
          <w:szCs w:val="24"/>
        </w:rPr>
        <w:t>use</w:t>
      </w:r>
      <w:r w:rsidR="0054294D" w:rsidRPr="00717BFD">
        <w:rPr>
          <w:rFonts w:ascii="Arial" w:hAnsi="Arial" w:cs="Arial"/>
          <w:sz w:val="24"/>
          <w:szCs w:val="24"/>
        </w:rPr>
        <w:t xml:space="preserve"> a newspaper article from Huff Post (as fun as that is to read!) as your evidence. Go for peer-reviewed research – even better, peer-reviewed meta-analyses of a theory</w:t>
      </w:r>
      <w:r w:rsidR="00B61C7F" w:rsidRPr="00717BFD">
        <w:rPr>
          <w:rFonts w:ascii="Arial" w:hAnsi="Arial" w:cs="Arial"/>
          <w:sz w:val="24"/>
          <w:szCs w:val="24"/>
        </w:rPr>
        <w:t>/a particular wellbeing practice</w:t>
      </w:r>
      <w:r w:rsidR="0054294D" w:rsidRPr="00717BFD">
        <w:rPr>
          <w:rFonts w:ascii="Arial" w:hAnsi="Arial" w:cs="Arial"/>
          <w:sz w:val="24"/>
          <w:szCs w:val="24"/>
        </w:rPr>
        <w:t xml:space="preserve"> and its relationship to wellbeing.</w:t>
      </w:r>
    </w:p>
    <w:p w14:paraId="4FF4F24A" w14:textId="77777777" w:rsidR="0054294D" w:rsidRPr="00717BFD" w:rsidRDefault="0054294D" w:rsidP="00E45474">
      <w:pPr>
        <w:widowControl/>
        <w:spacing w:line="259" w:lineRule="auto"/>
        <w:rPr>
          <w:rFonts w:ascii="Arial" w:hAnsi="Arial" w:cs="Arial"/>
          <w:sz w:val="24"/>
          <w:szCs w:val="24"/>
        </w:rPr>
      </w:pPr>
    </w:p>
    <w:p w14:paraId="1F02326E" w14:textId="32557683" w:rsidR="00E45474" w:rsidRPr="00717BFD" w:rsidRDefault="00E45474" w:rsidP="00E45474">
      <w:pPr>
        <w:widowControl/>
        <w:spacing w:line="259" w:lineRule="auto"/>
        <w:rPr>
          <w:rFonts w:ascii="Arial" w:hAnsi="Arial" w:cs="Arial"/>
          <w:sz w:val="24"/>
          <w:szCs w:val="24"/>
        </w:rPr>
      </w:pPr>
    </w:p>
    <w:p w14:paraId="084F92F4" w14:textId="77777777" w:rsidR="008C5B12" w:rsidRDefault="008C5B12" w:rsidP="00E45474">
      <w:pPr>
        <w:widowControl/>
        <w:spacing w:line="259" w:lineRule="auto"/>
        <w:rPr>
          <w:rFonts w:ascii="Arial" w:hAnsi="Arial" w:cs="Arial"/>
        </w:rPr>
        <w:sectPr w:rsidR="008C5B12" w:rsidSect="00827446">
          <w:pgSz w:w="11906" w:h="16838"/>
          <w:pgMar w:top="720" w:right="720" w:bottom="720" w:left="720" w:header="708" w:footer="708" w:gutter="0"/>
          <w:cols w:space="708"/>
          <w:docGrid w:linePitch="360"/>
        </w:sectPr>
      </w:pPr>
    </w:p>
    <w:p w14:paraId="75593CAD" w14:textId="7DCF45ED" w:rsidR="008C5B12" w:rsidRDefault="008C5B12" w:rsidP="00E45474">
      <w:pPr>
        <w:widowControl/>
        <w:spacing w:line="259" w:lineRule="auto"/>
        <w:rPr>
          <w:rFonts w:ascii="Arial" w:hAnsi="Arial" w:cs="Arial"/>
        </w:rPr>
      </w:pPr>
    </w:p>
    <w:p w14:paraId="767A6E1A" w14:textId="752EBD4F" w:rsidR="008C5B12" w:rsidRPr="00110FA0" w:rsidRDefault="008C5B12" w:rsidP="008C5B12">
      <w:pPr>
        <w:pStyle w:val="BodyText"/>
        <w:ind w:left="0" w:right="211"/>
        <w:jc w:val="center"/>
        <w:rPr>
          <w:rFonts w:ascii="Arial" w:hAnsi="Arial" w:cs="Arial"/>
          <w:b/>
          <w:color w:val="0070C0"/>
        </w:rPr>
      </w:pPr>
      <w:r w:rsidRPr="00110FA0">
        <w:rPr>
          <w:rFonts w:ascii="Arial" w:hAnsi="Arial" w:cs="Arial"/>
          <w:b/>
          <w:color w:val="0070C0"/>
        </w:rPr>
        <w:t xml:space="preserve">PSYC20039 – Interdisciplinary </w:t>
      </w:r>
      <w:r w:rsidR="00C446F4">
        <w:rPr>
          <w:rFonts w:ascii="Arial" w:hAnsi="Arial" w:cs="Arial"/>
          <w:b/>
          <w:color w:val="0070C0"/>
        </w:rPr>
        <w:t>&amp; Cross-cultural A</w:t>
      </w:r>
      <w:r w:rsidRPr="00110FA0">
        <w:rPr>
          <w:rFonts w:ascii="Arial" w:hAnsi="Arial" w:cs="Arial"/>
          <w:b/>
          <w:color w:val="0070C0"/>
        </w:rPr>
        <w:t xml:space="preserve">pproaches to </w:t>
      </w:r>
      <w:r w:rsidR="00C446F4">
        <w:rPr>
          <w:rFonts w:ascii="Arial" w:hAnsi="Arial" w:cs="Arial"/>
          <w:b/>
          <w:color w:val="0070C0"/>
        </w:rPr>
        <w:t>W</w:t>
      </w:r>
      <w:r>
        <w:rPr>
          <w:rFonts w:ascii="Arial" w:hAnsi="Arial" w:cs="Arial"/>
          <w:b/>
          <w:color w:val="0070C0"/>
        </w:rPr>
        <w:t>ellbeing</w:t>
      </w:r>
      <w:r w:rsidRPr="00110FA0">
        <w:rPr>
          <w:rFonts w:ascii="Arial" w:hAnsi="Arial" w:cs="Arial"/>
          <w:b/>
          <w:color w:val="0070C0"/>
        </w:rPr>
        <w:t xml:space="preserve"> </w:t>
      </w:r>
    </w:p>
    <w:p w14:paraId="13BA8B30" w14:textId="2973CFD2" w:rsidR="008C5B12" w:rsidRDefault="00C446F4" w:rsidP="008C5B12">
      <w:pPr>
        <w:pStyle w:val="BodyText"/>
        <w:ind w:left="0" w:right="211"/>
        <w:jc w:val="center"/>
        <w:rPr>
          <w:rFonts w:ascii="Arial" w:hAnsi="Arial" w:cs="Arial"/>
          <w:b/>
          <w:color w:val="0070C0"/>
        </w:rPr>
      </w:pPr>
      <w:r>
        <w:rPr>
          <w:rFonts w:ascii="Arial" w:hAnsi="Arial" w:cs="Arial"/>
          <w:b/>
          <w:color w:val="0070C0"/>
        </w:rPr>
        <w:t>Marking R</w:t>
      </w:r>
      <w:r w:rsidR="008C5B12">
        <w:rPr>
          <w:rFonts w:ascii="Arial" w:hAnsi="Arial" w:cs="Arial"/>
          <w:b/>
          <w:color w:val="0070C0"/>
        </w:rPr>
        <w:t>ubric</w:t>
      </w:r>
      <w:r w:rsidR="008C5B12" w:rsidRPr="00110FA0">
        <w:rPr>
          <w:rFonts w:ascii="Arial" w:hAnsi="Arial" w:cs="Arial"/>
          <w:b/>
          <w:color w:val="0070C0"/>
        </w:rPr>
        <w:t xml:space="preserve"> for Assessment </w:t>
      </w:r>
      <w:r w:rsidR="008C5B12">
        <w:rPr>
          <w:rFonts w:ascii="Arial" w:hAnsi="Arial" w:cs="Arial"/>
          <w:b/>
          <w:color w:val="0070C0"/>
        </w:rPr>
        <w:t>3</w:t>
      </w:r>
    </w:p>
    <w:p w14:paraId="36EFF8F5" w14:textId="2F2E9F8E" w:rsidR="008C5B12" w:rsidRDefault="008C5B12" w:rsidP="008C5B12">
      <w:pPr>
        <w:pStyle w:val="BodyText"/>
        <w:ind w:left="0" w:right="211"/>
        <w:jc w:val="center"/>
        <w:rPr>
          <w:rFonts w:ascii="Arial" w:hAnsi="Arial" w:cs="Arial"/>
          <w:b/>
          <w:color w:val="0070C0"/>
        </w:rPr>
      </w:pPr>
    </w:p>
    <w:p w14:paraId="2AABC82E" w14:textId="7B0ADDEF" w:rsidR="008C5B12" w:rsidRDefault="008C5B12" w:rsidP="008C5B12">
      <w:pPr>
        <w:pStyle w:val="BodyText"/>
        <w:ind w:left="0" w:right="211"/>
        <w:rPr>
          <w:rFonts w:ascii="Arial" w:hAnsi="Arial" w:cs="Arial"/>
          <w:bCs/>
          <w:color w:val="0070C0"/>
        </w:rPr>
      </w:pPr>
    </w:p>
    <w:p w14:paraId="407C4FF9" w14:textId="77777777" w:rsidR="00666D2A" w:rsidRPr="003976FD" w:rsidRDefault="00666D2A" w:rsidP="00666D2A">
      <w:pPr>
        <w:jc w:val="center"/>
        <w:rPr>
          <w:b/>
          <w:u w:val="single"/>
        </w:rPr>
      </w:pPr>
      <w:r w:rsidRPr="003976FD">
        <w:rPr>
          <w:b/>
          <w:u w:val="single"/>
        </w:rPr>
        <w:t>OPTION 1</w:t>
      </w:r>
    </w:p>
    <w:p w14:paraId="7C14DF64" w14:textId="77777777" w:rsidR="00666D2A" w:rsidRPr="003976FD" w:rsidRDefault="00666D2A" w:rsidP="00666D2A">
      <w:pPr>
        <w:rPr>
          <w:b/>
        </w:rPr>
      </w:pPr>
    </w:p>
    <w:p w14:paraId="47CAFAA9" w14:textId="77777777" w:rsidR="00666D2A" w:rsidRPr="003976FD" w:rsidRDefault="00666D2A" w:rsidP="00666D2A">
      <w:pPr>
        <w:rPr>
          <w:bCs/>
        </w:rPr>
      </w:pPr>
    </w:p>
    <w:tbl>
      <w:tblPr>
        <w:tblStyle w:val="TableGrid"/>
        <w:tblW w:w="0" w:type="auto"/>
        <w:tblInd w:w="445" w:type="dxa"/>
        <w:tblLook w:val="04A0" w:firstRow="1" w:lastRow="0" w:firstColumn="1" w:lastColumn="0" w:noHBand="0" w:noVBand="1"/>
      </w:tblPr>
      <w:tblGrid>
        <w:gridCol w:w="3087"/>
        <w:gridCol w:w="2339"/>
        <w:gridCol w:w="2305"/>
        <w:gridCol w:w="2305"/>
        <w:gridCol w:w="2302"/>
        <w:gridCol w:w="2271"/>
      </w:tblGrid>
      <w:tr w:rsidR="00666D2A" w:rsidRPr="003976FD" w14:paraId="55A0B3DE" w14:textId="77777777" w:rsidTr="008B0AB3">
        <w:trPr>
          <w:tblHeader/>
        </w:trPr>
        <w:tc>
          <w:tcPr>
            <w:tcW w:w="3087" w:type="dxa"/>
          </w:tcPr>
          <w:p w14:paraId="50FEFEA2" w14:textId="77777777" w:rsidR="00666D2A" w:rsidRPr="003976FD" w:rsidRDefault="00666D2A" w:rsidP="008B0AB3">
            <w:pPr>
              <w:rPr>
                <w:b/>
              </w:rPr>
            </w:pPr>
            <w:r w:rsidRPr="003976FD">
              <w:rPr>
                <w:b/>
              </w:rPr>
              <w:br w:type="page"/>
              <w:t>Criteria</w:t>
            </w:r>
          </w:p>
        </w:tc>
        <w:tc>
          <w:tcPr>
            <w:tcW w:w="2339" w:type="dxa"/>
          </w:tcPr>
          <w:p w14:paraId="617B7380" w14:textId="77777777" w:rsidR="00666D2A" w:rsidRPr="003976FD" w:rsidRDefault="00666D2A" w:rsidP="008B0AB3">
            <w:pPr>
              <w:rPr>
                <w:b/>
              </w:rPr>
            </w:pPr>
            <w:r w:rsidRPr="003976FD">
              <w:rPr>
                <w:b/>
              </w:rPr>
              <w:t>HD</w:t>
            </w:r>
          </w:p>
        </w:tc>
        <w:tc>
          <w:tcPr>
            <w:tcW w:w="2305" w:type="dxa"/>
            <w:shd w:val="clear" w:color="auto" w:fill="auto"/>
          </w:tcPr>
          <w:p w14:paraId="580AEFDB" w14:textId="77777777" w:rsidR="00666D2A" w:rsidRPr="003976FD" w:rsidRDefault="00666D2A" w:rsidP="008B0AB3">
            <w:pPr>
              <w:rPr>
                <w:b/>
              </w:rPr>
            </w:pPr>
            <w:r w:rsidRPr="003976FD">
              <w:rPr>
                <w:b/>
              </w:rPr>
              <w:t>D</w:t>
            </w:r>
          </w:p>
        </w:tc>
        <w:tc>
          <w:tcPr>
            <w:tcW w:w="2305" w:type="dxa"/>
          </w:tcPr>
          <w:p w14:paraId="36A09627" w14:textId="77777777" w:rsidR="00666D2A" w:rsidRPr="003976FD" w:rsidRDefault="00666D2A" w:rsidP="008B0AB3">
            <w:pPr>
              <w:rPr>
                <w:b/>
              </w:rPr>
            </w:pPr>
            <w:r w:rsidRPr="003976FD">
              <w:rPr>
                <w:b/>
              </w:rPr>
              <w:t>C</w:t>
            </w:r>
          </w:p>
        </w:tc>
        <w:tc>
          <w:tcPr>
            <w:tcW w:w="2302" w:type="dxa"/>
          </w:tcPr>
          <w:p w14:paraId="49AD17BB" w14:textId="77777777" w:rsidR="00666D2A" w:rsidRPr="003976FD" w:rsidRDefault="00666D2A" w:rsidP="008B0AB3">
            <w:pPr>
              <w:rPr>
                <w:b/>
              </w:rPr>
            </w:pPr>
            <w:r w:rsidRPr="003976FD">
              <w:rPr>
                <w:b/>
              </w:rPr>
              <w:t>P</w:t>
            </w:r>
          </w:p>
        </w:tc>
        <w:tc>
          <w:tcPr>
            <w:tcW w:w="2271" w:type="dxa"/>
          </w:tcPr>
          <w:p w14:paraId="1074384E" w14:textId="77777777" w:rsidR="00666D2A" w:rsidRPr="003976FD" w:rsidRDefault="00666D2A" w:rsidP="008B0AB3">
            <w:pPr>
              <w:rPr>
                <w:b/>
              </w:rPr>
            </w:pPr>
            <w:r w:rsidRPr="003976FD">
              <w:rPr>
                <w:b/>
              </w:rPr>
              <w:t>F</w:t>
            </w:r>
          </w:p>
        </w:tc>
      </w:tr>
      <w:tr w:rsidR="000D1F99" w:rsidRPr="003976FD" w14:paraId="385C87CF" w14:textId="77777777" w:rsidTr="00146048">
        <w:tc>
          <w:tcPr>
            <w:tcW w:w="14609" w:type="dxa"/>
            <w:gridSpan w:val="6"/>
          </w:tcPr>
          <w:p w14:paraId="7E4501A1" w14:textId="51D1ECA1" w:rsidR="000D1F99" w:rsidRPr="003976FD" w:rsidRDefault="000D1F99" w:rsidP="000D1F99">
            <w:pPr>
              <w:jc w:val="center"/>
            </w:pPr>
            <w:r>
              <w:rPr>
                <w:b/>
              </w:rPr>
              <w:t>Mind Map</w:t>
            </w:r>
          </w:p>
        </w:tc>
      </w:tr>
      <w:tr w:rsidR="007E7CC6" w:rsidRPr="003976FD" w14:paraId="17FF7F3D" w14:textId="77777777" w:rsidTr="003C4792">
        <w:tc>
          <w:tcPr>
            <w:tcW w:w="3087" w:type="dxa"/>
          </w:tcPr>
          <w:p w14:paraId="74181FB5" w14:textId="77777777" w:rsidR="007E7CC6" w:rsidRPr="003976FD" w:rsidRDefault="007E7CC6" w:rsidP="003C4792">
            <w:pPr>
              <w:rPr>
                <w:b/>
              </w:rPr>
            </w:pPr>
            <w:r w:rsidRPr="003976FD">
              <w:rPr>
                <w:b/>
              </w:rPr>
              <w:t xml:space="preserve">The quality of the mind map </w:t>
            </w:r>
          </w:p>
          <w:p w14:paraId="5C856188" w14:textId="77777777" w:rsidR="007E7CC6" w:rsidRPr="003976FD" w:rsidRDefault="007E7CC6" w:rsidP="003C4792">
            <w:pPr>
              <w:rPr>
                <w:b/>
              </w:rPr>
            </w:pPr>
            <w:r w:rsidRPr="003976FD">
              <w:rPr>
                <w:b/>
              </w:rPr>
              <w:t>5 marks</w:t>
            </w:r>
          </w:p>
        </w:tc>
        <w:tc>
          <w:tcPr>
            <w:tcW w:w="2339" w:type="dxa"/>
          </w:tcPr>
          <w:p w14:paraId="03FB8523" w14:textId="77777777" w:rsidR="007E7CC6" w:rsidRPr="003976FD" w:rsidRDefault="007E7CC6" w:rsidP="003C4792">
            <w:r w:rsidRPr="003976FD">
              <w:t>A very high-quality presentation – excellent organization and use of creative thinking in the design and creation.</w:t>
            </w:r>
          </w:p>
        </w:tc>
        <w:tc>
          <w:tcPr>
            <w:tcW w:w="2305" w:type="dxa"/>
            <w:shd w:val="clear" w:color="auto" w:fill="auto"/>
          </w:tcPr>
          <w:p w14:paraId="632F4450" w14:textId="77777777" w:rsidR="007E7CC6" w:rsidRPr="003976FD" w:rsidRDefault="007E7CC6" w:rsidP="003C4792">
            <w:r w:rsidRPr="003976FD">
              <w:t>A high-quality presentation - very well organized and very good use of creative thinking in the design and creation.</w:t>
            </w:r>
          </w:p>
        </w:tc>
        <w:tc>
          <w:tcPr>
            <w:tcW w:w="2305" w:type="dxa"/>
          </w:tcPr>
          <w:p w14:paraId="275C9E89" w14:textId="77777777" w:rsidR="007E7CC6" w:rsidRPr="003976FD" w:rsidRDefault="007E7CC6" w:rsidP="003C4792">
            <w:r w:rsidRPr="003976FD">
              <w:t xml:space="preserve">A moderate-quality presentation – mostly well organized and good use of creative thinking in the design and creation. </w:t>
            </w:r>
          </w:p>
        </w:tc>
        <w:tc>
          <w:tcPr>
            <w:tcW w:w="2302" w:type="dxa"/>
          </w:tcPr>
          <w:p w14:paraId="273AAFB5" w14:textId="77777777" w:rsidR="007E7CC6" w:rsidRPr="003976FD" w:rsidRDefault="007E7CC6" w:rsidP="003C4792">
            <w:r w:rsidRPr="003976FD">
              <w:t xml:space="preserve">A basic-quality presentation –evidence of basic organization and creative thinking in the design and creation. </w:t>
            </w:r>
          </w:p>
        </w:tc>
        <w:tc>
          <w:tcPr>
            <w:tcW w:w="2271" w:type="dxa"/>
          </w:tcPr>
          <w:p w14:paraId="1173869A" w14:textId="77777777" w:rsidR="007E7CC6" w:rsidRPr="003976FD" w:rsidRDefault="007E7CC6" w:rsidP="003C4792">
            <w:r w:rsidRPr="003976FD">
              <w:t>Poor-quality presentation – disorganized with limited evidence of creative thinking in the design and creation.</w:t>
            </w:r>
          </w:p>
        </w:tc>
      </w:tr>
      <w:tr w:rsidR="00666D2A" w:rsidRPr="003976FD" w14:paraId="52109E96" w14:textId="77777777" w:rsidTr="008B0AB3">
        <w:tc>
          <w:tcPr>
            <w:tcW w:w="3087" w:type="dxa"/>
          </w:tcPr>
          <w:p w14:paraId="112139F2" w14:textId="77777777" w:rsidR="00666D2A" w:rsidRPr="003976FD" w:rsidRDefault="00666D2A" w:rsidP="008B0AB3">
            <w:pPr>
              <w:rPr>
                <w:b/>
              </w:rPr>
            </w:pPr>
            <w:r w:rsidRPr="003976FD">
              <w:rPr>
                <w:b/>
              </w:rPr>
              <w:t xml:space="preserve">Identifying </w:t>
            </w:r>
            <w:r>
              <w:rPr>
                <w:b/>
              </w:rPr>
              <w:t>2</w:t>
            </w:r>
            <w:r w:rsidRPr="003976FD">
              <w:rPr>
                <w:b/>
              </w:rPr>
              <w:t xml:space="preserve"> theories</w:t>
            </w:r>
            <w:r>
              <w:rPr>
                <w:b/>
              </w:rPr>
              <w:t xml:space="preserve">, </w:t>
            </w:r>
            <w:r w:rsidRPr="003976FD">
              <w:rPr>
                <w:b/>
              </w:rPr>
              <w:t xml:space="preserve">the </w:t>
            </w:r>
            <w:r>
              <w:rPr>
                <w:b/>
              </w:rPr>
              <w:t xml:space="preserve">definition of </w:t>
            </w:r>
            <w:r w:rsidRPr="003976FD">
              <w:rPr>
                <w:b/>
              </w:rPr>
              <w:t>wellbeing</w:t>
            </w:r>
            <w:r>
              <w:rPr>
                <w:b/>
              </w:rPr>
              <w:t xml:space="preserve"> and the wellbeing</w:t>
            </w:r>
            <w:r w:rsidRPr="003976FD">
              <w:rPr>
                <w:b/>
              </w:rPr>
              <w:t xml:space="preserve"> practices advocated by each theory.</w:t>
            </w:r>
          </w:p>
          <w:p w14:paraId="42B8BAC7" w14:textId="77777777" w:rsidR="00666D2A" w:rsidRPr="003976FD" w:rsidRDefault="00666D2A" w:rsidP="008B0AB3">
            <w:pPr>
              <w:rPr>
                <w:b/>
              </w:rPr>
            </w:pPr>
          </w:p>
          <w:p w14:paraId="43E2312B" w14:textId="77777777" w:rsidR="00666D2A" w:rsidRPr="003976FD" w:rsidRDefault="00666D2A" w:rsidP="008B0AB3">
            <w:pPr>
              <w:rPr>
                <w:b/>
              </w:rPr>
            </w:pPr>
            <w:r w:rsidRPr="003976FD">
              <w:rPr>
                <w:b/>
              </w:rPr>
              <w:t>5 marks</w:t>
            </w:r>
          </w:p>
        </w:tc>
        <w:tc>
          <w:tcPr>
            <w:tcW w:w="2339" w:type="dxa"/>
          </w:tcPr>
          <w:p w14:paraId="57852665" w14:textId="77777777" w:rsidR="00666D2A" w:rsidRPr="003976FD" w:rsidRDefault="00666D2A" w:rsidP="008B0AB3">
            <w:r w:rsidRPr="003976FD">
              <w:t xml:space="preserve">Accurately reflects the theory’s conceptualization of wellbeing. </w:t>
            </w:r>
          </w:p>
        </w:tc>
        <w:tc>
          <w:tcPr>
            <w:tcW w:w="2305" w:type="dxa"/>
            <w:shd w:val="clear" w:color="auto" w:fill="auto"/>
          </w:tcPr>
          <w:p w14:paraId="2A1EE07C" w14:textId="77777777" w:rsidR="00666D2A" w:rsidRPr="003976FD" w:rsidRDefault="00666D2A" w:rsidP="008B0AB3">
            <w:r w:rsidRPr="003976FD">
              <w:t>Accurately reflects, with some minor omissions, the theory’s conceptualization of wellbeing</w:t>
            </w:r>
          </w:p>
        </w:tc>
        <w:tc>
          <w:tcPr>
            <w:tcW w:w="2305" w:type="dxa"/>
          </w:tcPr>
          <w:p w14:paraId="7D96CF2F" w14:textId="77777777" w:rsidR="00666D2A" w:rsidRPr="003976FD" w:rsidRDefault="00666D2A" w:rsidP="008B0AB3">
            <w:r w:rsidRPr="003976FD">
              <w:t>Several minor or a major omission in identifying the theory’s conceptualization of wellbeing</w:t>
            </w:r>
          </w:p>
        </w:tc>
        <w:tc>
          <w:tcPr>
            <w:tcW w:w="2302" w:type="dxa"/>
          </w:tcPr>
          <w:p w14:paraId="1D972B9F" w14:textId="77777777" w:rsidR="00666D2A" w:rsidRPr="003976FD" w:rsidRDefault="00666D2A" w:rsidP="008B0AB3">
            <w:r w:rsidRPr="003976FD">
              <w:t>A number of inaccuracies identifying wellbeing practices – only partially reflects the theory’s conceptualization of wellbeing</w:t>
            </w:r>
          </w:p>
        </w:tc>
        <w:tc>
          <w:tcPr>
            <w:tcW w:w="2271" w:type="dxa"/>
          </w:tcPr>
          <w:p w14:paraId="4B713BD1" w14:textId="77777777" w:rsidR="00666D2A" w:rsidRPr="003976FD" w:rsidRDefault="00666D2A" w:rsidP="008B0AB3">
            <w:r w:rsidRPr="003976FD">
              <w:t xml:space="preserve">Largely inaccurate or incomplete reflection of the theory and the associated practices. </w:t>
            </w:r>
          </w:p>
        </w:tc>
      </w:tr>
      <w:tr w:rsidR="009134F4" w:rsidRPr="003976FD" w14:paraId="28D67DB9" w14:textId="77777777" w:rsidTr="00D00D63">
        <w:tc>
          <w:tcPr>
            <w:tcW w:w="14609" w:type="dxa"/>
            <w:gridSpan w:val="6"/>
          </w:tcPr>
          <w:p w14:paraId="20EC6B20" w14:textId="5A46F901" w:rsidR="009134F4" w:rsidRPr="003976FD" w:rsidRDefault="009134F4" w:rsidP="009134F4">
            <w:pPr>
              <w:jc w:val="center"/>
            </w:pPr>
            <w:r>
              <w:rPr>
                <w:b/>
              </w:rPr>
              <w:t>Critical reflection</w:t>
            </w:r>
          </w:p>
        </w:tc>
      </w:tr>
      <w:tr w:rsidR="00666D2A" w:rsidRPr="003976FD" w14:paraId="626CDDFC" w14:textId="77777777" w:rsidTr="008B0AB3">
        <w:tc>
          <w:tcPr>
            <w:tcW w:w="3087" w:type="dxa"/>
          </w:tcPr>
          <w:p w14:paraId="1E5402C7" w14:textId="643D38CC" w:rsidR="00666D2A" w:rsidRPr="003976FD" w:rsidRDefault="00666D2A" w:rsidP="008B0AB3">
            <w:pPr>
              <w:rPr>
                <w:b/>
              </w:rPr>
            </w:pPr>
            <w:r w:rsidRPr="003976FD">
              <w:rPr>
                <w:b/>
              </w:rPr>
              <w:t xml:space="preserve">Identifying and summarizing the research evidence for </w:t>
            </w:r>
            <w:r w:rsidR="00A57573">
              <w:rPr>
                <w:b/>
              </w:rPr>
              <w:t>the</w:t>
            </w:r>
            <w:r w:rsidRPr="003976FD">
              <w:rPr>
                <w:b/>
              </w:rPr>
              <w:t xml:space="preserve"> theory</w:t>
            </w:r>
            <w:r w:rsidR="00A57573">
              <w:rPr>
                <w:b/>
              </w:rPr>
              <w:t>/wellbeing practices</w:t>
            </w:r>
            <w:r w:rsidRPr="003976FD">
              <w:rPr>
                <w:b/>
              </w:rPr>
              <w:t xml:space="preserve"> in terms of its </w:t>
            </w:r>
            <w:r w:rsidR="00A57573">
              <w:rPr>
                <w:b/>
              </w:rPr>
              <w:t>relationship</w:t>
            </w:r>
            <w:r w:rsidRPr="003976FD">
              <w:rPr>
                <w:b/>
              </w:rPr>
              <w:t xml:space="preserve"> </w:t>
            </w:r>
            <w:r w:rsidR="00A57573">
              <w:rPr>
                <w:b/>
              </w:rPr>
              <w:t>with</w:t>
            </w:r>
            <w:r w:rsidRPr="003976FD">
              <w:rPr>
                <w:b/>
              </w:rPr>
              <w:t xml:space="preserve"> wellbeing. </w:t>
            </w:r>
          </w:p>
          <w:p w14:paraId="17FB4C5C" w14:textId="77777777" w:rsidR="00666D2A" w:rsidRPr="003976FD" w:rsidRDefault="00666D2A" w:rsidP="008B0AB3">
            <w:pPr>
              <w:rPr>
                <w:b/>
              </w:rPr>
            </w:pPr>
          </w:p>
          <w:p w14:paraId="1EAD2484" w14:textId="77777777" w:rsidR="00666D2A" w:rsidRPr="003976FD" w:rsidRDefault="00666D2A" w:rsidP="008B0AB3">
            <w:pPr>
              <w:rPr>
                <w:b/>
              </w:rPr>
            </w:pPr>
            <w:r w:rsidRPr="003976FD">
              <w:rPr>
                <w:b/>
              </w:rPr>
              <w:t>10 marks</w:t>
            </w:r>
          </w:p>
        </w:tc>
        <w:tc>
          <w:tcPr>
            <w:tcW w:w="2339" w:type="dxa"/>
          </w:tcPr>
          <w:p w14:paraId="735E8D2E" w14:textId="3C43EEE5" w:rsidR="00666D2A" w:rsidRPr="003976FD" w:rsidRDefault="00666D2A" w:rsidP="008B0AB3">
            <w:r w:rsidRPr="003976FD">
              <w:t xml:space="preserve">Identifies and </w:t>
            </w:r>
            <w:proofErr w:type="spellStart"/>
            <w:r w:rsidRPr="003976FD">
              <w:t>summarises</w:t>
            </w:r>
            <w:proofErr w:type="spellEnd"/>
            <w:r w:rsidRPr="003976FD">
              <w:t xml:space="preserve"> research support of the theories</w:t>
            </w:r>
            <w:r w:rsidR="00A57573">
              <w:t xml:space="preserve"> (or specific practices)</w:t>
            </w:r>
            <w:r w:rsidRPr="003976FD">
              <w:t xml:space="preserve"> to a very high standard, well considered and accurate. </w:t>
            </w:r>
          </w:p>
          <w:p w14:paraId="0D5B0484" w14:textId="77777777" w:rsidR="00666D2A" w:rsidRPr="003976FD" w:rsidRDefault="00666D2A" w:rsidP="008B0AB3">
            <w:r w:rsidRPr="003976FD">
              <w:t xml:space="preserve">Excellent quality of resources, including </w:t>
            </w:r>
            <w:r w:rsidRPr="003976FD">
              <w:lastRenderedPageBreak/>
              <w:t>peer-reviewed articles or books.</w:t>
            </w:r>
          </w:p>
        </w:tc>
        <w:tc>
          <w:tcPr>
            <w:tcW w:w="2305" w:type="dxa"/>
            <w:shd w:val="clear" w:color="auto" w:fill="auto"/>
          </w:tcPr>
          <w:p w14:paraId="77C8F785" w14:textId="349C0AA9" w:rsidR="00666D2A" w:rsidRPr="003976FD" w:rsidRDefault="00666D2A" w:rsidP="008B0AB3">
            <w:r w:rsidRPr="003976FD">
              <w:lastRenderedPageBreak/>
              <w:t xml:space="preserve">Identifies and </w:t>
            </w:r>
            <w:proofErr w:type="spellStart"/>
            <w:r w:rsidRPr="003976FD">
              <w:t>summarises</w:t>
            </w:r>
            <w:proofErr w:type="spellEnd"/>
            <w:r w:rsidRPr="003976FD">
              <w:t xml:space="preserve"> research support of the theories </w:t>
            </w:r>
            <w:r w:rsidR="00030AAF">
              <w:t xml:space="preserve">(or specific practices) </w:t>
            </w:r>
            <w:r w:rsidRPr="003976FD">
              <w:t xml:space="preserve">to a high standard, well considered and accurate. </w:t>
            </w:r>
          </w:p>
          <w:p w14:paraId="73CC92AA" w14:textId="77777777" w:rsidR="00666D2A" w:rsidRPr="003976FD" w:rsidRDefault="00666D2A" w:rsidP="008B0AB3">
            <w:r w:rsidRPr="003976FD">
              <w:t xml:space="preserve">Very good to excellent quality of resources, </w:t>
            </w:r>
            <w:r w:rsidRPr="003976FD">
              <w:lastRenderedPageBreak/>
              <w:t>including peer-reviewed articles or books.</w:t>
            </w:r>
          </w:p>
        </w:tc>
        <w:tc>
          <w:tcPr>
            <w:tcW w:w="2305" w:type="dxa"/>
          </w:tcPr>
          <w:p w14:paraId="0A236C96" w14:textId="2A3DFF88" w:rsidR="00666D2A" w:rsidRPr="003976FD" w:rsidRDefault="00666D2A" w:rsidP="008B0AB3">
            <w:r w:rsidRPr="003976FD">
              <w:lastRenderedPageBreak/>
              <w:t xml:space="preserve">Identifies and </w:t>
            </w:r>
            <w:proofErr w:type="spellStart"/>
            <w:r w:rsidRPr="003976FD">
              <w:t>summarises</w:t>
            </w:r>
            <w:proofErr w:type="spellEnd"/>
            <w:r w:rsidRPr="003976FD">
              <w:t xml:space="preserve"> research support of the theory</w:t>
            </w:r>
            <w:r w:rsidR="00030AAF">
              <w:t xml:space="preserve"> (or specific practices)</w:t>
            </w:r>
            <w:r w:rsidRPr="003976FD">
              <w:t xml:space="preserve"> to a fair standard, well considered and accurate. </w:t>
            </w:r>
          </w:p>
          <w:p w14:paraId="0C096E78" w14:textId="77777777" w:rsidR="00666D2A" w:rsidRPr="003976FD" w:rsidRDefault="00666D2A" w:rsidP="008B0AB3">
            <w:r w:rsidRPr="003976FD">
              <w:t xml:space="preserve">Reasonable quality of resources, including </w:t>
            </w:r>
            <w:r w:rsidRPr="003976FD">
              <w:lastRenderedPageBreak/>
              <w:t>peer-reviewed articles or books.</w:t>
            </w:r>
          </w:p>
        </w:tc>
        <w:tc>
          <w:tcPr>
            <w:tcW w:w="2302" w:type="dxa"/>
          </w:tcPr>
          <w:p w14:paraId="60DF9901" w14:textId="13142039" w:rsidR="00666D2A" w:rsidRPr="003976FD" w:rsidRDefault="00666D2A" w:rsidP="008B0AB3">
            <w:r w:rsidRPr="003976FD">
              <w:lastRenderedPageBreak/>
              <w:t xml:space="preserve">Identifies and </w:t>
            </w:r>
            <w:proofErr w:type="spellStart"/>
            <w:r w:rsidRPr="003976FD">
              <w:t>summarises</w:t>
            </w:r>
            <w:proofErr w:type="spellEnd"/>
            <w:r w:rsidRPr="003976FD">
              <w:t xml:space="preserve"> research support of the theory</w:t>
            </w:r>
            <w:r w:rsidR="00030AAF">
              <w:t xml:space="preserve"> (or specific practices)</w:t>
            </w:r>
            <w:r w:rsidRPr="003976FD">
              <w:t xml:space="preserve"> to a basic standard, some inaccuracies or missing evidence. </w:t>
            </w:r>
          </w:p>
          <w:p w14:paraId="7CFDAA07" w14:textId="77777777" w:rsidR="00666D2A" w:rsidRPr="003976FD" w:rsidRDefault="00666D2A" w:rsidP="008B0AB3">
            <w:r w:rsidRPr="003976FD">
              <w:t>Mixed quality of resources.</w:t>
            </w:r>
          </w:p>
        </w:tc>
        <w:tc>
          <w:tcPr>
            <w:tcW w:w="2271" w:type="dxa"/>
          </w:tcPr>
          <w:p w14:paraId="2A70D99D" w14:textId="77777777" w:rsidR="00666D2A" w:rsidRPr="003976FD" w:rsidRDefault="00666D2A" w:rsidP="008B0AB3">
            <w:r w:rsidRPr="003976FD">
              <w:t>Research support is inaccurate or not included. Suitable resources have not been drawn upon.</w:t>
            </w:r>
          </w:p>
          <w:p w14:paraId="4659144E" w14:textId="77777777" w:rsidR="00666D2A" w:rsidRPr="003976FD" w:rsidRDefault="00666D2A" w:rsidP="008B0AB3"/>
        </w:tc>
      </w:tr>
      <w:tr w:rsidR="00666D2A" w:rsidRPr="003976FD" w14:paraId="6802EE96" w14:textId="77777777" w:rsidTr="008B0AB3">
        <w:tc>
          <w:tcPr>
            <w:tcW w:w="3087" w:type="dxa"/>
          </w:tcPr>
          <w:p w14:paraId="058CEABC" w14:textId="21EEAAC1" w:rsidR="00666D2A" w:rsidRDefault="00185B35" w:rsidP="008B0AB3">
            <w:pPr>
              <w:rPr>
                <w:b/>
              </w:rPr>
            </w:pPr>
            <w:r>
              <w:rPr>
                <w:b/>
              </w:rPr>
              <w:t>Bringing</w:t>
            </w:r>
            <w:r w:rsidR="00666D2A" w:rsidRPr="003976FD">
              <w:rPr>
                <w:b/>
              </w:rPr>
              <w:t xml:space="preserve"> </w:t>
            </w:r>
            <w:r>
              <w:rPr>
                <w:b/>
              </w:rPr>
              <w:t>the two</w:t>
            </w:r>
            <w:r w:rsidR="00666D2A" w:rsidRPr="003976FD">
              <w:rPr>
                <w:b/>
              </w:rPr>
              <w:t xml:space="preserve"> theories and </w:t>
            </w:r>
            <w:r>
              <w:rPr>
                <w:b/>
              </w:rPr>
              <w:t xml:space="preserve">associated </w:t>
            </w:r>
            <w:r w:rsidR="00666D2A" w:rsidRPr="003976FD">
              <w:rPr>
                <w:b/>
              </w:rPr>
              <w:t xml:space="preserve">wellbeing practices </w:t>
            </w:r>
            <w:r>
              <w:rPr>
                <w:b/>
              </w:rPr>
              <w:t>together</w:t>
            </w:r>
          </w:p>
          <w:p w14:paraId="0A15EE24" w14:textId="77777777" w:rsidR="00666D2A" w:rsidRDefault="00666D2A" w:rsidP="008B0AB3">
            <w:pPr>
              <w:rPr>
                <w:b/>
              </w:rPr>
            </w:pPr>
          </w:p>
          <w:p w14:paraId="065D8544" w14:textId="77777777" w:rsidR="00666D2A" w:rsidRPr="003976FD" w:rsidRDefault="00666D2A" w:rsidP="008B0AB3">
            <w:pPr>
              <w:rPr>
                <w:b/>
              </w:rPr>
            </w:pPr>
            <w:r w:rsidRPr="003976FD">
              <w:rPr>
                <w:b/>
              </w:rPr>
              <w:t>10 marks</w:t>
            </w:r>
          </w:p>
        </w:tc>
        <w:tc>
          <w:tcPr>
            <w:tcW w:w="2339" w:type="dxa"/>
          </w:tcPr>
          <w:p w14:paraId="4CCE3F4B" w14:textId="77777777" w:rsidR="00666D2A" w:rsidRPr="003976FD" w:rsidRDefault="00666D2A" w:rsidP="008B0AB3">
            <w:r w:rsidRPr="003976FD">
              <w:t>A comprehensive, creative and insightful analysis showing excellent critical thinking.</w:t>
            </w:r>
          </w:p>
          <w:p w14:paraId="1F5F05ED" w14:textId="77777777" w:rsidR="00666D2A" w:rsidRPr="003976FD" w:rsidRDefault="00666D2A" w:rsidP="008B0AB3">
            <w:r w:rsidRPr="003976FD">
              <w:t xml:space="preserve"> </w:t>
            </w:r>
          </w:p>
        </w:tc>
        <w:tc>
          <w:tcPr>
            <w:tcW w:w="2305" w:type="dxa"/>
            <w:shd w:val="clear" w:color="auto" w:fill="auto"/>
          </w:tcPr>
          <w:p w14:paraId="1B731B3C" w14:textId="77777777" w:rsidR="00666D2A" w:rsidRPr="003976FD" w:rsidRDefault="00666D2A" w:rsidP="008B0AB3">
            <w:r w:rsidRPr="003976FD">
              <w:t xml:space="preserve">A thorough analysis which demonstrates considerable insight and very good critical thinking </w:t>
            </w:r>
          </w:p>
        </w:tc>
        <w:tc>
          <w:tcPr>
            <w:tcW w:w="2305" w:type="dxa"/>
          </w:tcPr>
          <w:p w14:paraId="29E880E0" w14:textId="77777777" w:rsidR="00666D2A" w:rsidRPr="003976FD" w:rsidRDefault="00666D2A" w:rsidP="008B0AB3">
            <w:r w:rsidRPr="003976FD">
              <w:t xml:space="preserve">A good analysis which demonstrates some evidence of critical thinking and insight. </w:t>
            </w:r>
          </w:p>
        </w:tc>
        <w:tc>
          <w:tcPr>
            <w:tcW w:w="2302" w:type="dxa"/>
          </w:tcPr>
          <w:p w14:paraId="57A4CE11" w14:textId="77777777" w:rsidR="00666D2A" w:rsidRPr="003976FD" w:rsidRDefault="00666D2A" w:rsidP="008B0AB3">
            <w:r w:rsidRPr="003976FD">
              <w:t xml:space="preserve">A basic analysis. Some opportunities for identifying similarities and differences were missed.  A reasonable effort in thinking critically. </w:t>
            </w:r>
          </w:p>
        </w:tc>
        <w:tc>
          <w:tcPr>
            <w:tcW w:w="2271" w:type="dxa"/>
          </w:tcPr>
          <w:p w14:paraId="688240F5" w14:textId="77777777" w:rsidR="00666D2A" w:rsidRPr="003976FD" w:rsidRDefault="00666D2A" w:rsidP="008B0AB3">
            <w:r w:rsidRPr="003976FD">
              <w:t xml:space="preserve">Limited or no evidence of analyzing similarities and difference. Limited or no evidence of critical thinking. </w:t>
            </w:r>
          </w:p>
        </w:tc>
      </w:tr>
      <w:tr w:rsidR="00675FF9" w:rsidRPr="003976FD" w14:paraId="4F4CEE52" w14:textId="77777777" w:rsidTr="008B0AB3">
        <w:tc>
          <w:tcPr>
            <w:tcW w:w="3087" w:type="dxa"/>
          </w:tcPr>
          <w:p w14:paraId="4116C266" w14:textId="77777777" w:rsidR="00675FF9" w:rsidRPr="00675FF9" w:rsidRDefault="00675FF9" w:rsidP="00675FF9">
            <w:pPr>
              <w:rPr>
                <w:b/>
              </w:rPr>
            </w:pPr>
            <w:r w:rsidRPr="00675FF9">
              <w:rPr>
                <w:b/>
              </w:rPr>
              <w:t>Overall comprehension, clarity and quality of your submission.</w:t>
            </w:r>
          </w:p>
          <w:p w14:paraId="212C8BAA" w14:textId="77777777" w:rsidR="00675FF9" w:rsidRPr="00675FF9" w:rsidRDefault="00675FF9" w:rsidP="00675FF9">
            <w:pPr>
              <w:rPr>
                <w:b/>
              </w:rPr>
            </w:pPr>
          </w:p>
          <w:p w14:paraId="5C695626" w14:textId="44F6AC9C" w:rsidR="00675FF9" w:rsidRDefault="00675FF9" w:rsidP="00675FF9">
            <w:pPr>
              <w:rPr>
                <w:b/>
              </w:rPr>
            </w:pPr>
            <w:r w:rsidRPr="00675FF9">
              <w:rPr>
                <w:b/>
              </w:rPr>
              <w:t>3 marks</w:t>
            </w:r>
          </w:p>
        </w:tc>
        <w:tc>
          <w:tcPr>
            <w:tcW w:w="2339" w:type="dxa"/>
          </w:tcPr>
          <w:p w14:paraId="4648AAD2" w14:textId="77777777" w:rsidR="00675FF9" w:rsidRPr="00675FF9" w:rsidRDefault="00675FF9" w:rsidP="00675FF9">
            <w:r w:rsidRPr="00675FF9">
              <w:t>Purposeful, very well integrated, and succinct writing, which clearly conveys key points and insights, and flows logically. Writing is to the point (no waffle or extraneous information), and persuasive and compelling, with appropriate use of spelling, grammar, and syntax.</w:t>
            </w:r>
          </w:p>
          <w:p w14:paraId="501AD602" w14:textId="77777777" w:rsidR="00675FF9" w:rsidRPr="003976FD" w:rsidRDefault="00675FF9" w:rsidP="00675FF9"/>
        </w:tc>
        <w:tc>
          <w:tcPr>
            <w:tcW w:w="2305" w:type="dxa"/>
            <w:shd w:val="clear" w:color="auto" w:fill="auto"/>
          </w:tcPr>
          <w:p w14:paraId="3090DB47" w14:textId="6CCE256F" w:rsidR="00675FF9" w:rsidRPr="003976FD" w:rsidRDefault="00675FF9" w:rsidP="00675FF9">
            <w:r w:rsidRPr="00675FF9">
              <w:t>Largely purposeful, integrated, and succinct writing, which mostly clearly conveys key points and insights. Writing is mostly to the point (no waffle or extraneous information), and mostly persuasive and compelling, with appropriate use of spelling, grammar, and syntax.</w:t>
            </w:r>
          </w:p>
        </w:tc>
        <w:tc>
          <w:tcPr>
            <w:tcW w:w="2305" w:type="dxa"/>
          </w:tcPr>
          <w:p w14:paraId="4038F062" w14:textId="3B7F09C9" w:rsidR="00675FF9" w:rsidRPr="003976FD" w:rsidRDefault="00675FF9" w:rsidP="00675FF9">
            <w:r w:rsidRPr="00675FF9">
              <w:t>Writing occasionally lacks focus, integration, clarity and/or succinctness, and/or there may be errors or instances of ineffective use of vocabulary, grammar, punctuation, word choice, spelling, and/or recognizable. The errors occasionally affect comprehension and readability.</w:t>
            </w:r>
          </w:p>
        </w:tc>
        <w:tc>
          <w:tcPr>
            <w:tcW w:w="2302" w:type="dxa"/>
          </w:tcPr>
          <w:p w14:paraId="636AC547" w14:textId="13A7449B" w:rsidR="00675FF9" w:rsidRPr="003976FD" w:rsidRDefault="00675FF9" w:rsidP="00675FF9">
            <w:r w:rsidRPr="00675FF9">
              <w:t>There are a number of errors, and instances of ineffective use of vocabulary, grammar, punctuation, word choice, spelling, and/or recognizable, which obscures the meaning and readability some of the time.</w:t>
            </w:r>
          </w:p>
        </w:tc>
        <w:tc>
          <w:tcPr>
            <w:tcW w:w="2271" w:type="dxa"/>
          </w:tcPr>
          <w:p w14:paraId="121F214B" w14:textId="12FFA6F5" w:rsidR="00675FF9" w:rsidRPr="003976FD" w:rsidRDefault="00675FF9" w:rsidP="00675FF9">
            <w:r w:rsidRPr="00675FF9">
              <w:t>There are many errors, and instances of ineffective use of vocabulary, grammar, punctuation, word choice, spelling, and/or recognizable, which obscures meaning and readability.</w:t>
            </w:r>
          </w:p>
        </w:tc>
      </w:tr>
      <w:tr w:rsidR="00675FF9" w:rsidRPr="003976FD" w14:paraId="62559CC6" w14:textId="77777777" w:rsidTr="008B0AB3">
        <w:tc>
          <w:tcPr>
            <w:tcW w:w="3087" w:type="dxa"/>
          </w:tcPr>
          <w:p w14:paraId="55ED8325" w14:textId="77777777" w:rsidR="00675FF9" w:rsidRPr="00675FF9" w:rsidRDefault="00675FF9" w:rsidP="00675FF9">
            <w:pPr>
              <w:rPr>
                <w:b/>
              </w:rPr>
            </w:pPr>
            <w:r w:rsidRPr="00675FF9">
              <w:rPr>
                <w:b/>
              </w:rPr>
              <w:t>Word limit</w:t>
            </w:r>
          </w:p>
          <w:p w14:paraId="13CD0AAB" w14:textId="77777777" w:rsidR="00675FF9" w:rsidRPr="00675FF9" w:rsidRDefault="00675FF9" w:rsidP="00675FF9">
            <w:pPr>
              <w:rPr>
                <w:b/>
              </w:rPr>
            </w:pPr>
          </w:p>
          <w:p w14:paraId="70C47051" w14:textId="3C1F0F00" w:rsidR="00675FF9" w:rsidRPr="003976FD" w:rsidRDefault="00675FF9" w:rsidP="00675FF9">
            <w:pPr>
              <w:rPr>
                <w:b/>
              </w:rPr>
            </w:pPr>
            <w:r w:rsidRPr="00675FF9">
              <w:rPr>
                <w:b/>
              </w:rPr>
              <w:t>2 marks</w:t>
            </w:r>
          </w:p>
        </w:tc>
        <w:tc>
          <w:tcPr>
            <w:tcW w:w="2339" w:type="dxa"/>
          </w:tcPr>
          <w:p w14:paraId="4ABBAED4" w14:textId="0E8F346A" w:rsidR="00675FF9" w:rsidRPr="003976FD" w:rsidRDefault="00675FF9" w:rsidP="00675FF9">
            <w:r w:rsidRPr="00675FF9">
              <w:t>Word limit met</w:t>
            </w:r>
          </w:p>
        </w:tc>
        <w:tc>
          <w:tcPr>
            <w:tcW w:w="2305" w:type="dxa"/>
            <w:shd w:val="clear" w:color="auto" w:fill="auto"/>
          </w:tcPr>
          <w:p w14:paraId="1D2EEAA9" w14:textId="29D0C454" w:rsidR="00675FF9" w:rsidRPr="003976FD" w:rsidRDefault="00675FF9" w:rsidP="00675FF9">
            <w:r w:rsidRPr="00675FF9">
              <w:t>Over or under word limit by 10 words</w:t>
            </w:r>
          </w:p>
        </w:tc>
        <w:tc>
          <w:tcPr>
            <w:tcW w:w="2305" w:type="dxa"/>
          </w:tcPr>
          <w:p w14:paraId="432EBA02" w14:textId="490891B3" w:rsidR="00675FF9" w:rsidRPr="003976FD" w:rsidRDefault="00675FF9" w:rsidP="00675FF9">
            <w:r w:rsidRPr="00675FF9">
              <w:t>Over or under word limit by 25 words</w:t>
            </w:r>
          </w:p>
        </w:tc>
        <w:tc>
          <w:tcPr>
            <w:tcW w:w="2302" w:type="dxa"/>
          </w:tcPr>
          <w:p w14:paraId="72A2A6E1" w14:textId="335CC88D" w:rsidR="00675FF9" w:rsidRPr="003976FD" w:rsidRDefault="00675FF9" w:rsidP="00675FF9">
            <w:r w:rsidRPr="00675FF9">
              <w:t>Over or under word limit by 50 words</w:t>
            </w:r>
          </w:p>
        </w:tc>
        <w:tc>
          <w:tcPr>
            <w:tcW w:w="2271" w:type="dxa"/>
          </w:tcPr>
          <w:p w14:paraId="14BAEE53" w14:textId="098686E4" w:rsidR="00675FF9" w:rsidRPr="003976FD" w:rsidRDefault="00675FF9" w:rsidP="00675FF9">
            <w:r w:rsidRPr="00675FF9">
              <w:t>More than 50 words over or under the word limit</w:t>
            </w:r>
          </w:p>
        </w:tc>
      </w:tr>
    </w:tbl>
    <w:p w14:paraId="096C41BB" w14:textId="77777777" w:rsidR="00666D2A" w:rsidRPr="003976FD" w:rsidRDefault="00666D2A" w:rsidP="00666D2A">
      <w:pPr>
        <w:rPr>
          <w:bCs/>
        </w:rPr>
      </w:pPr>
    </w:p>
    <w:p w14:paraId="192268B2" w14:textId="77777777" w:rsidR="00666D2A" w:rsidRDefault="00666D2A" w:rsidP="00666D2A">
      <w:r>
        <w:br w:type="page"/>
      </w:r>
    </w:p>
    <w:p w14:paraId="0C09D7A4" w14:textId="77777777" w:rsidR="00666D2A" w:rsidRDefault="00666D2A" w:rsidP="00666D2A">
      <w:pPr>
        <w:jc w:val="center"/>
        <w:rPr>
          <w:b/>
          <w:bCs/>
          <w:u w:val="single"/>
        </w:rPr>
      </w:pPr>
      <w:r w:rsidRPr="003976FD">
        <w:rPr>
          <w:b/>
          <w:bCs/>
          <w:u w:val="single"/>
        </w:rPr>
        <w:lastRenderedPageBreak/>
        <w:t>OPTION 2</w:t>
      </w:r>
    </w:p>
    <w:p w14:paraId="70A26520" w14:textId="77777777" w:rsidR="00666D2A" w:rsidRDefault="00666D2A" w:rsidP="00666D2A">
      <w:pPr>
        <w:rPr>
          <w:b/>
          <w:bCs/>
          <w:u w:val="single"/>
        </w:rPr>
      </w:pPr>
    </w:p>
    <w:tbl>
      <w:tblPr>
        <w:tblStyle w:val="TableGrid"/>
        <w:tblW w:w="15570" w:type="dxa"/>
        <w:tblInd w:w="-95" w:type="dxa"/>
        <w:tblLook w:val="04A0" w:firstRow="1" w:lastRow="0" w:firstColumn="1" w:lastColumn="0" w:noHBand="0" w:noVBand="1"/>
      </w:tblPr>
      <w:tblGrid>
        <w:gridCol w:w="3060"/>
        <w:gridCol w:w="2610"/>
        <w:gridCol w:w="2430"/>
        <w:gridCol w:w="2476"/>
        <w:gridCol w:w="2384"/>
        <w:gridCol w:w="2610"/>
      </w:tblGrid>
      <w:tr w:rsidR="00666D2A" w:rsidRPr="003976FD" w14:paraId="466D8ACF" w14:textId="77777777" w:rsidTr="00717BFD">
        <w:trPr>
          <w:trHeight w:val="368"/>
          <w:tblHeader/>
        </w:trPr>
        <w:tc>
          <w:tcPr>
            <w:tcW w:w="3060" w:type="dxa"/>
          </w:tcPr>
          <w:p w14:paraId="210E5F75" w14:textId="77777777" w:rsidR="00666D2A" w:rsidRPr="003976FD" w:rsidRDefault="00666D2A" w:rsidP="008B0AB3">
            <w:pPr>
              <w:rPr>
                <w:b/>
              </w:rPr>
            </w:pPr>
            <w:r w:rsidRPr="003976FD">
              <w:rPr>
                <w:b/>
              </w:rPr>
              <w:br w:type="page"/>
              <w:t>Criteria</w:t>
            </w:r>
          </w:p>
        </w:tc>
        <w:tc>
          <w:tcPr>
            <w:tcW w:w="2610" w:type="dxa"/>
          </w:tcPr>
          <w:p w14:paraId="3F70D575" w14:textId="77777777" w:rsidR="00666D2A" w:rsidRPr="003976FD" w:rsidRDefault="00666D2A" w:rsidP="008B0AB3">
            <w:pPr>
              <w:rPr>
                <w:b/>
              </w:rPr>
            </w:pPr>
            <w:r w:rsidRPr="003976FD">
              <w:rPr>
                <w:b/>
              </w:rPr>
              <w:t>HD</w:t>
            </w:r>
          </w:p>
        </w:tc>
        <w:tc>
          <w:tcPr>
            <w:tcW w:w="2430" w:type="dxa"/>
          </w:tcPr>
          <w:p w14:paraId="66B9CE0E" w14:textId="77777777" w:rsidR="00666D2A" w:rsidRPr="003976FD" w:rsidRDefault="00666D2A" w:rsidP="008B0AB3">
            <w:pPr>
              <w:rPr>
                <w:b/>
              </w:rPr>
            </w:pPr>
            <w:r w:rsidRPr="003976FD">
              <w:rPr>
                <w:b/>
              </w:rPr>
              <w:t>D</w:t>
            </w:r>
          </w:p>
        </w:tc>
        <w:tc>
          <w:tcPr>
            <w:tcW w:w="2476" w:type="dxa"/>
          </w:tcPr>
          <w:p w14:paraId="0122E627" w14:textId="77777777" w:rsidR="00666D2A" w:rsidRPr="003976FD" w:rsidRDefault="00666D2A" w:rsidP="008B0AB3">
            <w:pPr>
              <w:rPr>
                <w:b/>
              </w:rPr>
            </w:pPr>
            <w:r w:rsidRPr="003976FD">
              <w:rPr>
                <w:b/>
              </w:rPr>
              <w:t>C</w:t>
            </w:r>
          </w:p>
        </w:tc>
        <w:tc>
          <w:tcPr>
            <w:tcW w:w="2384" w:type="dxa"/>
          </w:tcPr>
          <w:p w14:paraId="32E40B55" w14:textId="77777777" w:rsidR="00666D2A" w:rsidRPr="003976FD" w:rsidRDefault="00666D2A" w:rsidP="008B0AB3">
            <w:pPr>
              <w:rPr>
                <w:b/>
              </w:rPr>
            </w:pPr>
            <w:r w:rsidRPr="003976FD">
              <w:rPr>
                <w:b/>
              </w:rPr>
              <w:t>P</w:t>
            </w:r>
          </w:p>
        </w:tc>
        <w:tc>
          <w:tcPr>
            <w:tcW w:w="2610" w:type="dxa"/>
          </w:tcPr>
          <w:p w14:paraId="71939950" w14:textId="77777777" w:rsidR="00666D2A" w:rsidRPr="003976FD" w:rsidRDefault="00666D2A" w:rsidP="008B0AB3">
            <w:pPr>
              <w:rPr>
                <w:b/>
              </w:rPr>
            </w:pPr>
            <w:r w:rsidRPr="003976FD">
              <w:rPr>
                <w:b/>
              </w:rPr>
              <w:t>F</w:t>
            </w:r>
          </w:p>
        </w:tc>
      </w:tr>
      <w:tr w:rsidR="00666D2A" w:rsidRPr="003976FD" w14:paraId="1CA3997A" w14:textId="77777777" w:rsidTr="00717BFD">
        <w:tc>
          <w:tcPr>
            <w:tcW w:w="3060" w:type="dxa"/>
          </w:tcPr>
          <w:p w14:paraId="73730947" w14:textId="77777777" w:rsidR="00666D2A" w:rsidRPr="003976FD" w:rsidRDefault="00666D2A" w:rsidP="008B0AB3">
            <w:pPr>
              <w:rPr>
                <w:b/>
              </w:rPr>
            </w:pPr>
            <w:r w:rsidRPr="003976FD">
              <w:rPr>
                <w:b/>
              </w:rPr>
              <w:t xml:space="preserve">Identifying </w:t>
            </w:r>
            <w:r>
              <w:rPr>
                <w:b/>
              </w:rPr>
              <w:t>2</w:t>
            </w:r>
            <w:r w:rsidRPr="003976FD">
              <w:rPr>
                <w:b/>
              </w:rPr>
              <w:t xml:space="preserve"> theories</w:t>
            </w:r>
            <w:r>
              <w:rPr>
                <w:b/>
              </w:rPr>
              <w:t xml:space="preserve">, </w:t>
            </w:r>
            <w:r w:rsidRPr="003976FD">
              <w:rPr>
                <w:b/>
              </w:rPr>
              <w:t xml:space="preserve">the </w:t>
            </w:r>
            <w:r>
              <w:rPr>
                <w:b/>
              </w:rPr>
              <w:t xml:space="preserve">definition of </w:t>
            </w:r>
            <w:r w:rsidRPr="003976FD">
              <w:rPr>
                <w:b/>
              </w:rPr>
              <w:t>wellbeing</w:t>
            </w:r>
            <w:r>
              <w:rPr>
                <w:b/>
              </w:rPr>
              <w:t xml:space="preserve"> and the wellbeing</w:t>
            </w:r>
            <w:r w:rsidRPr="003976FD">
              <w:rPr>
                <w:b/>
              </w:rPr>
              <w:t xml:space="preserve"> practices advocated by each theory.</w:t>
            </w:r>
          </w:p>
          <w:p w14:paraId="1F37E015" w14:textId="77777777" w:rsidR="00666D2A" w:rsidRPr="003976FD" w:rsidRDefault="00666D2A" w:rsidP="008B0AB3">
            <w:pPr>
              <w:rPr>
                <w:b/>
              </w:rPr>
            </w:pPr>
          </w:p>
          <w:p w14:paraId="3D9C3FB3" w14:textId="0699702B" w:rsidR="00666D2A" w:rsidRPr="003976FD" w:rsidRDefault="007E7CC6" w:rsidP="008B0AB3">
            <w:pPr>
              <w:rPr>
                <w:b/>
              </w:rPr>
            </w:pPr>
            <w:r>
              <w:rPr>
                <w:b/>
              </w:rPr>
              <w:t>5</w:t>
            </w:r>
            <w:r w:rsidR="00666D2A" w:rsidRPr="003976FD">
              <w:rPr>
                <w:b/>
              </w:rPr>
              <w:t xml:space="preserve"> marks</w:t>
            </w:r>
          </w:p>
        </w:tc>
        <w:tc>
          <w:tcPr>
            <w:tcW w:w="2610" w:type="dxa"/>
          </w:tcPr>
          <w:p w14:paraId="2E44871A" w14:textId="77777777" w:rsidR="00666D2A" w:rsidRPr="003976FD" w:rsidRDefault="00666D2A" w:rsidP="008B0AB3">
            <w:r w:rsidRPr="003976FD">
              <w:t xml:space="preserve">Accurately reflects the theory’s conceptualization of wellbeing. </w:t>
            </w:r>
          </w:p>
        </w:tc>
        <w:tc>
          <w:tcPr>
            <w:tcW w:w="2430" w:type="dxa"/>
          </w:tcPr>
          <w:p w14:paraId="15FFB874" w14:textId="77777777" w:rsidR="00666D2A" w:rsidRPr="003976FD" w:rsidRDefault="00666D2A" w:rsidP="008B0AB3">
            <w:r w:rsidRPr="003976FD">
              <w:t>Accurately reflects, with some minor omissions, the theory’s conceptualization of wellbeing</w:t>
            </w:r>
          </w:p>
        </w:tc>
        <w:tc>
          <w:tcPr>
            <w:tcW w:w="2476" w:type="dxa"/>
          </w:tcPr>
          <w:p w14:paraId="0E5402F9" w14:textId="77777777" w:rsidR="00666D2A" w:rsidRPr="003976FD" w:rsidRDefault="00666D2A" w:rsidP="008B0AB3">
            <w:r w:rsidRPr="003976FD">
              <w:t>Several minor or a major omission in identifying the theory’s conceptualization of wellbeing</w:t>
            </w:r>
          </w:p>
        </w:tc>
        <w:tc>
          <w:tcPr>
            <w:tcW w:w="2384" w:type="dxa"/>
          </w:tcPr>
          <w:p w14:paraId="4802D336" w14:textId="77777777" w:rsidR="00666D2A" w:rsidRPr="003976FD" w:rsidRDefault="00666D2A" w:rsidP="008B0AB3">
            <w:r w:rsidRPr="003976FD">
              <w:t>A number of inaccuracies identifying wellbeing practices – only partially reflects the theory’s conceptualization of wellbeing</w:t>
            </w:r>
          </w:p>
        </w:tc>
        <w:tc>
          <w:tcPr>
            <w:tcW w:w="2610" w:type="dxa"/>
          </w:tcPr>
          <w:p w14:paraId="2F6DA6C5" w14:textId="77777777" w:rsidR="00666D2A" w:rsidRPr="003976FD" w:rsidRDefault="00666D2A" w:rsidP="008B0AB3">
            <w:r w:rsidRPr="003976FD">
              <w:t xml:space="preserve">Largely inaccurate or incomplete reflection of the theory and the associated practices. </w:t>
            </w:r>
          </w:p>
        </w:tc>
      </w:tr>
      <w:tr w:rsidR="00666D2A" w:rsidRPr="003976FD" w14:paraId="03D2C538" w14:textId="77777777" w:rsidTr="00717BFD">
        <w:tc>
          <w:tcPr>
            <w:tcW w:w="3060" w:type="dxa"/>
          </w:tcPr>
          <w:p w14:paraId="4B43A2DA" w14:textId="5436CC93" w:rsidR="00666D2A" w:rsidRPr="003976FD" w:rsidRDefault="00666D2A" w:rsidP="008B0AB3">
            <w:pPr>
              <w:rPr>
                <w:b/>
              </w:rPr>
            </w:pPr>
            <w:r w:rsidRPr="003976FD">
              <w:rPr>
                <w:b/>
              </w:rPr>
              <w:t>Identifying and summarizing the main research evidence for each theory</w:t>
            </w:r>
            <w:r w:rsidR="00E92A42">
              <w:rPr>
                <w:b/>
              </w:rPr>
              <w:t>/associated wellbeing practices</w:t>
            </w:r>
            <w:r w:rsidRPr="003976FD">
              <w:rPr>
                <w:b/>
              </w:rPr>
              <w:t xml:space="preserve"> in terms of its </w:t>
            </w:r>
            <w:r w:rsidR="00E92A42">
              <w:rPr>
                <w:b/>
              </w:rPr>
              <w:t>relationship</w:t>
            </w:r>
            <w:r w:rsidRPr="003976FD">
              <w:rPr>
                <w:b/>
              </w:rPr>
              <w:t xml:space="preserve"> </w:t>
            </w:r>
            <w:r w:rsidR="00E92A42">
              <w:rPr>
                <w:b/>
              </w:rPr>
              <w:t>with</w:t>
            </w:r>
            <w:r w:rsidRPr="003976FD">
              <w:rPr>
                <w:b/>
              </w:rPr>
              <w:t xml:space="preserve"> wellbeing. </w:t>
            </w:r>
          </w:p>
          <w:p w14:paraId="7CCB749C" w14:textId="77777777" w:rsidR="00666D2A" w:rsidRPr="003976FD" w:rsidRDefault="00666D2A" w:rsidP="008B0AB3">
            <w:pPr>
              <w:rPr>
                <w:b/>
              </w:rPr>
            </w:pPr>
          </w:p>
          <w:p w14:paraId="244588B3" w14:textId="6CB4AA58" w:rsidR="00666D2A" w:rsidRPr="003976FD" w:rsidRDefault="007E7CC6" w:rsidP="008B0AB3">
            <w:pPr>
              <w:rPr>
                <w:b/>
              </w:rPr>
            </w:pPr>
            <w:r>
              <w:rPr>
                <w:b/>
              </w:rPr>
              <w:t>10</w:t>
            </w:r>
            <w:r w:rsidR="00666D2A" w:rsidRPr="003976FD">
              <w:rPr>
                <w:b/>
              </w:rPr>
              <w:t xml:space="preserve"> marks</w:t>
            </w:r>
          </w:p>
        </w:tc>
        <w:tc>
          <w:tcPr>
            <w:tcW w:w="2610" w:type="dxa"/>
          </w:tcPr>
          <w:p w14:paraId="1A99F09B" w14:textId="4C11004C" w:rsidR="00666D2A" w:rsidRPr="003976FD" w:rsidRDefault="00666D2A" w:rsidP="008B0AB3">
            <w:r w:rsidRPr="003976FD">
              <w:t xml:space="preserve">Identifies and </w:t>
            </w:r>
            <w:proofErr w:type="spellStart"/>
            <w:r w:rsidRPr="003976FD">
              <w:t>summarises</w:t>
            </w:r>
            <w:proofErr w:type="spellEnd"/>
            <w:r w:rsidRPr="003976FD">
              <w:t xml:space="preserve"> research support of the theories </w:t>
            </w:r>
            <w:r w:rsidR="00E92A42">
              <w:t>(</w:t>
            </w:r>
            <w:r w:rsidR="00717BFD">
              <w:t>and/</w:t>
            </w:r>
            <w:r w:rsidR="00E92A42">
              <w:t xml:space="preserve">or associated practices) </w:t>
            </w:r>
            <w:r w:rsidRPr="003976FD">
              <w:t xml:space="preserve">to a very high standard, well considered and accurate. </w:t>
            </w:r>
          </w:p>
          <w:p w14:paraId="1EB018EB" w14:textId="77777777" w:rsidR="00666D2A" w:rsidRPr="003976FD" w:rsidRDefault="00666D2A" w:rsidP="008B0AB3">
            <w:r w:rsidRPr="003976FD">
              <w:t>Excellent quality of resources, including peer-reviewed articles or books.</w:t>
            </w:r>
          </w:p>
        </w:tc>
        <w:tc>
          <w:tcPr>
            <w:tcW w:w="2430" w:type="dxa"/>
          </w:tcPr>
          <w:p w14:paraId="64B8A218" w14:textId="1F27A346" w:rsidR="00666D2A" w:rsidRPr="003976FD" w:rsidRDefault="00666D2A" w:rsidP="008B0AB3">
            <w:r w:rsidRPr="003976FD">
              <w:t xml:space="preserve">Identifies and </w:t>
            </w:r>
            <w:proofErr w:type="spellStart"/>
            <w:r w:rsidRPr="003976FD">
              <w:t>summarises</w:t>
            </w:r>
            <w:proofErr w:type="spellEnd"/>
            <w:r w:rsidRPr="003976FD">
              <w:t xml:space="preserve"> research support of the </w:t>
            </w:r>
            <w:proofErr w:type="gramStart"/>
            <w:r w:rsidRPr="003976FD">
              <w:t xml:space="preserve">theories </w:t>
            </w:r>
            <w:r w:rsidR="00E92A42">
              <w:t xml:space="preserve"> (</w:t>
            </w:r>
            <w:proofErr w:type="gramEnd"/>
            <w:r w:rsidR="00717BFD">
              <w:t>and/</w:t>
            </w:r>
            <w:r w:rsidR="00E92A42">
              <w:t xml:space="preserve">or associated practices) </w:t>
            </w:r>
            <w:r w:rsidRPr="003976FD">
              <w:t xml:space="preserve">to a high standard, well considered and accurate. </w:t>
            </w:r>
          </w:p>
          <w:p w14:paraId="1A2F71CD" w14:textId="77777777" w:rsidR="00666D2A" w:rsidRPr="003976FD" w:rsidRDefault="00666D2A" w:rsidP="008B0AB3">
            <w:r w:rsidRPr="003976FD">
              <w:t>Very good to excellent quality of resources, including peer-reviewed articles or books.</w:t>
            </w:r>
          </w:p>
        </w:tc>
        <w:tc>
          <w:tcPr>
            <w:tcW w:w="2476" w:type="dxa"/>
          </w:tcPr>
          <w:p w14:paraId="292D7B59" w14:textId="4153FFED" w:rsidR="00666D2A" w:rsidRPr="003976FD" w:rsidRDefault="00666D2A" w:rsidP="008B0AB3">
            <w:r w:rsidRPr="003976FD">
              <w:t xml:space="preserve">Identifies and </w:t>
            </w:r>
            <w:proofErr w:type="spellStart"/>
            <w:r w:rsidRPr="003976FD">
              <w:t>summarises</w:t>
            </w:r>
            <w:proofErr w:type="spellEnd"/>
            <w:r w:rsidRPr="003976FD">
              <w:t xml:space="preserve"> research support of the </w:t>
            </w:r>
            <w:proofErr w:type="gramStart"/>
            <w:r w:rsidRPr="003976FD">
              <w:t xml:space="preserve">theory </w:t>
            </w:r>
            <w:r w:rsidR="00E92A42">
              <w:t xml:space="preserve"> (</w:t>
            </w:r>
            <w:proofErr w:type="gramEnd"/>
            <w:r w:rsidR="00717BFD">
              <w:t>and/</w:t>
            </w:r>
            <w:r w:rsidR="00E92A42">
              <w:t xml:space="preserve">or associated practices) </w:t>
            </w:r>
            <w:r w:rsidRPr="003976FD">
              <w:t xml:space="preserve">to a fair standard, well considered and accurate. </w:t>
            </w:r>
          </w:p>
          <w:p w14:paraId="50E1CFCF" w14:textId="77777777" w:rsidR="00666D2A" w:rsidRPr="003976FD" w:rsidRDefault="00666D2A" w:rsidP="008B0AB3">
            <w:r w:rsidRPr="003976FD">
              <w:t>Reasonable quality of resources, including peer-reviewed articles or books.</w:t>
            </w:r>
          </w:p>
        </w:tc>
        <w:tc>
          <w:tcPr>
            <w:tcW w:w="2384" w:type="dxa"/>
          </w:tcPr>
          <w:p w14:paraId="01EE272C" w14:textId="2E163685" w:rsidR="00666D2A" w:rsidRPr="003976FD" w:rsidRDefault="00666D2A" w:rsidP="008B0AB3">
            <w:r w:rsidRPr="003976FD">
              <w:t xml:space="preserve">Identifies and </w:t>
            </w:r>
            <w:proofErr w:type="spellStart"/>
            <w:r w:rsidRPr="003976FD">
              <w:t>summarises</w:t>
            </w:r>
            <w:proofErr w:type="spellEnd"/>
            <w:r w:rsidRPr="003976FD">
              <w:t xml:space="preserve"> research support of the theory</w:t>
            </w:r>
            <w:r w:rsidR="00E92A42">
              <w:t xml:space="preserve"> (</w:t>
            </w:r>
            <w:r w:rsidR="00717BFD">
              <w:t>and/</w:t>
            </w:r>
            <w:r w:rsidR="00E92A42">
              <w:t>or associated practices)</w:t>
            </w:r>
            <w:r w:rsidRPr="003976FD">
              <w:t xml:space="preserve"> to a basic standard, some inaccuracies or missing evidence. </w:t>
            </w:r>
          </w:p>
          <w:p w14:paraId="286176D6" w14:textId="77777777" w:rsidR="00666D2A" w:rsidRPr="003976FD" w:rsidRDefault="00666D2A" w:rsidP="008B0AB3">
            <w:r w:rsidRPr="003976FD">
              <w:t>Mixed quality of resources.</w:t>
            </w:r>
          </w:p>
        </w:tc>
        <w:tc>
          <w:tcPr>
            <w:tcW w:w="2610" w:type="dxa"/>
          </w:tcPr>
          <w:p w14:paraId="3E18BDE5" w14:textId="77777777" w:rsidR="00666D2A" w:rsidRPr="003976FD" w:rsidRDefault="00666D2A" w:rsidP="008B0AB3">
            <w:r w:rsidRPr="003976FD">
              <w:t>Research support is inaccurate or not included. Suitable resources have not been drawn upon.</w:t>
            </w:r>
          </w:p>
          <w:p w14:paraId="5639D5FA" w14:textId="77777777" w:rsidR="00666D2A" w:rsidRPr="003976FD" w:rsidRDefault="00666D2A" w:rsidP="008B0AB3"/>
        </w:tc>
      </w:tr>
      <w:tr w:rsidR="00666D2A" w:rsidRPr="003976FD" w14:paraId="2F6352C2" w14:textId="77777777" w:rsidTr="00717BFD">
        <w:tc>
          <w:tcPr>
            <w:tcW w:w="3060" w:type="dxa"/>
          </w:tcPr>
          <w:p w14:paraId="7BA295D8" w14:textId="77777777" w:rsidR="00A05671" w:rsidRDefault="00A05671" w:rsidP="00A05671">
            <w:pPr>
              <w:rPr>
                <w:b/>
              </w:rPr>
            </w:pPr>
            <w:r>
              <w:rPr>
                <w:b/>
              </w:rPr>
              <w:t>Bringing</w:t>
            </w:r>
            <w:r w:rsidRPr="003976FD">
              <w:rPr>
                <w:b/>
              </w:rPr>
              <w:t xml:space="preserve"> </w:t>
            </w:r>
            <w:r>
              <w:rPr>
                <w:b/>
              </w:rPr>
              <w:t>the two</w:t>
            </w:r>
            <w:r w:rsidRPr="003976FD">
              <w:rPr>
                <w:b/>
              </w:rPr>
              <w:t xml:space="preserve"> theories and </w:t>
            </w:r>
            <w:r>
              <w:rPr>
                <w:b/>
              </w:rPr>
              <w:t xml:space="preserve">associated </w:t>
            </w:r>
            <w:r w:rsidRPr="003976FD">
              <w:rPr>
                <w:b/>
              </w:rPr>
              <w:t xml:space="preserve">wellbeing practices </w:t>
            </w:r>
            <w:r>
              <w:rPr>
                <w:b/>
              </w:rPr>
              <w:t>together</w:t>
            </w:r>
          </w:p>
          <w:p w14:paraId="2B4CC508" w14:textId="77777777" w:rsidR="00666D2A" w:rsidRDefault="00666D2A" w:rsidP="008B0AB3">
            <w:pPr>
              <w:rPr>
                <w:b/>
              </w:rPr>
            </w:pPr>
          </w:p>
          <w:p w14:paraId="3B2F80D3" w14:textId="77777777" w:rsidR="00666D2A" w:rsidRPr="003976FD" w:rsidRDefault="00666D2A" w:rsidP="008B0AB3">
            <w:pPr>
              <w:rPr>
                <w:b/>
              </w:rPr>
            </w:pPr>
            <w:r w:rsidRPr="003976FD">
              <w:rPr>
                <w:b/>
              </w:rPr>
              <w:t>10 marks</w:t>
            </w:r>
          </w:p>
        </w:tc>
        <w:tc>
          <w:tcPr>
            <w:tcW w:w="2610" w:type="dxa"/>
          </w:tcPr>
          <w:p w14:paraId="286DEBFB" w14:textId="77777777" w:rsidR="00666D2A" w:rsidRPr="003976FD" w:rsidRDefault="00666D2A" w:rsidP="008B0AB3">
            <w:r w:rsidRPr="003976FD">
              <w:t>A comprehensive, creative and insightful analysis showing excellent critical thinking.</w:t>
            </w:r>
          </w:p>
          <w:p w14:paraId="1C02C10C" w14:textId="77777777" w:rsidR="00666D2A" w:rsidRPr="003976FD" w:rsidRDefault="00666D2A" w:rsidP="008B0AB3">
            <w:r w:rsidRPr="003976FD">
              <w:t xml:space="preserve"> </w:t>
            </w:r>
          </w:p>
        </w:tc>
        <w:tc>
          <w:tcPr>
            <w:tcW w:w="2430" w:type="dxa"/>
          </w:tcPr>
          <w:p w14:paraId="30B49A10" w14:textId="77777777" w:rsidR="00666D2A" w:rsidRPr="003976FD" w:rsidRDefault="00666D2A" w:rsidP="008B0AB3">
            <w:r w:rsidRPr="003976FD">
              <w:t xml:space="preserve">A thorough analysis which demonstrates considerable insight and very good critical thinking </w:t>
            </w:r>
          </w:p>
        </w:tc>
        <w:tc>
          <w:tcPr>
            <w:tcW w:w="2476" w:type="dxa"/>
          </w:tcPr>
          <w:p w14:paraId="1B873434" w14:textId="77777777" w:rsidR="00666D2A" w:rsidRPr="003976FD" w:rsidRDefault="00666D2A" w:rsidP="008B0AB3">
            <w:r w:rsidRPr="003976FD">
              <w:t xml:space="preserve">A good analysis which demonstrates some evidence of critical thinking and insight. </w:t>
            </w:r>
          </w:p>
        </w:tc>
        <w:tc>
          <w:tcPr>
            <w:tcW w:w="2384" w:type="dxa"/>
          </w:tcPr>
          <w:p w14:paraId="2CEA60F2" w14:textId="77777777" w:rsidR="00666D2A" w:rsidRPr="003976FD" w:rsidRDefault="00666D2A" w:rsidP="008B0AB3">
            <w:r w:rsidRPr="003976FD">
              <w:t xml:space="preserve">A basic analysis. Some opportunities for identifying similarities and differences were missed.  A reasonable effort in thinking critically. </w:t>
            </w:r>
          </w:p>
        </w:tc>
        <w:tc>
          <w:tcPr>
            <w:tcW w:w="2610" w:type="dxa"/>
          </w:tcPr>
          <w:p w14:paraId="3695E447" w14:textId="77777777" w:rsidR="00666D2A" w:rsidRPr="003976FD" w:rsidRDefault="00666D2A" w:rsidP="008B0AB3">
            <w:r w:rsidRPr="003976FD">
              <w:t xml:space="preserve">Limited or no evidence of analyzing similarities and difference. Limited or no evidence of critical thinking. </w:t>
            </w:r>
          </w:p>
        </w:tc>
      </w:tr>
      <w:tr w:rsidR="00675FF9" w:rsidRPr="003976FD" w14:paraId="49DBB597" w14:textId="77777777" w:rsidTr="00717BFD">
        <w:tc>
          <w:tcPr>
            <w:tcW w:w="3060" w:type="dxa"/>
          </w:tcPr>
          <w:p w14:paraId="1D6E6600" w14:textId="77777777" w:rsidR="00675FF9" w:rsidRPr="00675FF9" w:rsidRDefault="00675FF9" w:rsidP="00675FF9">
            <w:pPr>
              <w:rPr>
                <w:b/>
              </w:rPr>
            </w:pPr>
            <w:r w:rsidRPr="00675FF9">
              <w:rPr>
                <w:b/>
              </w:rPr>
              <w:t>Overall comprehension, clarity and quality of your submission.</w:t>
            </w:r>
          </w:p>
          <w:p w14:paraId="2F4BD1BD" w14:textId="77777777" w:rsidR="00675FF9" w:rsidRPr="00675FF9" w:rsidRDefault="00675FF9" w:rsidP="00675FF9">
            <w:pPr>
              <w:pStyle w:val="NoSpacing"/>
              <w:rPr>
                <w:rFonts w:asciiTheme="minorHAnsi" w:eastAsiaTheme="minorHAnsi" w:hAnsiTheme="minorHAnsi" w:cstheme="minorBidi"/>
                <w:b/>
                <w:sz w:val="22"/>
                <w:szCs w:val="22"/>
              </w:rPr>
            </w:pPr>
          </w:p>
          <w:p w14:paraId="64C1584F" w14:textId="4F72A010" w:rsidR="00675FF9" w:rsidRDefault="00675FF9" w:rsidP="00675FF9">
            <w:pPr>
              <w:rPr>
                <w:b/>
              </w:rPr>
            </w:pPr>
            <w:r>
              <w:rPr>
                <w:b/>
              </w:rPr>
              <w:t>8</w:t>
            </w:r>
            <w:r w:rsidRPr="00675FF9">
              <w:rPr>
                <w:b/>
              </w:rPr>
              <w:t xml:space="preserve"> marks</w:t>
            </w:r>
          </w:p>
        </w:tc>
        <w:tc>
          <w:tcPr>
            <w:tcW w:w="2610" w:type="dxa"/>
          </w:tcPr>
          <w:p w14:paraId="1BDC49F0" w14:textId="77777777" w:rsidR="00675FF9" w:rsidRPr="00675FF9" w:rsidRDefault="00675FF9" w:rsidP="00675FF9">
            <w:r w:rsidRPr="00675FF9">
              <w:t xml:space="preserve">Purposeful, very well integrated, and succinct writing, which clearly conveys key points and insights, and flows logically. Writing is to the </w:t>
            </w:r>
            <w:r w:rsidRPr="00675FF9">
              <w:lastRenderedPageBreak/>
              <w:t>point (no waffle or extraneous information), and persuasive and compelling, with appropriate use of spelling, grammar, and syntax.</w:t>
            </w:r>
          </w:p>
          <w:p w14:paraId="6865AEF8" w14:textId="77777777" w:rsidR="00675FF9" w:rsidRPr="003976FD" w:rsidRDefault="00675FF9" w:rsidP="00675FF9"/>
        </w:tc>
        <w:tc>
          <w:tcPr>
            <w:tcW w:w="2430" w:type="dxa"/>
          </w:tcPr>
          <w:p w14:paraId="1FF660AC" w14:textId="6D0D4EFB" w:rsidR="00675FF9" w:rsidRPr="003976FD" w:rsidRDefault="00675FF9" w:rsidP="00675FF9">
            <w:r w:rsidRPr="00675FF9">
              <w:lastRenderedPageBreak/>
              <w:t xml:space="preserve">Largely purposeful, integrated, and succinct writing, which mostly clearly conveys key points and insights. Writing is mostly to the </w:t>
            </w:r>
            <w:r w:rsidRPr="00675FF9">
              <w:lastRenderedPageBreak/>
              <w:t>point (no waffle or extraneous information), and mostly persuasive and compelling, with appropriate use of spelling, grammar, and syntax.</w:t>
            </w:r>
          </w:p>
        </w:tc>
        <w:tc>
          <w:tcPr>
            <w:tcW w:w="2476" w:type="dxa"/>
          </w:tcPr>
          <w:p w14:paraId="49E774A2" w14:textId="329BE85F" w:rsidR="00675FF9" w:rsidRPr="003976FD" w:rsidRDefault="00675FF9" w:rsidP="00675FF9">
            <w:r w:rsidRPr="00675FF9">
              <w:lastRenderedPageBreak/>
              <w:t xml:space="preserve">Writing occasionally lacks focus, integration, clarity and/or succinctness, and/or there may be errors or instances of ineffective </w:t>
            </w:r>
            <w:r w:rsidRPr="00675FF9">
              <w:lastRenderedPageBreak/>
              <w:t>use of vocabulary, grammar, punctuation, word choice, spelling, and/or recognizable. The errors occasionally affect comprehension and readability.</w:t>
            </w:r>
          </w:p>
        </w:tc>
        <w:tc>
          <w:tcPr>
            <w:tcW w:w="2384" w:type="dxa"/>
          </w:tcPr>
          <w:p w14:paraId="4F725600" w14:textId="222E61A6" w:rsidR="00675FF9" w:rsidRPr="003976FD" w:rsidRDefault="00675FF9" w:rsidP="00675FF9">
            <w:r w:rsidRPr="00675FF9">
              <w:lastRenderedPageBreak/>
              <w:t xml:space="preserve">There are a number of errors, and instances of ineffective use of vocabulary, grammar, punctuation, word choice, spelling, and/or </w:t>
            </w:r>
            <w:r w:rsidRPr="00675FF9">
              <w:lastRenderedPageBreak/>
              <w:t>recognizable, which obscures the meaning and readability some of the time.</w:t>
            </w:r>
          </w:p>
        </w:tc>
        <w:tc>
          <w:tcPr>
            <w:tcW w:w="2610" w:type="dxa"/>
          </w:tcPr>
          <w:p w14:paraId="705A0E19" w14:textId="6864EEAD" w:rsidR="00675FF9" w:rsidRPr="003976FD" w:rsidRDefault="00675FF9" w:rsidP="00675FF9">
            <w:r w:rsidRPr="00675FF9">
              <w:lastRenderedPageBreak/>
              <w:t xml:space="preserve">There are many errors, and instances of ineffective use of vocabulary, grammar, punctuation, word choice, spelling, and/or </w:t>
            </w:r>
            <w:r w:rsidRPr="00675FF9">
              <w:lastRenderedPageBreak/>
              <w:t>recognizable, which obscures meaning and readability.</w:t>
            </w:r>
          </w:p>
        </w:tc>
      </w:tr>
      <w:tr w:rsidR="00675FF9" w:rsidRPr="003976FD" w14:paraId="32D2FD3A" w14:textId="77777777" w:rsidTr="00717BFD">
        <w:tc>
          <w:tcPr>
            <w:tcW w:w="3060" w:type="dxa"/>
          </w:tcPr>
          <w:p w14:paraId="48172C48" w14:textId="77777777" w:rsidR="00675FF9" w:rsidRPr="00675FF9" w:rsidRDefault="00675FF9" w:rsidP="00675FF9">
            <w:pPr>
              <w:rPr>
                <w:b/>
              </w:rPr>
            </w:pPr>
            <w:r w:rsidRPr="00675FF9">
              <w:rPr>
                <w:b/>
              </w:rPr>
              <w:lastRenderedPageBreak/>
              <w:t>Word limit</w:t>
            </w:r>
          </w:p>
          <w:p w14:paraId="3C0A906A" w14:textId="77777777" w:rsidR="00675FF9" w:rsidRPr="00675FF9" w:rsidRDefault="00675FF9" w:rsidP="00675FF9">
            <w:pPr>
              <w:rPr>
                <w:b/>
              </w:rPr>
            </w:pPr>
          </w:p>
          <w:p w14:paraId="6CE316CE" w14:textId="7C52FD35" w:rsidR="00675FF9" w:rsidRPr="003976FD" w:rsidRDefault="00675FF9" w:rsidP="00675FF9">
            <w:pPr>
              <w:rPr>
                <w:b/>
              </w:rPr>
            </w:pPr>
            <w:r w:rsidRPr="00675FF9">
              <w:rPr>
                <w:b/>
              </w:rPr>
              <w:t>2 marks</w:t>
            </w:r>
          </w:p>
        </w:tc>
        <w:tc>
          <w:tcPr>
            <w:tcW w:w="2610" w:type="dxa"/>
          </w:tcPr>
          <w:p w14:paraId="085B6BBB" w14:textId="16C8DE21" w:rsidR="00675FF9" w:rsidRPr="003976FD" w:rsidRDefault="00675FF9" w:rsidP="00675FF9">
            <w:r w:rsidRPr="00675FF9">
              <w:t>Word limit met</w:t>
            </w:r>
          </w:p>
        </w:tc>
        <w:tc>
          <w:tcPr>
            <w:tcW w:w="2430" w:type="dxa"/>
          </w:tcPr>
          <w:p w14:paraId="3640A320" w14:textId="6495B861" w:rsidR="00675FF9" w:rsidRPr="003976FD" w:rsidRDefault="00675FF9" w:rsidP="00675FF9">
            <w:r w:rsidRPr="00675FF9">
              <w:t>Over or under word limit by 10 words</w:t>
            </w:r>
          </w:p>
        </w:tc>
        <w:tc>
          <w:tcPr>
            <w:tcW w:w="2476" w:type="dxa"/>
          </w:tcPr>
          <w:p w14:paraId="7BBDE2AD" w14:textId="5ECF41D2" w:rsidR="00675FF9" w:rsidRPr="003976FD" w:rsidRDefault="00675FF9" w:rsidP="00675FF9">
            <w:r w:rsidRPr="00675FF9">
              <w:t>Over or under word limit by 25 words</w:t>
            </w:r>
          </w:p>
        </w:tc>
        <w:tc>
          <w:tcPr>
            <w:tcW w:w="2384" w:type="dxa"/>
          </w:tcPr>
          <w:p w14:paraId="3EAE0AA6" w14:textId="01D4EDBE" w:rsidR="00675FF9" w:rsidRPr="003976FD" w:rsidRDefault="00675FF9" w:rsidP="00675FF9">
            <w:r w:rsidRPr="00675FF9">
              <w:t>Over or under word limit by 50 words</w:t>
            </w:r>
          </w:p>
        </w:tc>
        <w:tc>
          <w:tcPr>
            <w:tcW w:w="2610" w:type="dxa"/>
          </w:tcPr>
          <w:p w14:paraId="7D61FA79" w14:textId="09544D3E" w:rsidR="00675FF9" w:rsidRPr="003976FD" w:rsidRDefault="00675FF9" w:rsidP="00675FF9">
            <w:r w:rsidRPr="00675FF9">
              <w:t>More than 50 words over or under the word limit</w:t>
            </w:r>
          </w:p>
        </w:tc>
      </w:tr>
    </w:tbl>
    <w:p w14:paraId="6AF11381" w14:textId="77777777" w:rsidR="008C5B12" w:rsidRPr="008C5B12" w:rsidRDefault="008C5B12" w:rsidP="008C5B12">
      <w:pPr>
        <w:pStyle w:val="BodyText"/>
        <w:ind w:left="0" w:right="211"/>
        <w:rPr>
          <w:rFonts w:ascii="Arial" w:hAnsi="Arial" w:cs="Arial"/>
          <w:bCs/>
          <w:color w:val="0070C0"/>
        </w:rPr>
      </w:pPr>
    </w:p>
    <w:sectPr w:rsidR="008C5B12" w:rsidRPr="008C5B12" w:rsidSect="008C5B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EB15" w14:textId="77777777" w:rsidR="00697F61" w:rsidRDefault="00697F61" w:rsidP="00D313D4">
      <w:r>
        <w:separator/>
      </w:r>
    </w:p>
  </w:endnote>
  <w:endnote w:type="continuationSeparator" w:id="0">
    <w:p w14:paraId="7C4F8C8E" w14:textId="77777777" w:rsidR="00697F61" w:rsidRDefault="00697F61" w:rsidP="00D3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044979"/>
      <w:docPartObj>
        <w:docPartGallery w:val="Page Numbers (Bottom of Page)"/>
        <w:docPartUnique/>
      </w:docPartObj>
    </w:sdtPr>
    <w:sdtEndPr>
      <w:rPr>
        <w:noProof/>
      </w:rPr>
    </w:sdtEndPr>
    <w:sdtContent>
      <w:p w14:paraId="53E20CDB" w14:textId="24F44E56" w:rsidR="00C446F4" w:rsidRDefault="00C446F4">
        <w:pPr>
          <w:pStyle w:val="Footer"/>
          <w:jc w:val="right"/>
        </w:pPr>
        <w:r>
          <w:fldChar w:fldCharType="begin"/>
        </w:r>
        <w:r>
          <w:instrText xml:space="preserve"> PAGE   \* MERGEFORMAT </w:instrText>
        </w:r>
        <w:r>
          <w:fldChar w:fldCharType="separate"/>
        </w:r>
        <w:r w:rsidR="00B0452B">
          <w:rPr>
            <w:noProof/>
          </w:rPr>
          <w:t>7</w:t>
        </w:r>
        <w:r>
          <w:rPr>
            <w:noProof/>
          </w:rPr>
          <w:fldChar w:fldCharType="end"/>
        </w:r>
      </w:p>
    </w:sdtContent>
  </w:sdt>
  <w:p w14:paraId="2214036E" w14:textId="52510022" w:rsidR="00C446F4" w:rsidRPr="00140F91" w:rsidRDefault="00C446F4">
    <w:pPr>
      <w:pStyle w:val="Footer"/>
      <w:rPr>
        <w:lang w:val="en-AU"/>
      </w:rPr>
    </w:pPr>
    <w:r>
      <w:rPr>
        <w:lang w:val="en-AU"/>
      </w:rPr>
      <w:t>Prepared by Dr Danielle Every, CQUniversity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197629"/>
      <w:docPartObj>
        <w:docPartGallery w:val="Page Numbers (Bottom of Page)"/>
        <w:docPartUnique/>
      </w:docPartObj>
    </w:sdtPr>
    <w:sdtEndPr>
      <w:rPr>
        <w:noProof/>
      </w:rPr>
    </w:sdtEndPr>
    <w:sdtContent>
      <w:p w14:paraId="0F8ABDC2" w14:textId="366B4C4E" w:rsidR="00C446F4" w:rsidRDefault="00C446F4">
        <w:pPr>
          <w:pStyle w:val="Footer"/>
          <w:jc w:val="right"/>
        </w:pPr>
        <w:r>
          <w:fldChar w:fldCharType="begin"/>
        </w:r>
        <w:r>
          <w:instrText xml:space="preserve"> PAGE   \* MERGEFORMAT </w:instrText>
        </w:r>
        <w:r>
          <w:fldChar w:fldCharType="separate"/>
        </w:r>
        <w:r w:rsidR="00B0452B">
          <w:rPr>
            <w:noProof/>
          </w:rPr>
          <w:t>1</w:t>
        </w:r>
        <w:r>
          <w:rPr>
            <w:noProof/>
          </w:rPr>
          <w:fldChar w:fldCharType="end"/>
        </w:r>
      </w:p>
    </w:sdtContent>
  </w:sdt>
  <w:p w14:paraId="589E75D8" w14:textId="77777777" w:rsidR="00C446F4" w:rsidRDefault="00C4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F53E8" w14:textId="77777777" w:rsidR="00697F61" w:rsidRDefault="00697F61" w:rsidP="00D313D4">
      <w:r>
        <w:separator/>
      </w:r>
    </w:p>
  </w:footnote>
  <w:footnote w:type="continuationSeparator" w:id="0">
    <w:p w14:paraId="1F2D3E09" w14:textId="77777777" w:rsidR="00697F61" w:rsidRDefault="00697F61" w:rsidP="00D3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057A" w14:textId="4F18FFBA" w:rsidR="00C446F4" w:rsidRPr="00140F91" w:rsidRDefault="00C446F4" w:rsidP="00140F91">
    <w:pPr>
      <w:pStyle w:val="Header"/>
      <w:jc w:val="right"/>
      <w:rPr>
        <w:lang w:val="en-AU"/>
      </w:rPr>
    </w:pPr>
    <w:r>
      <w:rPr>
        <w:lang w:val="en-AU"/>
      </w:rPr>
      <w:t>PSYC20039: Interdisciplinary and Cross-cultural Approaches to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A6C"/>
    <w:multiLevelType w:val="hybridMultilevel"/>
    <w:tmpl w:val="A260D230"/>
    <w:lvl w:ilvl="0" w:tplc="A77257EA">
      <w:start w:val="1"/>
      <w:numFmt w:val="decimal"/>
      <w:lvlText w:val="%1."/>
      <w:lvlJc w:val="left"/>
      <w:pPr>
        <w:ind w:left="477" w:hanging="360"/>
      </w:pPr>
      <w:rPr>
        <w:rFonts w:hint="default"/>
      </w:rPr>
    </w:lvl>
    <w:lvl w:ilvl="1" w:tplc="04090019">
      <w:start w:val="1"/>
      <w:numFmt w:val="lowerLetter"/>
      <w:lvlText w:val="%2."/>
      <w:lvlJc w:val="left"/>
      <w:pPr>
        <w:ind w:left="1197" w:hanging="360"/>
      </w:pPr>
    </w:lvl>
    <w:lvl w:ilvl="2" w:tplc="0409001B">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15:restartNumberingAfterBreak="0">
    <w:nsid w:val="060351F1"/>
    <w:multiLevelType w:val="hybridMultilevel"/>
    <w:tmpl w:val="B684927E"/>
    <w:lvl w:ilvl="0" w:tplc="68FAB23E">
      <w:start w:val="1"/>
      <w:numFmt w:val="lowerLetter"/>
      <w:lvlText w:val="(%1)"/>
      <w:lvlJc w:val="left"/>
      <w:pPr>
        <w:ind w:left="830" w:hanging="720"/>
      </w:pPr>
      <w:rPr>
        <w:rFonts w:ascii="Cambria" w:eastAsia="Cambria" w:hAnsi="Cambria" w:hint="default"/>
        <w:spacing w:val="-1"/>
        <w:w w:val="99"/>
        <w:sz w:val="24"/>
        <w:szCs w:val="24"/>
      </w:rPr>
    </w:lvl>
    <w:lvl w:ilvl="1" w:tplc="73808C5A">
      <w:start w:val="1"/>
      <w:numFmt w:val="bullet"/>
      <w:lvlText w:val="•"/>
      <w:lvlJc w:val="left"/>
      <w:pPr>
        <w:ind w:left="1742" w:hanging="720"/>
      </w:pPr>
      <w:rPr>
        <w:rFonts w:hint="default"/>
      </w:rPr>
    </w:lvl>
    <w:lvl w:ilvl="2" w:tplc="E356F8AC">
      <w:start w:val="1"/>
      <w:numFmt w:val="bullet"/>
      <w:lvlText w:val="•"/>
      <w:lvlJc w:val="left"/>
      <w:pPr>
        <w:ind w:left="2644" w:hanging="720"/>
      </w:pPr>
      <w:rPr>
        <w:rFonts w:hint="default"/>
      </w:rPr>
    </w:lvl>
    <w:lvl w:ilvl="3" w:tplc="9C6AFD7C">
      <w:start w:val="1"/>
      <w:numFmt w:val="bullet"/>
      <w:lvlText w:val="•"/>
      <w:lvlJc w:val="left"/>
      <w:pPr>
        <w:ind w:left="3547" w:hanging="720"/>
      </w:pPr>
      <w:rPr>
        <w:rFonts w:hint="default"/>
      </w:rPr>
    </w:lvl>
    <w:lvl w:ilvl="4" w:tplc="0E9A9FE2">
      <w:start w:val="1"/>
      <w:numFmt w:val="bullet"/>
      <w:lvlText w:val="•"/>
      <w:lvlJc w:val="left"/>
      <w:pPr>
        <w:ind w:left="4449" w:hanging="720"/>
      </w:pPr>
      <w:rPr>
        <w:rFonts w:hint="default"/>
      </w:rPr>
    </w:lvl>
    <w:lvl w:ilvl="5" w:tplc="0F1AA18A">
      <w:start w:val="1"/>
      <w:numFmt w:val="bullet"/>
      <w:lvlText w:val="•"/>
      <w:lvlJc w:val="left"/>
      <w:pPr>
        <w:ind w:left="5352" w:hanging="720"/>
      </w:pPr>
      <w:rPr>
        <w:rFonts w:hint="default"/>
      </w:rPr>
    </w:lvl>
    <w:lvl w:ilvl="6" w:tplc="C60AFFD4">
      <w:start w:val="1"/>
      <w:numFmt w:val="bullet"/>
      <w:lvlText w:val="•"/>
      <w:lvlJc w:val="left"/>
      <w:pPr>
        <w:ind w:left="6254" w:hanging="720"/>
      </w:pPr>
      <w:rPr>
        <w:rFonts w:hint="default"/>
      </w:rPr>
    </w:lvl>
    <w:lvl w:ilvl="7" w:tplc="09684404">
      <w:start w:val="1"/>
      <w:numFmt w:val="bullet"/>
      <w:lvlText w:val="•"/>
      <w:lvlJc w:val="left"/>
      <w:pPr>
        <w:ind w:left="7156" w:hanging="720"/>
      </w:pPr>
      <w:rPr>
        <w:rFonts w:hint="default"/>
      </w:rPr>
    </w:lvl>
    <w:lvl w:ilvl="8" w:tplc="A97C8616">
      <w:start w:val="1"/>
      <w:numFmt w:val="bullet"/>
      <w:lvlText w:val="•"/>
      <w:lvlJc w:val="left"/>
      <w:pPr>
        <w:ind w:left="8059" w:hanging="720"/>
      </w:pPr>
      <w:rPr>
        <w:rFonts w:hint="default"/>
      </w:rPr>
    </w:lvl>
  </w:abstractNum>
  <w:abstractNum w:abstractNumId="2" w15:restartNumberingAfterBreak="0">
    <w:nsid w:val="0C5A1A50"/>
    <w:multiLevelType w:val="hybridMultilevel"/>
    <w:tmpl w:val="6FB4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23595"/>
    <w:multiLevelType w:val="hybridMultilevel"/>
    <w:tmpl w:val="A482A9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1826087"/>
    <w:multiLevelType w:val="hybridMultilevel"/>
    <w:tmpl w:val="C5F2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12B64"/>
    <w:multiLevelType w:val="hybridMultilevel"/>
    <w:tmpl w:val="8E54C22A"/>
    <w:lvl w:ilvl="0" w:tplc="0C090017">
      <w:start w:val="1"/>
      <w:numFmt w:val="lowerLetter"/>
      <w:lvlText w:val="%1)"/>
      <w:lvlJc w:val="left"/>
      <w:pPr>
        <w:ind w:left="937" w:hanging="360"/>
      </w:pPr>
    </w:lvl>
    <w:lvl w:ilvl="1" w:tplc="0C090019" w:tentative="1">
      <w:start w:val="1"/>
      <w:numFmt w:val="lowerLetter"/>
      <w:lvlText w:val="%2."/>
      <w:lvlJc w:val="left"/>
      <w:pPr>
        <w:ind w:left="1657" w:hanging="360"/>
      </w:pPr>
    </w:lvl>
    <w:lvl w:ilvl="2" w:tplc="0C09001B" w:tentative="1">
      <w:start w:val="1"/>
      <w:numFmt w:val="lowerRoman"/>
      <w:lvlText w:val="%3."/>
      <w:lvlJc w:val="right"/>
      <w:pPr>
        <w:ind w:left="2377" w:hanging="180"/>
      </w:pPr>
    </w:lvl>
    <w:lvl w:ilvl="3" w:tplc="0C09000F" w:tentative="1">
      <w:start w:val="1"/>
      <w:numFmt w:val="decimal"/>
      <w:lvlText w:val="%4."/>
      <w:lvlJc w:val="left"/>
      <w:pPr>
        <w:ind w:left="3097" w:hanging="360"/>
      </w:pPr>
    </w:lvl>
    <w:lvl w:ilvl="4" w:tplc="0C090019" w:tentative="1">
      <w:start w:val="1"/>
      <w:numFmt w:val="lowerLetter"/>
      <w:lvlText w:val="%5."/>
      <w:lvlJc w:val="left"/>
      <w:pPr>
        <w:ind w:left="3817" w:hanging="360"/>
      </w:pPr>
    </w:lvl>
    <w:lvl w:ilvl="5" w:tplc="0C09001B" w:tentative="1">
      <w:start w:val="1"/>
      <w:numFmt w:val="lowerRoman"/>
      <w:lvlText w:val="%6."/>
      <w:lvlJc w:val="right"/>
      <w:pPr>
        <w:ind w:left="4537" w:hanging="180"/>
      </w:pPr>
    </w:lvl>
    <w:lvl w:ilvl="6" w:tplc="0C09000F" w:tentative="1">
      <w:start w:val="1"/>
      <w:numFmt w:val="decimal"/>
      <w:lvlText w:val="%7."/>
      <w:lvlJc w:val="left"/>
      <w:pPr>
        <w:ind w:left="5257" w:hanging="360"/>
      </w:pPr>
    </w:lvl>
    <w:lvl w:ilvl="7" w:tplc="0C090019" w:tentative="1">
      <w:start w:val="1"/>
      <w:numFmt w:val="lowerLetter"/>
      <w:lvlText w:val="%8."/>
      <w:lvlJc w:val="left"/>
      <w:pPr>
        <w:ind w:left="5977" w:hanging="360"/>
      </w:pPr>
    </w:lvl>
    <w:lvl w:ilvl="8" w:tplc="0C09001B" w:tentative="1">
      <w:start w:val="1"/>
      <w:numFmt w:val="lowerRoman"/>
      <w:lvlText w:val="%9."/>
      <w:lvlJc w:val="right"/>
      <w:pPr>
        <w:ind w:left="6697" w:hanging="180"/>
      </w:pPr>
    </w:lvl>
  </w:abstractNum>
  <w:abstractNum w:abstractNumId="6" w15:restartNumberingAfterBreak="0">
    <w:nsid w:val="131821CB"/>
    <w:multiLevelType w:val="hybridMultilevel"/>
    <w:tmpl w:val="D782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E3F8D"/>
    <w:multiLevelType w:val="hybridMultilevel"/>
    <w:tmpl w:val="719CE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83039"/>
    <w:multiLevelType w:val="hybridMultilevel"/>
    <w:tmpl w:val="719CE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65988"/>
    <w:multiLevelType w:val="hybridMultilevel"/>
    <w:tmpl w:val="EE36398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307829DB"/>
    <w:multiLevelType w:val="hybridMultilevel"/>
    <w:tmpl w:val="A48A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908A6"/>
    <w:multiLevelType w:val="hybridMultilevel"/>
    <w:tmpl w:val="17C66278"/>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2" w15:restartNumberingAfterBreak="0">
    <w:nsid w:val="323A1F65"/>
    <w:multiLevelType w:val="hybridMultilevel"/>
    <w:tmpl w:val="54E43144"/>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3" w15:restartNumberingAfterBreak="0">
    <w:nsid w:val="34915647"/>
    <w:multiLevelType w:val="hybridMultilevel"/>
    <w:tmpl w:val="6128B3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B3E7BAB"/>
    <w:multiLevelType w:val="hybridMultilevel"/>
    <w:tmpl w:val="60C0FD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B433ADC"/>
    <w:multiLevelType w:val="hybridMultilevel"/>
    <w:tmpl w:val="A7364856"/>
    <w:lvl w:ilvl="0" w:tplc="98C65F4A">
      <w:start w:val="1"/>
      <w:numFmt w:val="lowerLetter"/>
      <w:lvlText w:val="%1."/>
      <w:lvlJc w:val="left"/>
      <w:pPr>
        <w:tabs>
          <w:tab w:val="num" w:pos="720"/>
        </w:tabs>
        <w:ind w:left="720" w:hanging="360"/>
      </w:pPr>
    </w:lvl>
    <w:lvl w:ilvl="1" w:tplc="F1D4FD54">
      <w:start w:val="1"/>
      <w:numFmt w:val="lowerLetter"/>
      <w:lvlText w:val="%2."/>
      <w:lvlJc w:val="left"/>
      <w:pPr>
        <w:tabs>
          <w:tab w:val="num" w:pos="1440"/>
        </w:tabs>
        <w:ind w:left="1440" w:hanging="360"/>
      </w:pPr>
    </w:lvl>
    <w:lvl w:ilvl="2" w:tplc="39224A26">
      <w:numFmt w:val="bullet"/>
      <w:lvlText w:val="¡"/>
      <w:lvlJc w:val="left"/>
      <w:pPr>
        <w:tabs>
          <w:tab w:val="num" w:pos="2160"/>
        </w:tabs>
        <w:ind w:left="2160" w:hanging="360"/>
      </w:pPr>
      <w:rPr>
        <w:rFonts w:ascii="Wingdings 2" w:hAnsi="Wingdings 2" w:hint="default"/>
      </w:rPr>
    </w:lvl>
    <w:lvl w:ilvl="3" w:tplc="1FA66518" w:tentative="1">
      <w:start w:val="1"/>
      <w:numFmt w:val="lowerLetter"/>
      <w:lvlText w:val="%4."/>
      <w:lvlJc w:val="left"/>
      <w:pPr>
        <w:tabs>
          <w:tab w:val="num" w:pos="2880"/>
        </w:tabs>
        <w:ind w:left="2880" w:hanging="360"/>
      </w:pPr>
    </w:lvl>
    <w:lvl w:ilvl="4" w:tplc="DA0EE09C" w:tentative="1">
      <w:start w:val="1"/>
      <w:numFmt w:val="lowerLetter"/>
      <w:lvlText w:val="%5."/>
      <w:lvlJc w:val="left"/>
      <w:pPr>
        <w:tabs>
          <w:tab w:val="num" w:pos="3600"/>
        </w:tabs>
        <w:ind w:left="3600" w:hanging="360"/>
      </w:pPr>
    </w:lvl>
    <w:lvl w:ilvl="5" w:tplc="7128926E" w:tentative="1">
      <w:start w:val="1"/>
      <w:numFmt w:val="lowerLetter"/>
      <w:lvlText w:val="%6."/>
      <w:lvlJc w:val="left"/>
      <w:pPr>
        <w:tabs>
          <w:tab w:val="num" w:pos="4320"/>
        </w:tabs>
        <w:ind w:left="4320" w:hanging="360"/>
      </w:pPr>
    </w:lvl>
    <w:lvl w:ilvl="6" w:tplc="0ED45E66" w:tentative="1">
      <w:start w:val="1"/>
      <w:numFmt w:val="lowerLetter"/>
      <w:lvlText w:val="%7."/>
      <w:lvlJc w:val="left"/>
      <w:pPr>
        <w:tabs>
          <w:tab w:val="num" w:pos="5040"/>
        </w:tabs>
        <w:ind w:left="5040" w:hanging="360"/>
      </w:pPr>
    </w:lvl>
    <w:lvl w:ilvl="7" w:tplc="E2E85B94" w:tentative="1">
      <w:start w:val="1"/>
      <w:numFmt w:val="lowerLetter"/>
      <w:lvlText w:val="%8."/>
      <w:lvlJc w:val="left"/>
      <w:pPr>
        <w:tabs>
          <w:tab w:val="num" w:pos="5760"/>
        </w:tabs>
        <w:ind w:left="5760" w:hanging="360"/>
      </w:pPr>
    </w:lvl>
    <w:lvl w:ilvl="8" w:tplc="A25E9D18" w:tentative="1">
      <w:start w:val="1"/>
      <w:numFmt w:val="lowerLetter"/>
      <w:lvlText w:val="%9."/>
      <w:lvlJc w:val="left"/>
      <w:pPr>
        <w:tabs>
          <w:tab w:val="num" w:pos="6480"/>
        </w:tabs>
        <w:ind w:left="6480" w:hanging="360"/>
      </w:pPr>
    </w:lvl>
  </w:abstractNum>
  <w:abstractNum w:abstractNumId="16" w15:restartNumberingAfterBreak="0">
    <w:nsid w:val="3B5A2D33"/>
    <w:multiLevelType w:val="hybridMultilevel"/>
    <w:tmpl w:val="57E8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883224"/>
    <w:multiLevelType w:val="hybridMultilevel"/>
    <w:tmpl w:val="A07AD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53818"/>
    <w:multiLevelType w:val="hybridMultilevel"/>
    <w:tmpl w:val="51407E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1300DBA"/>
    <w:multiLevelType w:val="hybridMultilevel"/>
    <w:tmpl w:val="D78EFF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41785C7A"/>
    <w:multiLevelType w:val="hybridMultilevel"/>
    <w:tmpl w:val="6F8CC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F769F"/>
    <w:multiLevelType w:val="hybridMultilevel"/>
    <w:tmpl w:val="DB6EB06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2" w15:restartNumberingAfterBreak="0">
    <w:nsid w:val="46D81833"/>
    <w:multiLevelType w:val="hybridMultilevel"/>
    <w:tmpl w:val="193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D1BF3"/>
    <w:multiLevelType w:val="hybridMultilevel"/>
    <w:tmpl w:val="DE18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57F67"/>
    <w:multiLevelType w:val="hybridMultilevel"/>
    <w:tmpl w:val="A38CB8D8"/>
    <w:lvl w:ilvl="0" w:tplc="3C18AD9A">
      <w:start w:val="1"/>
      <w:numFmt w:val="decimal"/>
      <w:lvlText w:val="%1."/>
      <w:lvlJc w:val="left"/>
      <w:pPr>
        <w:ind w:left="937" w:hanging="360"/>
      </w:pPr>
      <w:rPr>
        <w:rFonts w:hint="default"/>
      </w:rPr>
    </w:lvl>
    <w:lvl w:ilvl="1" w:tplc="0C090019">
      <w:start w:val="1"/>
      <w:numFmt w:val="lowerLetter"/>
      <w:lvlText w:val="%2."/>
      <w:lvlJc w:val="left"/>
      <w:pPr>
        <w:ind w:left="1657" w:hanging="360"/>
      </w:pPr>
    </w:lvl>
    <w:lvl w:ilvl="2" w:tplc="0C09001B">
      <w:start w:val="1"/>
      <w:numFmt w:val="lowerRoman"/>
      <w:lvlText w:val="%3."/>
      <w:lvlJc w:val="right"/>
      <w:pPr>
        <w:ind w:left="2377" w:hanging="180"/>
      </w:pPr>
    </w:lvl>
    <w:lvl w:ilvl="3" w:tplc="0C09000F">
      <w:start w:val="1"/>
      <w:numFmt w:val="decimal"/>
      <w:lvlText w:val="%4."/>
      <w:lvlJc w:val="left"/>
      <w:pPr>
        <w:ind w:left="3097" w:hanging="360"/>
      </w:pPr>
    </w:lvl>
    <w:lvl w:ilvl="4" w:tplc="0C090019" w:tentative="1">
      <w:start w:val="1"/>
      <w:numFmt w:val="lowerLetter"/>
      <w:lvlText w:val="%5."/>
      <w:lvlJc w:val="left"/>
      <w:pPr>
        <w:ind w:left="3817" w:hanging="360"/>
      </w:pPr>
    </w:lvl>
    <w:lvl w:ilvl="5" w:tplc="0C09001B" w:tentative="1">
      <w:start w:val="1"/>
      <w:numFmt w:val="lowerRoman"/>
      <w:lvlText w:val="%6."/>
      <w:lvlJc w:val="right"/>
      <w:pPr>
        <w:ind w:left="4537" w:hanging="180"/>
      </w:pPr>
    </w:lvl>
    <w:lvl w:ilvl="6" w:tplc="0C09000F" w:tentative="1">
      <w:start w:val="1"/>
      <w:numFmt w:val="decimal"/>
      <w:lvlText w:val="%7."/>
      <w:lvlJc w:val="left"/>
      <w:pPr>
        <w:ind w:left="5257" w:hanging="360"/>
      </w:pPr>
    </w:lvl>
    <w:lvl w:ilvl="7" w:tplc="0C090019" w:tentative="1">
      <w:start w:val="1"/>
      <w:numFmt w:val="lowerLetter"/>
      <w:lvlText w:val="%8."/>
      <w:lvlJc w:val="left"/>
      <w:pPr>
        <w:ind w:left="5977" w:hanging="360"/>
      </w:pPr>
    </w:lvl>
    <w:lvl w:ilvl="8" w:tplc="0C09001B" w:tentative="1">
      <w:start w:val="1"/>
      <w:numFmt w:val="lowerRoman"/>
      <w:lvlText w:val="%9."/>
      <w:lvlJc w:val="right"/>
      <w:pPr>
        <w:ind w:left="6697" w:hanging="180"/>
      </w:pPr>
    </w:lvl>
  </w:abstractNum>
  <w:abstractNum w:abstractNumId="25" w15:restartNumberingAfterBreak="0">
    <w:nsid w:val="53507E0D"/>
    <w:multiLevelType w:val="hybridMultilevel"/>
    <w:tmpl w:val="F742282C"/>
    <w:lvl w:ilvl="0" w:tplc="7F6E218A">
      <w:start w:val="1"/>
      <w:numFmt w:val="decimal"/>
      <w:lvlText w:val="%1."/>
      <w:lvlJc w:val="left"/>
      <w:pPr>
        <w:ind w:left="824" w:hanging="720"/>
        <w:jc w:val="right"/>
      </w:pPr>
      <w:rPr>
        <w:rFonts w:ascii="Cambria" w:eastAsia="Cambria" w:hAnsi="Cambria" w:hint="default"/>
        <w:spacing w:val="-2"/>
        <w:w w:val="100"/>
        <w:sz w:val="24"/>
        <w:szCs w:val="24"/>
      </w:rPr>
    </w:lvl>
    <w:lvl w:ilvl="1" w:tplc="01DC9D1C">
      <w:start w:val="1"/>
      <w:numFmt w:val="bullet"/>
      <w:lvlText w:val="•"/>
      <w:lvlJc w:val="left"/>
      <w:pPr>
        <w:ind w:left="1666" w:hanging="720"/>
      </w:pPr>
      <w:rPr>
        <w:rFonts w:hint="default"/>
      </w:rPr>
    </w:lvl>
    <w:lvl w:ilvl="2" w:tplc="A6EEA96E">
      <w:start w:val="1"/>
      <w:numFmt w:val="bullet"/>
      <w:lvlText w:val="•"/>
      <w:lvlJc w:val="left"/>
      <w:pPr>
        <w:ind w:left="2513" w:hanging="720"/>
      </w:pPr>
      <w:rPr>
        <w:rFonts w:hint="default"/>
      </w:rPr>
    </w:lvl>
    <w:lvl w:ilvl="3" w:tplc="513273DE">
      <w:start w:val="1"/>
      <w:numFmt w:val="bullet"/>
      <w:lvlText w:val="•"/>
      <w:lvlJc w:val="left"/>
      <w:pPr>
        <w:ind w:left="3359" w:hanging="720"/>
      </w:pPr>
      <w:rPr>
        <w:rFonts w:hint="default"/>
      </w:rPr>
    </w:lvl>
    <w:lvl w:ilvl="4" w:tplc="7B2CACD8">
      <w:start w:val="1"/>
      <w:numFmt w:val="bullet"/>
      <w:lvlText w:val="•"/>
      <w:lvlJc w:val="left"/>
      <w:pPr>
        <w:ind w:left="4206" w:hanging="720"/>
      </w:pPr>
      <w:rPr>
        <w:rFonts w:hint="default"/>
      </w:rPr>
    </w:lvl>
    <w:lvl w:ilvl="5" w:tplc="77F8FD30">
      <w:start w:val="1"/>
      <w:numFmt w:val="bullet"/>
      <w:lvlText w:val="•"/>
      <w:lvlJc w:val="left"/>
      <w:pPr>
        <w:ind w:left="5052" w:hanging="720"/>
      </w:pPr>
      <w:rPr>
        <w:rFonts w:hint="default"/>
      </w:rPr>
    </w:lvl>
    <w:lvl w:ilvl="6" w:tplc="C27CC2FA">
      <w:start w:val="1"/>
      <w:numFmt w:val="bullet"/>
      <w:lvlText w:val="•"/>
      <w:lvlJc w:val="left"/>
      <w:pPr>
        <w:ind w:left="5899" w:hanging="720"/>
      </w:pPr>
      <w:rPr>
        <w:rFonts w:hint="default"/>
      </w:rPr>
    </w:lvl>
    <w:lvl w:ilvl="7" w:tplc="9B30E5DA">
      <w:start w:val="1"/>
      <w:numFmt w:val="bullet"/>
      <w:lvlText w:val="•"/>
      <w:lvlJc w:val="left"/>
      <w:pPr>
        <w:ind w:left="6745" w:hanging="720"/>
      </w:pPr>
      <w:rPr>
        <w:rFonts w:hint="default"/>
      </w:rPr>
    </w:lvl>
    <w:lvl w:ilvl="8" w:tplc="7E8E810C">
      <w:start w:val="1"/>
      <w:numFmt w:val="bullet"/>
      <w:lvlText w:val="•"/>
      <w:lvlJc w:val="left"/>
      <w:pPr>
        <w:ind w:left="7592" w:hanging="720"/>
      </w:pPr>
      <w:rPr>
        <w:rFonts w:hint="default"/>
      </w:rPr>
    </w:lvl>
  </w:abstractNum>
  <w:abstractNum w:abstractNumId="26" w15:restartNumberingAfterBreak="0">
    <w:nsid w:val="539C61ED"/>
    <w:multiLevelType w:val="hybridMultilevel"/>
    <w:tmpl w:val="F8568CDC"/>
    <w:lvl w:ilvl="0" w:tplc="6F523E4A">
      <w:start w:val="1"/>
      <w:numFmt w:val="bullet"/>
      <w:lvlText w:val=""/>
      <w:lvlJc w:val="left"/>
      <w:pPr>
        <w:ind w:left="937" w:hanging="360"/>
      </w:pPr>
      <w:rPr>
        <w:rFonts w:ascii="Symbol" w:eastAsia="Symbol" w:hAnsi="Symbol" w:hint="default"/>
        <w:w w:val="100"/>
        <w:sz w:val="24"/>
        <w:szCs w:val="24"/>
      </w:rPr>
    </w:lvl>
    <w:lvl w:ilvl="1" w:tplc="F4DA091E">
      <w:start w:val="1"/>
      <w:numFmt w:val="bullet"/>
      <w:lvlText w:val="•"/>
      <w:lvlJc w:val="left"/>
      <w:pPr>
        <w:ind w:left="1854" w:hanging="360"/>
      </w:pPr>
      <w:rPr>
        <w:rFonts w:hint="default"/>
      </w:rPr>
    </w:lvl>
    <w:lvl w:ilvl="2" w:tplc="304C33B4">
      <w:start w:val="1"/>
      <w:numFmt w:val="bullet"/>
      <w:lvlText w:val="•"/>
      <w:lvlJc w:val="left"/>
      <w:pPr>
        <w:ind w:left="2769" w:hanging="360"/>
      </w:pPr>
      <w:rPr>
        <w:rFonts w:hint="default"/>
      </w:rPr>
    </w:lvl>
    <w:lvl w:ilvl="3" w:tplc="034493BC">
      <w:start w:val="1"/>
      <w:numFmt w:val="bullet"/>
      <w:lvlText w:val="•"/>
      <w:lvlJc w:val="left"/>
      <w:pPr>
        <w:ind w:left="3683" w:hanging="360"/>
      </w:pPr>
      <w:rPr>
        <w:rFonts w:hint="default"/>
      </w:rPr>
    </w:lvl>
    <w:lvl w:ilvl="4" w:tplc="3D82013A">
      <w:start w:val="1"/>
      <w:numFmt w:val="bullet"/>
      <w:lvlText w:val="•"/>
      <w:lvlJc w:val="left"/>
      <w:pPr>
        <w:ind w:left="4598" w:hanging="360"/>
      </w:pPr>
      <w:rPr>
        <w:rFonts w:hint="default"/>
      </w:rPr>
    </w:lvl>
    <w:lvl w:ilvl="5" w:tplc="6D9C78A6">
      <w:start w:val="1"/>
      <w:numFmt w:val="bullet"/>
      <w:lvlText w:val="•"/>
      <w:lvlJc w:val="left"/>
      <w:pPr>
        <w:ind w:left="5512" w:hanging="360"/>
      </w:pPr>
      <w:rPr>
        <w:rFonts w:hint="default"/>
      </w:rPr>
    </w:lvl>
    <w:lvl w:ilvl="6" w:tplc="F4ECBD16">
      <w:start w:val="1"/>
      <w:numFmt w:val="bullet"/>
      <w:lvlText w:val="•"/>
      <w:lvlJc w:val="left"/>
      <w:pPr>
        <w:ind w:left="6427" w:hanging="360"/>
      </w:pPr>
      <w:rPr>
        <w:rFonts w:hint="default"/>
      </w:rPr>
    </w:lvl>
    <w:lvl w:ilvl="7" w:tplc="7A3A8FFA">
      <w:start w:val="1"/>
      <w:numFmt w:val="bullet"/>
      <w:lvlText w:val="•"/>
      <w:lvlJc w:val="left"/>
      <w:pPr>
        <w:ind w:left="7341" w:hanging="360"/>
      </w:pPr>
      <w:rPr>
        <w:rFonts w:hint="default"/>
      </w:rPr>
    </w:lvl>
    <w:lvl w:ilvl="8" w:tplc="F0BC2314">
      <w:start w:val="1"/>
      <w:numFmt w:val="bullet"/>
      <w:lvlText w:val="•"/>
      <w:lvlJc w:val="left"/>
      <w:pPr>
        <w:ind w:left="8256" w:hanging="360"/>
      </w:pPr>
      <w:rPr>
        <w:rFonts w:hint="default"/>
      </w:rPr>
    </w:lvl>
  </w:abstractNum>
  <w:abstractNum w:abstractNumId="27" w15:restartNumberingAfterBreak="0">
    <w:nsid w:val="55AC6925"/>
    <w:multiLevelType w:val="hybridMultilevel"/>
    <w:tmpl w:val="E6C82C62"/>
    <w:lvl w:ilvl="0" w:tplc="F79CAFB6">
      <w:start w:val="1"/>
      <w:numFmt w:val="bullet"/>
      <w:lvlText w:val=" "/>
      <w:lvlJc w:val="left"/>
      <w:pPr>
        <w:tabs>
          <w:tab w:val="num" w:pos="720"/>
        </w:tabs>
        <w:ind w:left="720" w:hanging="360"/>
      </w:pPr>
      <w:rPr>
        <w:rFonts w:ascii="Tw Cen MT" w:hAnsi="Tw Cen MT" w:hint="default"/>
      </w:rPr>
    </w:lvl>
    <w:lvl w:ilvl="1" w:tplc="4D44843C" w:tentative="1">
      <w:start w:val="1"/>
      <w:numFmt w:val="bullet"/>
      <w:lvlText w:val=" "/>
      <w:lvlJc w:val="left"/>
      <w:pPr>
        <w:tabs>
          <w:tab w:val="num" w:pos="1440"/>
        </w:tabs>
        <w:ind w:left="1440" w:hanging="360"/>
      </w:pPr>
      <w:rPr>
        <w:rFonts w:ascii="Tw Cen MT" w:hAnsi="Tw Cen MT" w:hint="default"/>
      </w:rPr>
    </w:lvl>
    <w:lvl w:ilvl="2" w:tplc="96409366" w:tentative="1">
      <w:start w:val="1"/>
      <w:numFmt w:val="bullet"/>
      <w:lvlText w:val=" "/>
      <w:lvlJc w:val="left"/>
      <w:pPr>
        <w:tabs>
          <w:tab w:val="num" w:pos="2160"/>
        </w:tabs>
        <w:ind w:left="2160" w:hanging="360"/>
      </w:pPr>
      <w:rPr>
        <w:rFonts w:ascii="Tw Cen MT" w:hAnsi="Tw Cen MT" w:hint="default"/>
      </w:rPr>
    </w:lvl>
    <w:lvl w:ilvl="3" w:tplc="5DB2DF28" w:tentative="1">
      <w:start w:val="1"/>
      <w:numFmt w:val="bullet"/>
      <w:lvlText w:val=" "/>
      <w:lvlJc w:val="left"/>
      <w:pPr>
        <w:tabs>
          <w:tab w:val="num" w:pos="2880"/>
        </w:tabs>
        <w:ind w:left="2880" w:hanging="360"/>
      </w:pPr>
      <w:rPr>
        <w:rFonts w:ascii="Tw Cen MT" w:hAnsi="Tw Cen MT" w:hint="default"/>
      </w:rPr>
    </w:lvl>
    <w:lvl w:ilvl="4" w:tplc="8488D160" w:tentative="1">
      <w:start w:val="1"/>
      <w:numFmt w:val="bullet"/>
      <w:lvlText w:val=" "/>
      <w:lvlJc w:val="left"/>
      <w:pPr>
        <w:tabs>
          <w:tab w:val="num" w:pos="3600"/>
        </w:tabs>
        <w:ind w:left="3600" w:hanging="360"/>
      </w:pPr>
      <w:rPr>
        <w:rFonts w:ascii="Tw Cen MT" w:hAnsi="Tw Cen MT" w:hint="default"/>
      </w:rPr>
    </w:lvl>
    <w:lvl w:ilvl="5" w:tplc="C4D80B80" w:tentative="1">
      <w:start w:val="1"/>
      <w:numFmt w:val="bullet"/>
      <w:lvlText w:val=" "/>
      <w:lvlJc w:val="left"/>
      <w:pPr>
        <w:tabs>
          <w:tab w:val="num" w:pos="4320"/>
        </w:tabs>
        <w:ind w:left="4320" w:hanging="360"/>
      </w:pPr>
      <w:rPr>
        <w:rFonts w:ascii="Tw Cen MT" w:hAnsi="Tw Cen MT" w:hint="default"/>
      </w:rPr>
    </w:lvl>
    <w:lvl w:ilvl="6" w:tplc="A87AF68A" w:tentative="1">
      <w:start w:val="1"/>
      <w:numFmt w:val="bullet"/>
      <w:lvlText w:val=" "/>
      <w:lvlJc w:val="left"/>
      <w:pPr>
        <w:tabs>
          <w:tab w:val="num" w:pos="5040"/>
        </w:tabs>
        <w:ind w:left="5040" w:hanging="360"/>
      </w:pPr>
      <w:rPr>
        <w:rFonts w:ascii="Tw Cen MT" w:hAnsi="Tw Cen MT" w:hint="default"/>
      </w:rPr>
    </w:lvl>
    <w:lvl w:ilvl="7" w:tplc="A91AE380" w:tentative="1">
      <w:start w:val="1"/>
      <w:numFmt w:val="bullet"/>
      <w:lvlText w:val=" "/>
      <w:lvlJc w:val="left"/>
      <w:pPr>
        <w:tabs>
          <w:tab w:val="num" w:pos="5760"/>
        </w:tabs>
        <w:ind w:left="5760" w:hanging="360"/>
      </w:pPr>
      <w:rPr>
        <w:rFonts w:ascii="Tw Cen MT" w:hAnsi="Tw Cen MT" w:hint="default"/>
      </w:rPr>
    </w:lvl>
    <w:lvl w:ilvl="8" w:tplc="54EC5EF2"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604F0BFC"/>
    <w:multiLevelType w:val="hybridMultilevel"/>
    <w:tmpl w:val="7D28D7B0"/>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29" w15:restartNumberingAfterBreak="0">
    <w:nsid w:val="68985479"/>
    <w:multiLevelType w:val="hybridMultilevel"/>
    <w:tmpl w:val="CFF8D2EE"/>
    <w:lvl w:ilvl="0" w:tplc="3C18AD9A">
      <w:start w:val="1"/>
      <w:numFmt w:val="decimal"/>
      <w:lvlText w:val="%1."/>
      <w:lvlJc w:val="left"/>
      <w:pPr>
        <w:ind w:left="1080" w:hanging="360"/>
      </w:pPr>
      <w:rPr>
        <w:rFonts w:hint="default"/>
      </w:r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30" w15:restartNumberingAfterBreak="0">
    <w:nsid w:val="6AEC301B"/>
    <w:multiLevelType w:val="hybridMultilevel"/>
    <w:tmpl w:val="A38CB8D8"/>
    <w:lvl w:ilvl="0" w:tplc="3C18AD9A">
      <w:start w:val="1"/>
      <w:numFmt w:val="decimal"/>
      <w:lvlText w:val="%1."/>
      <w:lvlJc w:val="left"/>
      <w:pPr>
        <w:ind w:left="937" w:hanging="360"/>
      </w:pPr>
      <w:rPr>
        <w:rFonts w:hint="default"/>
      </w:rPr>
    </w:lvl>
    <w:lvl w:ilvl="1" w:tplc="0C090019">
      <w:start w:val="1"/>
      <w:numFmt w:val="lowerLetter"/>
      <w:lvlText w:val="%2."/>
      <w:lvlJc w:val="left"/>
      <w:pPr>
        <w:ind w:left="1657" w:hanging="360"/>
      </w:pPr>
    </w:lvl>
    <w:lvl w:ilvl="2" w:tplc="0C09001B">
      <w:start w:val="1"/>
      <w:numFmt w:val="lowerRoman"/>
      <w:lvlText w:val="%3."/>
      <w:lvlJc w:val="right"/>
      <w:pPr>
        <w:ind w:left="2377" w:hanging="180"/>
      </w:pPr>
    </w:lvl>
    <w:lvl w:ilvl="3" w:tplc="0C09000F">
      <w:start w:val="1"/>
      <w:numFmt w:val="decimal"/>
      <w:lvlText w:val="%4."/>
      <w:lvlJc w:val="left"/>
      <w:pPr>
        <w:ind w:left="3097" w:hanging="360"/>
      </w:pPr>
    </w:lvl>
    <w:lvl w:ilvl="4" w:tplc="0C090019" w:tentative="1">
      <w:start w:val="1"/>
      <w:numFmt w:val="lowerLetter"/>
      <w:lvlText w:val="%5."/>
      <w:lvlJc w:val="left"/>
      <w:pPr>
        <w:ind w:left="3817" w:hanging="360"/>
      </w:pPr>
    </w:lvl>
    <w:lvl w:ilvl="5" w:tplc="0C09001B" w:tentative="1">
      <w:start w:val="1"/>
      <w:numFmt w:val="lowerRoman"/>
      <w:lvlText w:val="%6."/>
      <w:lvlJc w:val="right"/>
      <w:pPr>
        <w:ind w:left="4537" w:hanging="180"/>
      </w:pPr>
    </w:lvl>
    <w:lvl w:ilvl="6" w:tplc="0C09000F" w:tentative="1">
      <w:start w:val="1"/>
      <w:numFmt w:val="decimal"/>
      <w:lvlText w:val="%7."/>
      <w:lvlJc w:val="left"/>
      <w:pPr>
        <w:ind w:left="5257" w:hanging="360"/>
      </w:pPr>
    </w:lvl>
    <w:lvl w:ilvl="7" w:tplc="0C090019" w:tentative="1">
      <w:start w:val="1"/>
      <w:numFmt w:val="lowerLetter"/>
      <w:lvlText w:val="%8."/>
      <w:lvlJc w:val="left"/>
      <w:pPr>
        <w:ind w:left="5977" w:hanging="360"/>
      </w:pPr>
    </w:lvl>
    <w:lvl w:ilvl="8" w:tplc="0C09001B" w:tentative="1">
      <w:start w:val="1"/>
      <w:numFmt w:val="lowerRoman"/>
      <w:lvlText w:val="%9."/>
      <w:lvlJc w:val="right"/>
      <w:pPr>
        <w:ind w:left="6697" w:hanging="180"/>
      </w:pPr>
    </w:lvl>
  </w:abstractNum>
  <w:abstractNum w:abstractNumId="31" w15:restartNumberingAfterBreak="0">
    <w:nsid w:val="6B3B1150"/>
    <w:multiLevelType w:val="hybridMultilevel"/>
    <w:tmpl w:val="383E09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6C41354D"/>
    <w:multiLevelType w:val="hybridMultilevel"/>
    <w:tmpl w:val="109A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D779F"/>
    <w:multiLevelType w:val="hybridMultilevel"/>
    <w:tmpl w:val="DE422778"/>
    <w:lvl w:ilvl="0" w:tplc="0C090001">
      <w:start w:val="1"/>
      <w:numFmt w:val="bullet"/>
      <w:lvlText w:val=""/>
      <w:lvlJc w:val="left"/>
      <w:pPr>
        <w:ind w:left="720" w:hanging="360"/>
      </w:pPr>
      <w:rPr>
        <w:rFonts w:ascii="Symbol" w:hAnsi="Symbol" w:hint="default"/>
      </w:rPr>
    </w:lvl>
    <w:lvl w:ilvl="1" w:tplc="B2BC6136">
      <w:start w:val="1"/>
      <w:numFmt w:val="bullet"/>
      <w:lvlText w:val="o"/>
      <w:lvlJc w:val="left"/>
      <w:pPr>
        <w:ind w:left="1440" w:hanging="360"/>
      </w:pPr>
      <w:rPr>
        <w:rFonts w:ascii="Courier New" w:hAnsi="Courier New" w:cs="Courier New" w:hint="default"/>
        <w:color w:val="7030A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8C337F"/>
    <w:multiLevelType w:val="hybridMultilevel"/>
    <w:tmpl w:val="78DAC2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F4163"/>
    <w:multiLevelType w:val="hybridMultilevel"/>
    <w:tmpl w:val="73F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43461"/>
    <w:multiLevelType w:val="hybridMultilevel"/>
    <w:tmpl w:val="47B2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D2E7E"/>
    <w:multiLevelType w:val="hybridMultilevel"/>
    <w:tmpl w:val="C91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6"/>
  </w:num>
  <w:num w:numId="4">
    <w:abstractNumId w:val="5"/>
  </w:num>
  <w:num w:numId="5">
    <w:abstractNumId w:val="24"/>
  </w:num>
  <w:num w:numId="6">
    <w:abstractNumId w:val="28"/>
  </w:num>
  <w:num w:numId="7">
    <w:abstractNumId w:val="16"/>
  </w:num>
  <w:num w:numId="8">
    <w:abstractNumId w:val="30"/>
  </w:num>
  <w:num w:numId="9">
    <w:abstractNumId w:val="25"/>
  </w:num>
  <w:num w:numId="10">
    <w:abstractNumId w:val="29"/>
  </w:num>
  <w:num w:numId="11">
    <w:abstractNumId w:val="6"/>
  </w:num>
  <w:num w:numId="12">
    <w:abstractNumId w:val="33"/>
  </w:num>
  <w:num w:numId="13">
    <w:abstractNumId w:val="12"/>
  </w:num>
  <w:num w:numId="14">
    <w:abstractNumId w:val="0"/>
  </w:num>
  <w:num w:numId="15">
    <w:abstractNumId w:val="21"/>
  </w:num>
  <w:num w:numId="16">
    <w:abstractNumId w:val="35"/>
  </w:num>
  <w:num w:numId="17">
    <w:abstractNumId w:val="11"/>
  </w:num>
  <w:num w:numId="18">
    <w:abstractNumId w:val="34"/>
  </w:num>
  <w:num w:numId="19">
    <w:abstractNumId w:val="2"/>
  </w:num>
  <w:num w:numId="20">
    <w:abstractNumId w:val="10"/>
  </w:num>
  <w:num w:numId="21">
    <w:abstractNumId w:val="4"/>
  </w:num>
  <w:num w:numId="22">
    <w:abstractNumId w:val="27"/>
  </w:num>
  <w:num w:numId="23">
    <w:abstractNumId w:val="9"/>
  </w:num>
  <w:num w:numId="24">
    <w:abstractNumId w:val="8"/>
  </w:num>
  <w:num w:numId="25">
    <w:abstractNumId w:val="20"/>
  </w:num>
  <w:num w:numId="26">
    <w:abstractNumId w:val="7"/>
  </w:num>
  <w:num w:numId="27">
    <w:abstractNumId w:val="15"/>
  </w:num>
  <w:num w:numId="28">
    <w:abstractNumId w:val="31"/>
  </w:num>
  <w:num w:numId="29">
    <w:abstractNumId w:val="3"/>
  </w:num>
  <w:num w:numId="30">
    <w:abstractNumId w:val="13"/>
  </w:num>
  <w:num w:numId="31">
    <w:abstractNumId w:val="18"/>
  </w:num>
  <w:num w:numId="32">
    <w:abstractNumId w:val="23"/>
  </w:num>
  <w:num w:numId="33">
    <w:abstractNumId w:val="22"/>
  </w:num>
  <w:num w:numId="34">
    <w:abstractNumId w:val="32"/>
  </w:num>
  <w:num w:numId="35">
    <w:abstractNumId w:val="14"/>
  </w:num>
  <w:num w:numId="36">
    <w:abstractNumId w:val="37"/>
  </w:num>
  <w:num w:numId="37">
    <w:abstractNumId w:val="1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B1"/>
    <w:rsid w:val="000028E7"/>
    <w:rsid w:val="000048A1"/>
    <w:rsid w:val="00006714"/>
    <w:rsid w:val="000071CA"/>
    <w:rsid w:val="00010272"/>
    <w:rsid w:val="00016AD1"/>
    <w:rsid w:val="000219B5"/>
    <w:rsid w:val="00024908"/>
    <w:rsid w:val="00030AAF"/>
    <w:rsid w:val="0003478D"/>
    <w:rsid w:val="00043D36"/>
    <w:rsid w:val="0004712F"/>
    <w:rsid w:val="00050A4B"/>
    <w:rsid w:val="00052EE4"/>
    <w:rsid w:val="0005599A"/>
    <w:rsid w:val="000642C7"/>
    <w:rsid w:val="000721A5"/>
    <w:rsid w:val="00080336"/>
    <w:rsid w:val="0008245B"/>
    <w:rsid w:val="0009191E"/>
    <w:rsid w:val="00092B73"/>
    <w:rsid w:val="000946E9"/>
    <w:rsid w:val="00095113"/>
    <w:rsid w:val="000968E6"/>
    <w:rsid w:val="000A404F"/>
    <w:rsid w:val="000B192E"/>
    <w:rsid w:val="000B2977"/>
    <w:rsid w:val="000B3C1A"/>
    <w:rsid w:val="000B61F5"/>
    <w:rsid w:val="000C5439"/>
    <w:rsid w:val="000D19F4"/>
    <w:rsid w:val="000D1D21"/>
    <w:rsid w:val="000D1F99"/>
    <w:rsid w:val="000D54AE"/>
    <w:rsid w:val="000E0472"/>
    <w:rsid w:val="000E5395"/>
    <w:rsid w:val="000E5401"/>
    <w:rsid w:val="000F1AF2"/>
    <w:rsid w:val="000F6DFD"/>
    <w:rsid w:val="00100BB0"/>
    <w:rsid w:val="00101636"/>
    <w:rsid w:val="00102B44"/>
    <w:rsid w:val="00105625"/>
    <w:rsid w:val="00110773"/>
    <w:rsid w:val="0011239B"/>
    <w:rsid w:val="001222BC"/>
    <w:rsid w:val="0012548E"/>
    <w:rsid w:val="001304C5"/>
    <w:rsid w:val="00130D99"/>
    <w:rsid w:val="00131616"/>
    <w:rsid w:val="00133232"/>
    <w:rsid w:val="00140F91"/>
    <w:rsid w:val="0014277E"/>
    <w:rsid w:val="0014294C"/>
    <w:rsid w:val="00151442"/>
    <w:rsid w:val="001515E5"/>
    <w:rsid w:val="0015160E"/>
    <w:rsid w:val="0015281D"/>
    <w:rsid w:val="00163096"/>
    <w:rsid w:val="00170AED"/>
    <w:rsid w:val="001718A0"/>
    <w:rsid w:val="0017523B"/>
    <w:rsid w:val="00180220"/>
    <w:rsid w:val="001852AD"/>
    <w:rsid w:val="001856B5"/>
    <w:rsid w:val="00185B35"/>
    <w:rsid w:val="001872E1"/>
    <w:rsid w:val="00190075"/>
    <w:rsid w:val="00193902"/>
    <w:rsid w:val="001A6182"/>
    <w:rsid w:val="001A6C0A"/>
    <w:rsid w:val="001A73AA"/>
    <w:rsid w:val="001B2682"/>
    <w:rsid w:val="001B6BA9"/>
    <w:rsid w:val="001C13A2"/>
    <w:rsid w:val="001C7B79"/>
    <w:rsid w:val="001D0668"/>
    <w:rsid w:val="001D4BA0"/>
    <w:rsid w:val="001E0946"/>
    <w:rsid w:val="001E10E2"/>
    <w:rsid w:val="001E112A"/>
    <w:rsid w:val="001E567C"/>
    <w:rsid w:val="001E7209"/>
    <w:rsid w:val="001F24AC"/>
    <w:rsid w:val="001F3478"/>
    <w:rsid w:val="00205529"/>
    <w:rsid w:val="00206A2E"/>
    <w:rsid w:val="002112EC"/>
    <w:rsid w:val="00214C8B"/>
    <w:rsid w:val="0021562F"/>
    <w:rsid w:val="00215661"/>
    <w:rsid w:val="0021601D"/>
    <w:rsid w:val="00217D32"/>
    <w:rsid w:val="00233292"/>
    <w:rsid w:val="00233431"/>
    <w:rsid w:val="002342EC"/>
    <w:rsid w:val="00237974"/>
    <w:rsid w:val="00243A54"/>
    <w:rsid w:val="0024621E"/>
    <w:rsid w:val="00247C8C"/>
    <w:rsid w:val="0025300A"/>
    <w:rsid w:val="0026146F"/>
    <w:rsid w:val="0026404B"/>
    <w:rsid w:val="00264EEF"/>
    <w:rsid w:val="002752EE"/>
    <w:rsid w:val="00277035"/>
    <w:rsid w:val="00280AA9"/>
    <w:rsid w:val="0028449C"/>
    <w:rsid w:val="002928F9"/>
    <w:rsid w:val="00295F2C"/>
    <w:rsid w:val="00296FA5"/>
    <w:rsid w:val="002A6A02"/>
    <w:rsid w:val="002B5082"/>
    <w:rsid w:val="002B58F3"/>
    <w:rsid w:val="002C63C4"/>
    <w:rsid w:val="002C66A0"/>
    <w:rsid w:val="002C759E"/>
    <w:rsid w:val="002C7903"/>
    <w:rsid w:val="002D7158"/>
    <w:rsid w:val="002D77C8"/>
    <w:rsid w:val="002E0041"/>
    <w:rsid w:val="002E4776"/>
    <w:rsid w:val="002E78E3"/>
    <w:rsid w:val="002F08DF"/>
    <w:rsid w:val="002F1594"/>
    <w:rsid w:val="002F6B48"/>
    <w:rsid w:val="002F74C0"/>
    <w:rsid w:val="002F79A9"/>
    <w:rsid w:val="002F79F5"/>
    <w:rsid w:val="003020BF"/>
    <w:rsid w:val="00306386"/>
    <w:rsid w:val="00307A07"/>
    <w:rsid w:val="00313E41"/>
    <w:rsid w:val="00323D12"/>
    <w:rsid w:val="00324A53"/>
    <w:rsid w:val="00331215"/>
    <w:rsid w:val="003336D3"/>
    <w:rsid w:val="00335567"/>
    <w:rsid w:val="00341C0B"/>
    <w:rsid w:val="003427AB"/>
    <w:rsid w:val="00344856"/>
    <w:rsid w:val="00351181"/>
    <w:rsid w:val="00354ABA"/>
    <w:rsid w:val="003561B2"/>
    <w:rsid w:val="00357826"/>
    <w:rsid w:val="0036293C"/>
    <w:rsid w:val="003643A6"/>
    <w:rsid w:val="00364DF9"/>
    <w:rsid w:val="003748CB"/>
    <w:rsid w:val="00377EEA"/>
    <w:rsid w:val="0038106A"/>
    <w:rsid w:val="003821D9"/>
    <w:rsid w:val="003846FD"/>
    <w:rsid w:val="003856FE"/>
    <w:rsid w:val="0038748E"/>
    <w:rsid w:val="00387CC0"/>
    <w:rsid w:val="00390D9C"/>
    <w:rsid w:val="0039718F"/>
    <w:rsid w:val="003A0E1E"/>
    <w:rsid w:val="003A7C60"/>
    <w:rsid w:val="003C34A4"/>
    <w:rsid w:val="003C3750"/>
    <w:rsid w:val="003C443A"/>
    <w:rsid w:val="003C7263"/>
    <w:rsid w:val="003D19C9"/>
    <w:rsid w:val="003D1C07"/>
    <w:rsid w:val="003D1C3F"/>
    <w:rsid w:val="003D4801"/>
    <w:rsid w:val="003D6C16"/>
    <w:rsid w:val="004037C3"/>
    <w:rsid w:val="004055B4"/>
    <w:rsid w:val="004104CF"/>
    <w:rsid w:val="00413A58"/>
    <w:rsid w:val="00415CBA"/>
    <w:rsid w:val="00416254"/>
    <w:rsid w:val="00435A11"/>
    <w:rsid w:val="0044312D"/>
    <w:rsid w:val="004477BA"/>
    <w:rsid w:val="004527E9"/>
    <w:rsid w:val="004550A9"/>
    <w:rsid w:val="004620C1"/>
    <w:rsid w:val="00464698"/>
    <w:rsid w:val="00464D8F"/>
    <w:rsid w:val="00480CCC"/>
    <w:rsid w:val="00481B13"/>
    <w:rsid w:val="00482341"/>
    <w:rsid w:val="004840E9"/>
    <w:rsid w:val="004853EF"/>
    <w:rsid w:val="00487F44"/>
    <w:rsid w:val="004A0979"/>
    <w:rsid w:val="004A153F"/>
    <w:rsid w:val="004A454C"/>
    <w:rsid w:val="004A5FB8"/>
    <w:rsid w:val="004B31C9"/>
    <w:rsid w:val="004C28B3"/>
    <w:rsid w:val="004D6D96"/>
    <w:rsid w:val="004D70A4"/>
    <w:rsid w:val="004E3DE2"/>
    <w:rsid w:val="004F0560"/>
    <w:rsid w:val="004F497B"/>
    <w:rsid w:val="004F633C"/>
    <w:rsid w:val="00501EFF"/>
    <w:rsid w:val="00503368"/>
    <w:rsid w:val="00506F8B"/>
    <w:rsid w:val="00516BE0"/>
    <w:rsid w:val="005201DC"/>
    <w:rsid w:val="00520227"/>
    <w:rsid w:val="00520989"/>
    <w:rsid w:val="00522FFF"/>
    <w:rsid w:val="00526BCD"/>
    <w:rsid w:val="00527988"/>
    <w:rsid w:val="00527B62"/>
    <w:rsid w:val="005414BB"/>
    <w:rsid w:val="0054294D"/>
    <w:rsid w:val="00547A8A"/>
    <w:rsid w:val="00550842"/>
    <w:rsid w:val="00553088"/>
    <w:rsid w:val="0055377A"/>
    <w:rsid w:val="00556027"/>
    <w:rsid w:val="00557824"/>
    <w:rsid w:val="005604B7"/>
    <w:rsid w:val="00560D3E"/>
    <w:rsid w:val="00564934"/>
    <w:rsid w:val="0056703A"/>
    <w:rsid w:val="00571230"/>
    <w:rsid w:val="00575B64"/>
    <w:rsid w:val="00577862"/>
    <w:rsid w:val="00585FA5"/>
    <w:rsid w:val="0059170E"/>
    <w:rsid w:val="00592643"/>
    <w:rsid w:val="005A07C7"/>
    <w:rsid w:val="005A4AB5"/>
    <w:rsid w:val="005A7C3E"/>
    <w:rsid w:val="005B0B93"/>
    <w:rsid w:val="005B0FF2"/>
    <w:rsid w:val="005B28CE"/>
    <w:rsid w:val="005B2EDB"/>
    <w:rsid w:val="005B70C4"/>
    <w:rsid w:val="005D756E"/>
    <w:rsid w:val="005E6929"/>
    <w:rsid w:val="005F3F5D"/>
    <w:rsid w:val="0060090E"/>
    <w:rsid w:val="00602404"/>
    <w:rsid w:val="00602545"/>
    <w:rsid w:val="00603E81"/>
    <w:rsid w:val="00607303"/>
    <w:rsid w:val="00610E3C"/>
    <w:rsid w:val="00612027"/>
    <w:rsid w:val="00615A9D"/>
    <w:rsid w:val="006171DB"/>
    <w:rsid w:val="00627A1B"/>
    <w:rsid w:val="006304B3"/>
    <w:rsid w:val="00637392"/>
    <w:rsid w:val="00640C0F"/>
    <w:rsid w:val="006422D5"/>
    <w:rsid w:val="006554F1"/>
    <w:rsid w:val="00666D2A"/>
    <w:rsid w:val="00671928"/>
    <w:rsid w:val="00673EB1"/>
    <w:rsid w:val="0067539A"/>
    <w:rsid w:val="00675B84"/>
    <w:rsid w:val="00675FF9"/>
    <w:rsid w:val="00677DA7"/>
    <w:rsid w:val="00685EEB"/>
    <w:rsid w:val="00691986"/>
    <w:rsid w:val="00692322"/>
    <w:rsid w:val="0069446C"/>
    <w:rsid w:val="0069496C"/>
    <w:rsid w:val="00697F61"/>
    <w:rsid w:val="006A2BF5"/>
    <w:rsid w:val="006A4186"/>
    <w:rsid w:val="006A5E1F"/>
    <w:rsid w:val="006B40CF"/>
    <w:rsid w:val="006C400C"/>
    <w:rsid w:val="006C598D"/>
    <w:rsid w:val="006C6499"/>
    <w:rsid w:val="006C6FA2"/>
    <w:rsid w:val="006D0398"/>
    <w:rsid w:val="006D414C"/>
    <w:rsid w:val="006D774A"/>
    <w:rsid w:val="006E1476"/>
    <w:rsid w:val="006E43CC"/>
    <w:rsid w:val="006E4A46"/>
    <w:rsid w:val="006E56CA"/>
    <w:rsid w:val="006E6636"/>
    <w:rsid w:val="007128B9"/>
    <w:rsid w:val="00717BFD"/>
    <w:rsid w:val="007230F9"/>
    <w:rsid w:val="0072410C"/>
    <w:rsid w:val="00724FF8"/>
    <w:rsid w:val="00725AA2"/>
    <w:rsid w:val="00732D54"/>
    <w:rsid w:val="00734A16"/>
    <w:rsid w:val="00735D0B"/>
    <w:rsid w:val="00744A34"/>
    <w:rsid w:val="00745518"/>
    <w:rsid w:val="00751463"/>
    <w:rsid w:val="00751B5E"/>
    <w:rsid w:val="00763D05"/>
    <w:rsid w:val="007778DB"/>
    <w:rsid w:val="007833DB"/>
    <w:rsid w:val="00791F8F"/>
    <w:rsid w:val="0079327F"/>
    <w:rsid w:val="007952EA"/>
    <w:rsid w:val="007A0222"/>
    <w:rsid w:val="007A51B0"/>
    <w:rsid w:val="007A6C12"/>
    <w:rsid w:val="007C1588"/>
    <w:rsid w:val="007E032D"/>
    <w:rsid w:val="007E0CDB"/>
    <w:rsid w:val="007E1F5B"/>
    <w:rsid w:val="007E7CC2"/>
    <w:rsid w:val="007E7CC6"/>
    <w:rsid w:val="007F3026"/>
    <w:rsid w:val="007F3B92"/>
    <w:rsid w:val="007F659D"/>
    <w:rsid w:val="007F7135"/>
    <w:rsid w:val="008042B8"/>
    <w:rsid w:val="00805440"/>
    <w:rsid w:val="00805A0A"/>
    <w:rsid w:val="00807F23"/>
    <w:rsid w:val="00810583"/>
    <w:rsid w:val="00816CFE"/>
    <w:rsid w:val="00826ADD"/>
    <w:rsid w:val="00827446"/>
    <w:rsid w:val="00827D11"/>
    <w:rsid w:val="0083175A"/>
    <w:rsid w:val="00831998"/>
    <w:rsid w:val="00831B0F"/>
    <w:rsid w:val="00833518"/>
    <w:rsid w:val="00842322"/>
    <w:rsid w:val="008537BE"/>
    <w:rsid w:val="008541FA"/>
    <w:rsid w:val="00863AD0"/>
    <w:rsid w:val="008728E1"/>
    <w:rsid w:val="00881EF7"/>
    <w:rsid w:val="00886782"/>
    <w:rsid w:val="00897275"/>
    <w:rsid w:val="008A15D7"/>
    <w:rsid w:val="008A4B71"/>
    <w:rsid w:val="008A6059"/>
    <w:rsid w:val="008B2358"/>
    <w:rsid w:val="008B48D6"/>
    <w:rsid w:val="008B7435"/>
    <w:rsid w:val="008C0A75"/>
    <w:rsid w:val="008C2F11"/>
    <w:rsid w:val="008C5B12"/>
    <w:rsid w:val="008D1918"/>
    <w:rsid w:val="008D6491"/>
    <w:rsid w:val="008D7323"/>
    <w:rsid w:val="008E004A"/>
    <w:rsid w:val="008E67EC"/>
    <w:rsid w:val="008E6D7B"/>
    <w:rsid w:val="008F438A"/>
    <w:rsid w:val="008F4FE8"/>
    <w:rsid w:val="009020FE"/>
    <w:rsid w:val="00902AFF"/>
    <w:rsid w:val="0090754B"/>
    <w:rsid w:val="0090755F"/>
    <w:rsid w:val="009134F4"/>
    <w:rsid w:val="00913EE1"/>
    <w:rsid w:val="00915B33"/>
    <w:rsid w:val="009175E4"/>
    <w:rsid w:val="00923521"/>
    <w:rsid w:val="009302A7"/>
    <w:rsid w:val="009342F9"/>
    <w:rsid w:val="00936C38"/>
    <w:rsid w:val="00943378"/>
    <w:rsid w:val="009455E2"/>
    <w:rsid w:val="00952967"/>
    <w:rsid w:val="00952D08"/>
    <w:rsid w:val="00956FDC"/>
    <w:rsid w:val="0096020A"/>
    <w:rsid w:val="00962CA2"/>
    <w:rsid w:val="00966AE4"/>
    <w:rsid w:val="0098064E"/>
    <w:rsid w:val="00980722"/>
    <w:rsid w:val="009822EB"/>
    <w:rsid w:val="00984857"/>
    <w:rsid w:val="00991C23"/>
    <w:rsid w:val="009947E7"/>
    <w:rsid w:val="00996F0D"/>
    <w:rsid w:val="009A0798"/>
    <w:rsid w:val="009A0E1E"/>
    <w:rsid w:val="009A346F"/>
    <w:rsid w:val="009B05D0"/>
    <w:rsid w:val="009B4A3A"/>
    <w:rsid w:val="009B6DD4"/>
    <w:rsid w:val="009C022B"/>
    <w:rsid w:val="009C6DF0"/>
    <w:rsid w:val="009C766B"/>
    <w:rsid w:val="009E41BA"/>
    <w:rsid w:val="009F52D1"/>
    <w:rsid w:val="009F7DC5"/>
    <w:rsid w:val="00A01A3B"/>
    <w:rsid w:val="00A0445C"/>
    <w:rsid w:val="00A052F8"/>
    <w:rsid w:val="00A05671"/>
    <w:rsid w:val="00A075B4"/>
    <w:rsid w:val="00A077F5"/>
    <w:rsid w:val="00A143F6"/>
    <w:rsid w:val="00A156F0"/>
    <w:rsid w:val="00A16006"/>
    <w:rsid w:val="00A17A36"/>
    <w:rsid w:val="00A21614"/>
    <w:rsid w:val="00A2259E"/>
    <w:rsid w:val="00A2427E"/>
    <w:rsid w:val="00A27C22"/>
    <w:rsid w:val="00A30A7F"/>
    <w:rsid w:val="00A3273A"/>
    <w:rsid w:val="00A35044"/>
    <w:rsid w:val="00A357D4"/>
    <w:rsid w:val="00A3619F"/>
    <w:rsid w:val="00A41074"/>
    <w:rsid w:val="00A41CD8"/>
    <w:rsid w:val="00A57573"/>
    <w:rsid w:val="00A60855"/>
    <w:rsid w:val="00A613ED"/>
    <w:rsid w:val="00A6525C"/>
    <w:rsid w:val="00A66C0A"/>
    <w:rsid w:val="00A71752"/>
    <w:rsid w:val="00A7299D"/>
    <w:rsid w:val="00A72EDF"/>
    <w:rsid w:val="00A73476"/>
    <w:rsid w:val="00A846CA"/>
    <w:rsid w:val="00A84A77"/>
    <w:rsid w:val="00A84E6F"/>
    <w:rsid w:val="00A84EDC"/>
    <w:rsid w:val="00A85F6B"/>
    <w:rsid w:val="00A861DE"/>
    <w:rsid w:val="00A863B9"/>
    <w:rsid w:val="00A86F4A"/>
    <w:rsid w:val="00A9043F"/>
    <w:rsid w:val="00AA58AE"/>
    <w:rsid w:val="00AB11E1"/>
    <w:rsid w:val="00AB2009"/>
    <w:rsid w:val="00AB5927"/>
    <w:rsid w:val="00AC0B50"/>
    <w:rsid w:val="00AC2D99"/>
    <w:rsid w:val="00AD1420"/>
    <w:rsid w:val="00AD39D2"/>
    <w:rsid w:val="00AD3B69"/>
    <w:rsid w:val="00AD3BC0"/>
    <w:rsid w:val="00AD59A6"/>
    <w:rsid w:val="00AD7499"/>
    <w:rsid w:val="00AE0BC7"/>
    <w:rsid w:val="00B03A09"/>
    <w:rsid w:val="00B0452B"/>
    <w:rsid w:val="00B0567D"/>
    <w:rsid w:val="00B05E20"/>
    <w:rsid w:val="00B0654F"/>
    <w:rsid w:val="00B10346"/>
    <w:rsid w:val="00B154E9"/>
    <w:rsid w:val="00B157D0"/>
    <w:rsid w:val="00B30757"/>
    <w:rsid w:val="00B30F30"/>
    <w:rsid w:val="00B379A4"/>
    <w:rsid w:val="00B41DBA"/>
    <w:rsid w:val="00B44F4E"/>
    <w:rsid w:val="00B52968"/>
    <w:rsid w:val="00B551F9"/>
    <w:rsid w:val="00B61C7F"/>
    <w:rsid w:val="00B65AC9"/>
    <w:rsid w:val="00B84B9B"/>
    <w:rsid w:val="00B869A2"/>
    <w:rsid w:val="00B90F9B"/>
    <w:rsid w:val="00B91FE0"/>
    <w:rsid w:val="00B933CB"/>
    <w:rsid w:val="00B96403"/>
    <w:rsid w:val="00B96ED2"/>
    <w:rsid w:val="00BA7FD1"/>
    <w:rsid w:val="00BC2E15"/>
    <w:rsid w:val="00BC5A6E"/>
    <w:rsid w:val="00BF78DF"/>
    <w:rsid w:val="00C063F2"/>
    <w:rsid w:val="00C06B22"/>
    <w:rsid w:val="00C17951"/>
    <w:rsid w:val="00C25F9E"/>
    <w:rsid w:val="00C30AA5"/>
    <w:rsid w:val="00C32E94"/>
    <w:rsid w:val="00C434FE"/>
    <w:rsid w:val="00C446F4"/>
    <w:rsid w:val="00C4678E"/>
    <w:rsid w:val="00C46CCF"/>
    <w:rsid w:val="00C50159"/>
    <w:rsid w:val="00C5043F"/>
    <w:rsid w:val="00C51E34"/>
    <w:rsid w:val="00C53FF2"/>
    <w:rsid w:val="00C54B9B"/>
    <w:rsid w:val="00C56785"/>
    <w:rsid w:val="00C71593"/>
    <w:rsid w:val="00C7465E"/>
    <w:rsid w:val="00C812D6"/>
    <w:rsid w:val="00C81555"/>
    <w:rsid w:val="00C90316"/>
    <w:rsid w:val="00C904C6"/>
    <w:rsid w:val="00C95DE4"/>
    <w:rsid w:val="00C97268"/>
    <w:rsid w:val="00CA6C3F"/>
    <w:rsid w:val="00CA7137"/>
    <w:rsid w:val="00CB2C3D"/>
    <w:rsid w:val="00CB6790"/>
    <w:rsid w:val="00CC0FD0"/>
    <w:rsid w:val="00CC3C32"/>
    <w:rsid w:val="00CD1331"/>
    <w:rsid w:val="00CD3D7A"/>
    <w:rsid w:val="00CD66A1"/>
    <w:rsid w:val="00CD71EC"/>
    <w:rsid w:val="00CD7EBA"/>
    <w:rsid w:val="00CE0AF8"/>
    <w:rsid w:val="00CE486B"/>
    <w:rsid w:val="00CF3A5B"/>
    <w:rsid w:val="00CF50B3"/>
    <w:rsid w:val="00CF5F94"/>
    <w:rsid w:val="00CF7C0E"/>
    <w:rsid w:val="00D06ECC"/>
    <w:rsid w:val="00D06F67"/>
    <w:rsid w:val="00D109CC"/>
    <w:rsid w:val="00D10D66"/>
    <w:rsid w:val="00D1210D"/>
    <w:rsid w:val="00D14B79"/>
    <w:rsid w:val="00D15262"/>
    <w:rsid w:val="00D2093B"/>
    <w:rsid w:val="00D272AA"/>
    <w:rsid w:val="00D27C7E"/>
    <w:rsid w:val="00D30EDA"/>
    <w:rsid w:val="00D313D4"/>
    <w:rsid w:val="00D3759D"/>
    <w:rsid w:val="00D379A8"/>
    <w:rsid w:val="00D42338"/>
    <w:rsid w:val="00D5140A"/>
    <w:rsid w:val="00D51BF4"/>
    <w:rsid w:val="00D54B68"/>
    <w:rsid w:val="00D56874"/>
    <w:rsid w:val="00D60799"/>
    <w:rsid w:val="00D61EA1"/>
    <w:rsid w:val="00D70AF0"/>
    <w:rsid w:val="00D75772"/>
    <w:rsid w:val="00D8164E"/>
    <w:rsid w:val="00D8693A"/>
    <w:rsid w:val="00D90F6A"/>
    <w:rsid w:val="00D9462C"/>
    <w:rsid w:val="00D9511F"/>
    <w:rsid w:val="00D9542F"/>
    <w:rsid w:val="00D958B1"/>
    <w:rsid w:val="00D96BE0"/>
    <w:rsid w:val="00DA3326"/>
    <w:rsid w:val="00DB3EB8"/>
    <w:rsid w:val="00DB5314"/>
    <w:rsid w:val="00DB5A9B"/>
    <w:rsid w:val="00DC36BA"/>
    <w:rsid w:val="00DC5B44"/>
    <w:rsid w:val="00DC5BE6"/>
    <w:rsid w:val="00DC7DD9"/>
    <w:rsid w:val="00DD0132"/>
    <w:rsid w:val="00DD3A28"/>
    <w:rsid w:val="00DD6AD3"/>
    <w:rsid w:val="00DE1D3B"/>
    <w:rsid w:val="00DE381A"/>
    <w:rsid w:val="00DE4ECE"/>
    <w:rsid w:val="00DE51EE"/>
    <w:rsid w:val="00DF0B41"/>
    <w:rsid w:val="00DF0D1B"/>
    <w:rsid w:val="00DF60B6"/>
    <w:rsid w:val="00E04ED5"/>
    <w:rsid w:val="00E07615"/>
    <w:rsid w:val="00E226DD"/>
    <w:rsid w:val="00E23170"/>
    <w:rsid w:val="00E25A81"/>
    <w:rsid w:val="00E33D04"/>
    <w:rsid w:val="00E412C2"/>
    <w:rsid w:val="00E42EB1"/>
    <w:rsid w:val="00E45474"/>
    <w:rsid w:val="00E5127A"/>
    <w:rsid w:val="00E539C1"/>
    <w:rsid w:val="00E5515A"/>
    <w:rsid w:val="00E57F6A"/>
    <w:rsid w:val="00E62BF8"/>
    <w:rsid w:val="00E62CA4"/>
    <w:rsid w:val="00E66C2B"/>
    <w:rsid w:val="00E67D0F"/>
    <w:rsid w:val="00E73809"/>
    <w:rsid w:val="00E77184"/>
    <w:rsid w:val="00E814DC"/>
    <w:rsid w:val="00E86298"/>
    <w:rsid w:val="00E9290D"/>
    <w:rsid w:val="00E92A42"/>
    <w:rsid w:val="00E950B5"/>
    <w:rsid w:val="00E96A75"/>
    <w:rsid w:val="00EA04C6"/>
    <w:rsid w:val="00EA2599"/>
    <w:rsid w:val="00EB3745"/>
    <w:rsid w:val="00EC0DB0"/>
    <w:rsid w:val="00EC607E"/>
    <w:rsid w:val="00EE0C36"/>
    <w:rsid w:val="00EE1C00"/>
    <w:rsid w:val="00EE2009"/>
    <w:rsid w:val="00EE2994"/>
    <w:rsid w:val="00EE6998"/>
    <w:rsid w:val="00EE79CA"/>
    <w:rsid w:val="00EF24E6"/>
    <w:rsid w:val="00EF2A6F"/>
    <w:rsid w:val="00EF411D"/>
    <w:rsid w:val="00EF50E1"/>
    <w:rsid w:val="00EF5137"/>
    <w:rsid w:val="00EF6AE5"/>
    <w:rsid w:val="00EF6BC3"/>
    <w:rsid w:val="00F02284"/>
    <w:rsid w:val="00F03C96"/>
    <w:rsid w:val="00F07634"/>
    <w:rsid w:val="00F07D9A"/>
    <w:rsid w:val="00F20CCD"/>
    <w:rsid w:val="00F23D3B"/>
    <w:rsid w:val="00F31AC4"/>
    <w:rsid w:val="00F31BA1"/>
    <w:rsid w:val="00F43877"/>
    <w:rsid w:val="00F5044A"/>
    <w:rsid w:val="00F60423"/>
    <w:rsid w:val="00F63B54"/>
    <w:rsid w:val="00F75D52"/>
    <w:rsid w:val="00F77078"/>
    <w:rsid w:val="00F83D6B"/>
    <w:rsid w:val="00F85CBB"/>
    <w:rsid w:val="00F87E37"/>
    <w:rsid w:val="00F92CD4"/>
    <w:rsid w:val="00F93479"/>
    <w:rsid w:val="00F96C63"/>
    <w:rsid w:val="00F97A7E"/>
    <w:rsid w:val="00FA1975"/>
    <w:rsid w:val="00FA56F1"/>
    <w:rsid w:val="00FA6C1D"/>
    <w:rsid w:val="00FB67CB"/>
    <w:rsid w:val="00FB797D"/>
    <w:rsid w:val="00FC025D"/>
    <w:rsid w:val="00FC54BC"/>
    <w:rsid w:val="00FD1804"/>
    <w:rsid w:val="00FD60A7"/>
    <w:rsid w:val="00FD7BE9"/>
    <w:rsid w:val="00FE6952"/>
    <w:rsid w:val="00FF441E"/>
    <w:rsid w:val="00FF4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830147"/>
  <w15:docId w15:val="{759619C4-D2CB-EC4A-8062-27D37C9C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3EB1"/>
    <w:pPr>
      <w:widowControl w:val="0"/>
      <w:spacing w:after="0" w:line="240" w:lineRule="auto"/>
    </w:pPr>
    <w:rPr>
      <w:rFonts w:eastAsiaTheme="minorHAnsi"/>
      <w:lang w:val="en-US" w:eastAsia="en-US"/>
    </w:rPr>
  </w:style>
  <w:style w:type="paragraph" w:styleId="Heading2">
    <w:name w:val="heading 2"/>
    <w:basedOn w:val="Normal"/>
    <w:link w:val="Heading2Char"/>
    <w:uiPriority w:val="1"/>
    <w:qFormat/>
    <w:rsid w:val="00B157D0"/>
    <w:pPr>
      <w:ind w:left="104"/>
      <w:outlineLvl w:val="1"/>
    </w:pPr>
    <w:rPr>
      <w:rFonts w:ascii="Calibri" w:eastAsia="Calibri" w:hAnsi="Calibri"/>
      <w:b/>
      <w:bCs/>
      <w:sz w:val="28"/>
      <w:szCs w:val="28"/>
    </w:rPr>
  </w:style>
  <w:style w:type="paragraph" w:styleId="Heading3">
    <w:name w:val="heading 3"/>
    <w:basedOn w:val="Normal"/>
    <w:next w:val="Normal"/>
    <w:link w:val="Heading3Char"/>
    <w:uiPriority w:val="9"/>
    <w:unhideWhenUsed/>
    <w:qFormat/>
    <w:rsid w:val="006073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1"/>
    <w:qFormat/>
    <w:rsid w:val="00B157D0"/>
    <w:pPr>
      <w:ind w:left="837"/>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9C1"/>
    <w:rPr>
      <w:color w:val="0563C1" w:themeColor="hyperlink"/>
      <w:u w:val="single"/>
    </w:rPr>
  </w:style>
  <w:style w:type="paragraph" w:styleId="ListParagraph">
    <w:name w:val="List Paragraph"/>
    <w:basedOn w:val="Normal"/>
    <w:uiPriority w:val="1"/>
    <w:qFormat/>
    <w:rsid w:val="0026404B"/>
    <w:pPr>
      <w:ind w:left="720"/>
      <w:contextualSpacing/>
    </w:pPr>
  </w:style>
  <w:style w:type="character" w:customStyle="1" w:styleId="Heading2Char">
    <w:name w:val="Heading 2 Char"/>
    <w:basedOn w:val="DefaultParagraphFont"/>
    <w:link w:val="Heading2"/>
    <w:uiPriority w:val="1"/>
    <w:rsid w:val="00B157D0"/>
    <w:rPr>
      <w:rFonts w:ascii="Calibri" w:eastAsia="Calibri" w:hAnsi="Calibri"/>
      <w:b/>
      <w:bCs/>
      <w:sz w:val="28"/>
      <w:szCs w:val="28"/>
      <w:lang w:val="en-US" w:eastAsia="en-US"/>
    </w:rPr>
  </w:style>
  <w:style w:type="character" w:customStyle="1" w:styleId="Heading5Char">
    <w:name w:val="Heading 5 Char"/>
    <w:basedOn w:val="DefaultParagraphFont"/>
    <w:link w:val="Heading5"/>
    <w:uiPriority w:val="1"/>
    <w:rsid w:val="00B157D0"/>
    <w:rPr>
      <w:rFonts w:ascii="Calibri" w:eastAsia="Calibri" w:hAnsi="Calibri"/>
      <w:b/>
      <w:bCs/>
      <w:sz w:val="24"/>
      <w:szCs w:val="24"/>
      <w:lang w:val="en-US" w:eastAsia="en-US"/>
    </w:rPr>
  </w:style>
  <w:style w:type="paragraph" w:styleId="BodyText">
    <w:name w:val="Body Text"/>
    <w:basedOn w:val="Normal"/>
    <w:link w:val="BodyTextChar"/>
    <w:uiPriority w:val="1"/>
    <w:qFormat/>
    <w:rsid w:val="00B157D0"/>
    <w:pPr>
      <w:ind w:left="117"/>
    </w:pPr>
    <w:rPr>
      <w:rFonts w:ascii="Cambria" w:eastAsia="Cambria" w:hAnsi="Cambria"/>
      <w:sz w:val="24"/>
      <w:szCs w:val="24"/>
    </w:rPr>
  </w:style>
  <w:style w:type="character" w:customStyle="1" w:styleId="BodyTextChar">
    <w:name w:val="Body Text Char"/>
    <w:basedOn w:val="DefaultParagraphFont"/>
    <w:link w:val="BodyText"/>
    <w:uiPriority w:val="1"/>
    <w:rsid w:val="00B157D0"/>
    <w:rPr>
      <w:rFonts w:ascii="Cambria" w:eastAsia="Cambria" w:hAnsi="Cambria"/>
      <w:sz w:val="24"/>
      <w:szCs w:val="24"/>
      <w:lang w:val="en-US" w:eastAsia="en-US"/>
    </w:rPr>
  </w:style>
  <w:style w:type="paragraph" w:customStyle="1" w:styleId="TableParagraph">
    <w:name w:val="Table Paragraph"/>
    <w:basedOn w:val="Normal"/>
    <w:uiPriority w:val="1"/>
    <w:qFormat/>
    <w:rsid w:val="00724FF8"/>
  </w:style>
  <w:style w:type="table" w:styleId="TableGrid">
    <w:name w:val="Table Grid"/>
    <w:basedOn w:val="TableNormal"/>
    <w:uiPriority w:val="39"/>
    <w:rsid w:val="0080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heading1">
    <w:name w:val="qowt-stl-heading1"/>
    <w:basedOn w:val="Normal"/>
    <w:rsid w:val="00592643"/>
    <w:pPr>
      <w:widowControl/>
      <w:spacing w:before="100" w:beforeAutospacing="1" w:after="100" w:afterAutospacing="1"/>
    </w:pPr>
    <w:rPr>
      <w:rFonts w:ascii="Times New Roman" w:eastAsia="Times New Roman" w:hAnsi="Times New Roman" w:cs="Times New Roman"/>
      <w:sz w:val="24"/>
      <w:szCs w:val="24"/>
      <w:lang w:val="en-AU" w:eastAsia="zh-CN"/>
    </w:rPr>
  </w:style>
  <w:style w:type="paragraph" w:customStyle="1" w:styleId="qowt-stl-normal">
    <w:name w:val="qowt-stl-normal"/>
    <w:basedOn w:val="Normal"/>
    <w:rsid w:val="00592643"/>
    <w:pPr>
      <w:widowControl/>
      <w:spacing w:before="100" w:beforeAutospacing="1" w:after="100" w:afterAutospacing="1"/>
    </w:pPr>
    <w:rPr>
      <w:rFonts w:ascii="Times New Roman" w:eastAsia="Times New Roman" w:hAnsi="Times New Roman" w:cs="Times New Roman"/>
      <w:sz w:val="24"/>
      <w:szCs w:val="24"/>
      <w:lang w:val="en-AU" w:eastAsia="zh-CN"/>
    </w:rPr>
  </w:style>
  <w:style w:type="character" w:customStyle="1" w:styleId="qowt-font3-arial">
    <w:name w:val="qowt-font3-arial"/>
    <w:basedOn w:val="DefaultParagraphFont"/>
    <w:rsid w:val="00592643"/>
  </w:style>
  <w:style w:type="paragraph" w:customStyle="1" w:styleId="qowt-stl-balloontext">
    <w:name w:val="qowt-stl-balloontext"/>
    <w:basedOn w:val="Normal"/>
    <w:rsid w:val="00592643"/>
    <w:pPr>
      <w:widowControl/>
      <w:spacing w:before="100" w:beforeAutospacing="1" w:after="100" w:afterAutospacing="1"/>
    </w:pPr>
    <w:rPr>
      <w:rFonts w:ascii="Times New Roman" w:eastAsia="Times New Roman" w:hAnsi="Times New Roman" w:cs="Times New Roman"/>
      <w:sz w:val="24"/>
      <w:szCs w:val="24"/>
      <w:lang w:val="en-AU" w:eastAsia="zh-CN"/>
    </w:rPr>
  </w:style>
  <w:style w:type="character" w:customStyle="1" w:styleId="apple-converted-space">
    <w:name w:val="apple-converted-space"/>
    <w:basedOn w:val="DefaultParagraphFont"/>
    <w:rsid w:val="00592643"/>
  </w:style>
  <w:style w:type="character" w:customStyle="1" w:styleId="qowt-stl-smaller">
    <w:name w:val="qowt-stl-smaller"/>
    <w:basedOn w:val="DefaultParagraphFont"/>
    <w:rsid w:val="002A6A02"/>
  </w:style>
  <w:style w:type="character" w:customStyle="1" w:styleId="bold">
    <w:name w:val="bold"/>
    <w:basedOn w:val="DefaultParagraphFont"/>
    <w:rsid w:val="0059170E"/>
  </w:style>
  <w:style w:type="character" w:customStyle="1" w:styleId="smaller">
    <w:name w:val="smaller"/>
    <w:basedOn w:val="DefaultParagraphFont"/>
    <w:rsid w:val="0036293C"/>
  </w:style>
  <w:style w:type="paragraph" w:styleId="NormalWeb">
    <w:name w:val="Normal (Web)"/>
    <w:basedOn w:val="Normal"/>
    <w:semiHidden/>
    <w:rsid w:val="003821D9"/>
    <w:pPr>
      <w:widowControl/>
      <w:spacing w:before="100" w:beforeAutospacing="1" w:after="100" w:afterAutospacing="1"/>
    </w:pPr>
    <w:rPr>
      <w:rFonts w:ascii="Times New Roman" w:eastAsia="Times New Roman" w:hAnsi="Times New Roman" w:cs="Times New Roman"/>
      <w:sz w:val="24"/>
      <w:szCs w:val="20"/>
      <w:lang w:eastAsia="zh-CN"/>
    </w:rPr>
  </w:style>
  <w:style w:type="character" w:styleId="FollowedHyperlink">
    <w:name w:val="FollowedHyperlink"/>
    <w:basedOn w:val="DefaultParagraphFont"/>
    <w:uiPriority w:val="99"/>
    <w:semiHidden/>
    <w:unhideWhenUsed/>
    <w:rsid w:val="008A6059"/>
    <w:rPr>
      <w:color w:val="954F72" w:themeColor="followedHyperlink"/>
      <w:u w:val="single"/>
    </w:rPr>
  </w:style>
  <w:style w:type="paragraph" w:styleId="Header">
    <w:name w:val="header"/>
    <w:basedOn w:val="Normal"/>
    <w:link w:val="HeaderChar"/>
    <w:uiPriority w:val="99"/>
    <w:unhideWhenUsed/>
    <w:rsid w:val="00D313D4"/>
    <w:pPr>
      <w:tabs>
        <w:tab w:val="center" w:pos="4513"/>
        <w:tab w:val="right" w:pos="9026"/>
      </w:tabs>
    </w:pPr>
  </w:style>
  <w:style w:type="character" w:customStyle="1" w:styleId="HeaderChar">
    <w:name w:val="Header Char"/>
    <w:basedOn w:val="DefaultParagraphFont"/>
    <w:link w:val="Header"/>
    <w:uiPriority w:val="99"/>
    <w:rsid w:val="00D313D4"/>
    <w:rPr>
      <w:rFonts w:eastAsiaTheme="minorHAnsi"/>
      <w:lang w:val="en-US" w:eastAsia="en-US"/>
    </w:rPr>
  </w:style>
  <w:style w:type="paragraph" w:styleId="Footer">
    <w:name w:val="footer"/>
    <w:basedOn w:val="Normal"/>
    <w:link w:val="FooterChar"/>
    <w:uiPriority w:val="99"/>
    <w:unhideWhenUsed/>
    <w:rsid w:val="00D313D4"/>
    <w:pPr>
      <w:tabs>
        <w:tab w:val="center" w:pos="4513"/>
        <w:tab w:val="right" w:pos="9026"/>
      </w:tabs>
    </w:pPr>
  </w:style>
  <w:style w:type="character" w:customStyle="1" w:styleId="FooterChar">
    <w:name w:val="Footer Char"/>
    <w:basedOn w:val="DefaultParagraphFont"/>
    <w:link w:val="Footer"/>
    <w:uiPriority w:val="99"/>
    <w:rsid w:val="00D313D4"/>
    <w:rPr>
      <w:rFonts w:eastAsiaTheme="minorHAnsi"/>
      <w:lang w:val="en-US" w:eastAsia="en-US"/>
    </w:rPr>
  </w:style>
  <w:style w:type="paragraph" w:styleId="BalloonText">
    <w:name w:val="Balloon Text"/>
    <w:basedOn w:val="Normal"/>
    <w:link w:val="BalloonTextChar"/>
    <w:uiPriority w:val="99"/>
    <w:semiHidden/>
    <w:unhideWhenUsed/>
    <w:rsid w:val="00E3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04"/>
    <w:rPr>
      <w:rFonts w:ascii="Segoe UI" w:eastAsiaTheme="minorHAnsi" w:hAnsi="Segoe UI" w:cs="Segoe UI"/>
      <w:sz w:val="18"/>
      <w:szCs w:val="18"/>
      <w:lang w:val="en-US" w:eastAsia="en-US"/>
    </w:rPr>
  </w:style>
  <w:style w:type="character" w:styleId="CommentReference">
    <w:name w:val="annotation reference"/>
    <w:basedOn w:val="DefaultParagraphFont"/>
    <w:uiPriority w:val="99"/>
    <w:semiHidden/>
    <w:unhideWhenUsed/>
    <w:rsid w:val="002F1594"/>
    <w:rPr>
      <w:sz w:val="16"/>
      <w:szCs w:val="16"/>
    </w:rPr>
  </w:style>
  <w:style w:type="paragraph" w:styleId="CommentText">
    <w:name w:val="annotation text"/>
    <w:basedOn w:val="Normal"/>
    <w:link w:val="CommentTextChar"/>
    <w:uiPriority w:val="99"/>
    <w:semiHidden/>
    <w:unhideWhenUsed/>
    <w:rsid w:val="002F1594"/>
    <w:rPr>
      <w:sz w:val="20"/>
      <w:szCs w:val="20"/>
    </w:rPr>
  </w:style>
  <w:style w:type="character" w:customStyle="1" w:styleId="CommentTextChar">
    <w:name w:val="Comment Text Char"/>
    <w:basedOn w:val="DefaultParagraphFont"/>
    <w:link w:val="CommentText"/>
    <w:uiPriority w:val="99"/>
    <w:semiHidden/>
    <w:rsid w:val="002F1594"/>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2F1594"/>
    <w:rPr>
      <w:b/>
      <w:bCs/>
    </w:rPr>
  </w:style>
  <w:style w:type="character" w:customStyle="1" w:styleId="CommentSubjectChar">
    <w:name w:val="Comment Subject Char"/>
    <w:basedOn w:val="CommentTextChar"/>
    <w:link w:val="CommentSubject"/>
    <w:uiPriority w:val="99"/>
    <w:semiHidden/>
    <w:rsid w:val="002F1594"/>
    <w:rPr>
      <w:rFonts w:eastAsiaTheme="minorHAnsi"/>
      <w:b/>
      <w:bCs/>
      <w:sz w:val="20"/>
      <w:szCs w:val="20"/>
      <w:lang w:val="en-US" w:eastAsia="en-US"/>
    </w:rPr>
  </w:style>
  <w:style w:type="character" w:customStyle="1" w:styleId="Heading3Char">
    <w:name w:val="Heading 3 Char"/>
    <w:basedOn w:val="DefaultParagraphFont"/>
    <w:link w:val="Heading3"/>
    <w:uiPriority w:val="9"/>
    <w:rsid w:val="00607303"/>
    <w:rPr>
      <w:rFonts w:asciiTheme="majorHAnsi" w:eastAsiaTheme="majorEastAsia" w:hAnsiTheme="majorHAnsi" w:cstheme="majorBidi"/>
      <w:color w:val="1F4D78" w:themeColor="accent1" w:themeShade="7F"/>
      <w:sz w:val="24"/>
      <w:szCs w:val="24"/>
      <w:lang w:val="en-US" w:eastAsia="en-US"/>
    </w:rPr>
  </w:style>
  <w:style w:type="paragraph" w:styleId="NoSpacing">
    <w:name w:val="No Spacing"/>
    <w:uiPriority w:val="1"/>
    <w:qFormat/>
    <w:rsid w:val="00826ADD"/>
    <w:pPr>
      <w:spacing w:after="0" w:line="240" w:lineRule="auto"/>
    </w:pPr>
    <w:rPr>
      <w:rFonts w:ascii="Times New Roman" w:eastAsia="Times New Roman" w:hAnsi="Times New Roman" w:cs="Times New Roman"/>
      <w:sz w:val="20"/>
      <w:szCs w:val="20"/>
      <w:lang w:val="en-US" w:eastAsia="en-US"/>
    </w:rPr>
  </w:style>
  <w:style w:type="character" w:customStyle="1" w:styleId="UnresolvedMention1">
    <w:name w:val="Unresolved Mention1"/>
    <w:basedOn w:val="DefaultParagraphFont"/>
    <w:uiPriority w:val="99"/>
    <w:semiHidden/>
    <w:unhideWhenUsed/>
    <w:rsid w:val="00B0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5398">
      <w:bodyDiv w:val="1"/>
      <w:marLeft w:val="0"/>
      <w:marRight w:val="0"/>
      <w:marTop w:val="0"/>
      <w:marBottom w:val="0"/>
      <w:divBdr>
        <w:top w:val="none" w:sz="0" w:space="0" w:color="auto"/>
        <w:left w:val="none" w:sz="0" w:space="0" w:color="auto"/>
        <w:bottom w:val="none" w:sz="0" w:space="0" w:color="auto"/>
        <w:right w:val="none" w:sz="0" w:space="0" w:color="auto"/>
      </w:divBdr>
    </w:div>
    <w:div w:id="163858359">
      <w:bodyDiv w:val="1"/>
      <w:marLeft w:val="0"/>
      <w:marRight w:val="0"/>
      <w:marTop w:val="0"/>
      <w:marBottom w:val="0"/>
      <w:divBdr>
        <w:top w:val="none" w:sz="0" w:space="0" w:color="auto"/>
        <w:left w:val="none" w:sz="0" w:space="0" w:color="auto"/>
        <w:bottom w:val="none" w:sz="0" w:space="0" w:color="auto"/>
        <w:right w:val="none" w:sz="0" w:space="0" w:color="auto"/>
      </w:divBdr>
    </w:div>
    <w:div w:id="335427860">
      <w:bodyDiv w:val="1"/>
      <w:marLeft w:val="0"/>
      <w:marRight w:val="0"/>
      <w:marTop w:val="0"/>
      <w:marBottom w:val="0"/>
      <w:divBdr>
        <w:top w:val="none" w:sz="0" w:space="0" w:color="auto"/>
        <w:left w:val="none" w:sz="0" w:space="0" w:color="auto"/>
        <w:bottom w:val="none" w:sz="0" w:space="0" w:color="auto"/>
        <w:right w:val="none" w:sz="0" w:space="0" w:color="auto"/>
      </w:divBdr>
      <w:divsChild>
        <w:div w:id="2027443834">
          <w:marLeft w:val="144"/>
          <w:marRight w:val="0"/>
          <w:marTop w:val="240"/>
          <w:marBottom w:val="40"/>
          <w:divBdr>
            <w:top w:val="none" w:sz="0" w:space="0" w:color="auto"/>
            <w:left w:val="none" w:sz="0" w:space="0" w:color="auto"/>
            <w:bottom w:val="none" w:sz="0" w:space="0" w:color="auto"/>
            <w:right w:val="none" w:sz="0" w:space="0" w:color="auto"/>
          </w:divBdr>
        </w:div>
        <w:div w:id="1574731082">
          <w:marLeft w:val="144"/>
          <w:marRight w:val="0"/>
          <w:marTop w:val="240"/>
          <w:marBottom w:val="40"/>
          <w:divBdr>
            <w:top w:val="none" w:sz="0" w:space="0" w:color="auto"/>
            <w:left w:val="none" w:sz="0" w:space="0" w:color="auto"/>
            <w:bottom w:val="none" w:sz="0" w:space="0" w:color="auto"/>
            <w:right w:val="none" w:sz="0" w:space="0" w:color="auto"/>
          </w:divBdr>
        </w:div>
        <w:div w:id="2129132">
          <w:marLeft w:val="144"/>
          <w:marRight w:val="0"/>
          <w:marTop w:val="240"/>
          <w:marBottom w:val="40"/>
          <w:divBdr>
            <w:top w:val="none" w:sz="0" w:space="0" w:color="auto"/>
            <w:left w:val="none" w:sz="0" w:space="0" w:color="auto"/>
            <w:bottom w:val="none" w:sz="0" w:space="0" w:color="auto"/>
            <w:right w:val="none" w:sz="0" w:space="0" w:color="auto"/>
          </w:divBdr>
        </w:div>
      </w:divsChild>
    </w:div>
    <w:div w:id="354580778">
      <w:bodyDiv w:val="1"/>
      <w:marLeft w:val="0"/>
      <w:marRight w:val="0"/>
      <w:marTop w:val="0"/>
      <w:marBottom w:val="0"/>
      <w:divBdr>
        <w:top w:val="none" w:sz="0" w:space="0" w:color="auto"/>
        <w:left w:val="none" w:sz="0" w:space="0" w:color="auto"/>
        <w:bottom w:val="none" w:sz="0" w:space="0" w:color="auto"/>
        <w:right w:val="none" w:sz="0" w:space="0" w:color="auto"/>
      </w:divBdr>
    </w:div>
    <w:div w:id="408892727">
      <w:bodyDiv w:val="1"/>
      <w:marLeft w:val="0"/>
      <w:marRight w:val="0"/>
      <w:marTop w:val="0"/>
      <w:marBottom w:val="0"/>
      <w:divBdr>
        <w:top w:val="none" w:sz="0" w:space="0" w:color="auto"/>
        <w:left w:val="none" w:sz="0" w:space="0" w:color="auto"/>
        <w:bottom w:val="none" w:sz="0" w:space="0" w:color="auto"/>
        <w:right w:val="none" w:sz="0" w:space="0" w:color="auto"/>
      </w:divBdr>
    </w:div>
    <w:div w:id="466628012">
      <w:bodyDiv w:val="1"/>
      <w:marLeft w:val="0"/>
      <w:marRight w:val="0"/>
      <w:marTop w:val="0"/>
      <w:marBottom w:val="0"/>
      <w:divBdr>
        <w:top w:val="none" w:sz="0" w:space="0" w:color="auto"/>
        <w:left w:val="none" w:sz="0" w:space="0" w:color="auto"/>
        <w:bottom w:val="none" w:sz="0" w:space="0" w:color="auto"/>
        <w:right w:val="none" w:sz="0" w:space="0" w:color="auto"/>
      </w:divBdr>
    </w:div>
    <w:div w:id="570582567">
      <w:bodyDiv w:val="1"/>
      <w:marLeft w:val="0"/>
      <w:marRight w:val="0"/>
      <w:marTop w:val="0"/>
      <w:marBottom w:val="0"/>
      <w:divBdr>
        <w:top w:val="none" w:sz="0" w:space="0" w:color="auto"/>
        <w:left w:val="none" w:sz="0" w:space="0" w:color="auto"/>
        <w:bottom w:val="none" w:sz="0" w:space="0" w:color="auto"/>
        <w:right w:val="none" w:sz="0" w:space="0" w:color="auto"/>
      </w:divBdr>
    </w:div>
    <w:div w:id="658652009">
      <w:bodyDiv w:val="1"/>
      <w:marLeft w:val="0"/>
      <w:marRight w:val="0"/>
      <w:marTop w:val="0"/>
      <w:marBottom w:val="0"/>
      <w:divBdr>
        <w:top w:val="none" w:sz="0" w:space="0" w:color="auto"/>
        <w:left w:val="none" w:sz="0" w:space="0" w:color="auto"/>
        <w:bottom w:val="none" w:sz="0" w:space="0" w:color="auto"/>
        <w:right w:val="none" w:sz="0" w:space="0" w:color="auto"/>
      </w:divBdr>
    </w:div>
    <w:div w:id="666519187">
      <w:bodyDiv w:val="1"/>
      <w:marLeft w:val="0"/>
      <w:marRight w:val="0"/>
      <w:marTop w:val="0"/>
      <w:marBottom w:val="0"/>
      <w:divBdr>
        <w:top w:val="none" w:sz="0" w:space="0" w:color="auto"/>
        <w:left w:val="none" w:sz="0" w:space="0" w:color="auto"/>
        <w:bottom w:val="none" w:sz="0" w:space="0" w:color="auto"/>
        <w:right w:val="none" w:sz="0" w:space="0" w:color="auto"/>
      </w:divBdr>
    </w:div>
    <w:div w:id="729423517">
      <w:bodyDiv w:val="1"/>
      <w:marLeft w:val="0"/>
      <w:marRight w:val="0"/>
      <w:marTop w:val="0"/>
      <w:marBottom w:val="0"/>
      <w:divBdr>
        <w:top w:val="none" w:sz="0" w:space="0" w:color="auto"/>
        <w:left w:val="none" w:sz="0" w:space="0" w:color="auto"/>
        <w:bottom w:val="none" w:sz="0" w:space="0" w:color="auto"/>
        <w:right w:val="none" w:sz="0" w:space="0" w:color="auto"/>
      </w:divBdr>
      <w:divsChild>
        <w:div w:id="1197237234">
          <w:marLeft w:val="1051"/>
          <w:marRight w:val="0"/>
          <w:marTop w:val="67"/>
          <w:marBottom w:val="120"/>
          <w:divBdr>
            <w:top w:val="none" w:sz="0" w:space="0" w:color="auto"/>
            <w:left w:val="none" w:sz="0" w:space="0" w:color="auto"/>
            <w:bottom w:val="none" w:sz="0" w:space="0" w:color="auto"/>
            <w:right w:val="none" w:sz="0" w:space="0" w:color="auto"/>
          </w:divBdr>
        </w:div>
        <w:div w:id="1437558361">
          <w:marLeft w:val="1051"/>
          <w:marRight w:val="0"/>
          <w:marTop w:val="67"/>
          <w:marBottom w:val="120"/>
          <w:divBdr>
            <w:top w:val="none" w:sz="0" w:space="0" w:color="auto"/>
            <w:left w:val="none" w:sz="0" w:space="0" w:color="auto"/>
            <w:bottom w:val="none" w:sz="0" w:space="0" w:color="auto"/>
            <w:right w:val="none" w:sz="0" w:space="0" w:color="auto"/>
          </w:divBdr>
        </w:div>
        <w:div w:id="1672564434">
          <w:marLeft w:val="1051"/>
          <w:marRight w:val="0"/>
          <w:marTop w:val="67"/>
          <w:marBottom w:val="120"/>
          <w:divBdr>
            <w:top w:val="none" w:sz="0" w:space="0" w:color="auto"/>
            <w:left w:val="none" w:sz="0" w:space="0" w:color="auto"/>
            <w:bottom w:val="none" w:sz="0" w:space="0" w:color="auto"/>
            <w:right w:val="none" w:sz="0" w:space="0" w:color="auto"/>
          </w:divBdr>
        </w:div>
        <w:div w:id="1804345264">
          <w:marLeft w:val="1411"/>
          <w:marRight w:val="0"/>
          <w:marTop w:val="62"/>
          <w:marBottom w:val="120"/>
          <w:divBdr>
            <w:top w:val="none" w:sz="0" w:space="0" w:color="auto"/>
            <w:left w:val="none" w:sz="0" w:space="0" w:color="auto"/>
            <w:bottom w:val="none" w:sz="0" w:space="0" w:color="auto"/>
            <w:right w:val="none" w:sz="0" w:space="0" w:color="auto"/>
          </w:divBdr>
        </w:div>
        <w:div w:id="1231960932">
          <w:marLeft w:val="1411"/>
          <w:marRight w:val="0"/>
          <w:marTop w:val="62"/>
          <w:marBottom w:val="120"/>
          <w:divBdr>
            <w:top w:val="none" w:sz="0" w:space="0" w:color="auto"/>
            <w:left w:val="none" w:sz="0" w:space="0" w:color="auto"/>
            <w:bottom w:val="none" w:sz="0" w:space="0" w:color="auto"/>
            <w:right w:val="none" w:sz="0" w:space="0" w:color="auto"/>
          </w:divBdr>
        </w:div>
        <w:div w:id="461775472">
          <w:marLeft w:val="1411"/>
          <w:marRight w:val="0"/>
          <w:marTop w:val="62"/>
          <w:marBottom w:val="120"/>
          <w:divBdr>
            <w:top w:val="none" w:sz="0" w:space="0" w:color="auto"/>
            <w:left w:val="none" w:sz="0" w:space="0" w:color="auto"/>
            <w:bottom w:val="none" w:sz="0" w:space="0" w:color="auto"/>
            <w:right w:val="none" w:sz="0" w:space="0" w:color="auto"/>
          </w:divBdr>
        </w:div>
      </w:divsChild>
    </w:div>
    <w:div w:id="786394948">
      <w:bodyDiv w:val="1"/>
      <w:marLeft w:val="0"/>
      <w:marRight w:val="0"/>
      <w:marTop w:val="0"/>
      <w:marBottom w:val="0"/>
      <w:divBdr>
        <w:top w:val="none" w:sz="0" w:space="0" w:color="auto"/>
        <w:left w:val="none" w:sz="0" w:space="0" w:color="auto"/>
        <w:bottom w:val="none" w:sz="0" w:space="0" w:color="auto"/>
        <w:right w:val="none" w:sz="0" w:space="0" w:color="auto"/>
      </w:divBdr>
    </w:div>
    <w:div w:id="814951011">
      <w:bodyDiv w:val="1"/>
      <w:marLeft w:val="0"/>
      <w:marRight w:val="0"/>
      <w:marTop w:val="0"/>
      <w:marBottom w:val="0"/>
      <w:divBdr>
        <w:top w:val="none" w:sz="0" w:space="0" w:color="auto"/>
        <w:left w:val="none" w:sz="0" w:space="0" w:color="auto"/>
        <w:bottom w:val="none" w:sz="0" w:space="0" w:color="auto"/>
        <w:right w:val="none" w:sz="0" w:space="0" w:color="auto"/>
      </w:divBdr>
    </w:div>
    <w:div w:id="927690489">
      <w:bodyDiv w:val="1"/>
      <w:marLeft w:val="0"/>
      <w:marRight w:val="0"/>
      <w:marTop w:val="0"/>
      <w:marBottom w:val="0"/>
      <w:divBdr>
        <w:top w:val="none" w:sz="0" w:space="0" w:color="auto"/>
        <w:left w:val="none" w:sz="0" w:space="0" w:color="auto"/>
        <w:bottom w:val="none" w:sz="0" w:space="0" w:color="auto"/>
        <w:right w:val="none" w:sz="0" w:space="0" w:color="auto"/>
      </w:divBdr>
    </w:div>
    <w:div w:id="951667306">
      <w:bodyDiv w:val="1"/>
      <w:marLeft w:val="0"/>
      <w:marRight w:val="0"/>
      <w:marTop w:val="0"/>
      <w:marBottom w:val="0"/>
      <w:divBdr>
        <w:top w:val="none" w:sz="0" w:space="0" w:color="auto"/>
        <w:left w:val="none" w:sz="0" w:space="0" w:color="auto"/>
        <w:bottom w:val="none" w:sz="0" w:space="0" w:color="auto"/>
        <w:right w:val="none" w:sz="0" w:space="0" w:color="auto"/>
      </w:divBdr>
      <w:divsChild>
        <w:div w:id="246307429">
          <w:marLeft w:val="0"/>
          <w:marRight w:val="0"/>
          <w:marTop w:val="0"/>
          <w:marBottom w:val="0"/>
          <w:divBdr>
            <w:top w:val="none" w:sz="0" w:space="0" w:color="auto"/>
            <w:left w:val="none" w:sz="0" w:space="0" w:color="auto"/>
            <w:bottom w:val="none" w:sz="0" w:space="0" w:color="auto"/>
            <w:right w:val="none" w:sz="0" w:space="0" w:color="auto"/>
          </w:divBdr>
        </w:div>
        <w:div w:id="2096170001">
          <w:marLeft w:val="0"/>
          <w:marRight w:val="0"/>
          <w:marTop w:val="0"/>
          <w:marBottom w:val="0"/>
          <w:divBdr>
            <w:top w:val="none" w:sz="0" w:space="0" w:color="auto"/>
            <w:left w:val="none" w:sz="0" w:space="0" w:color="auto"/>
            <w:bottom w:val="none" w:sz="0" w:space="0" w:color="auto"/>
            <w:right w:val="none" w:sz="0" w:space="0" w:color="auto"/>
          </w:divBdr>
        </w:div>
        <w:div w:id="372730102">
          <w:marLeft w:val="0"/>
          <w:marRight w:val="0"/>
          <w:marTop w:val="0"/>
          <w:marBottom w:val="0"/>
          <w:divBdr>
            <w:top w:val="none" w:sz="0" w:space="0" w:color="auto"/>
            <w:left w:val="none" w:sz="0" w:space="0" w:color="auto"/>
            <w:bottom w:val="none" w:sz="0" w:space="0" w:color="auto"/>
            <w:right w:val="none" w:sz="0" w:space="0" w:color="auto"/>
          </w:divBdr>
        </w:div>
        <w:div w:id="1246845188">
          <w:marLeft w:val="0"/>
          <w:marRight w:val="0"/>
          <w:marTop w:val="0"/>
          <w:marBottom w:val="0"/>
          <w:divBdr>
            <w:top w:val="none" w:sz="0" w:space="0" w:color="auto"/>
            <w:left w:val="none" w:sz="0" w:space="0" w:color="auto"/>
            <w:bottom w:val="none" w:sz="0" w:space="0" w:color="auto"/>
            <w:right w:val="none" w:sz="0" w:space="0" w:color="auto"/>
          </w:divBdr>
        </w:div>
        <w:div w:id="254020900">
          <w:marLeft w:val="0"/>
          <w:marRight w:val="0"/>
          <w:marTop w:val="0"/>
          <w:marBottom w:val="0"/>
          <w:divBdr>
            <w:top w:val="none" w:sz="0" w:space="0" w:color="auto"/>
            <w:left w:val="none" w:sz="0" w:space="0" w:color="auto"/>
            <w:bottom w:val="none" w:sz="0" w:space="0" w:color="auto"/>
            <w:right w:val="none" w:sz="0" w:space="0" w:color="auto"/>
          </w:divBdr>
        </w:div>
        <w:div w:id="528179070">
          <w:marLeft w:val="0"/>
          <w:marRight w:val="0"/>
          <w:marTop w:val="0"/>
          <w:marBottom w:val="0"/>
          <w:divBdr>
            <w:top w:val="none" w:sz="0" w:space="0" w:color="auto"/>
            <w:left w:val="none" w:sz="0" w:space="0" w:color="auto"/>
            <w:bottom w:val="none" w:sz="0" w:space="0" w:color="auto"/>
            <w:right w:val="none" w:sz="0" w:space="0" w:color="auto"/>
          </w:divBdr>
        </w:div>
        <w:div w:id="2082826524">
          <w:marLeft w:val="0"/>
          <w:marRight w:val="0"/>
          <w:marTop w:val="0"/>
          <w:marBottom w:val="0"/>
          <w:divBdr>
            <w:top w:val="none" w:sz="0" w:space="0" w:color="auto"/>
            <w:left w:val="none" w:sz="0" w:space="0" w:color="auto"/>
            <w:bottom w:val="none" w:sz="0" w:space="0" w:color="auto"/>
            <w:right w:val="none" w:sz="0" w:space="0" w:color="auto"/>
          </w:divBdr>
        </w:div>
        <w:div w:id="1944069427">
          <w:marLeft w:val="0"/>
          <w:marRight w:val="0"/>
          <w:marTop w:val="0"/>
          <w:marBottom w:val="0"/>
          <w:divBdr>
            <w:top w:val="none" w:sz="0" w:space="0" w:color="auto"/>
            <w:left w:val="none" w:sz="0" w:space="0" w:color="auto"/>
            <w:bottom w:val="none" w:sz="0" w:space="0" w:color="auto"/>
            <w:right w:val="none" w:sz="0" w:space="0" w:color="auto"/>
          </w:divBdr>
        </w:div>
        <w:div w:id="671833049">
          <w:marLeft w:val="0"/>
          <w:marRight w:val="0"/>
          <w:marTop w:val="0"/>
          <w:marBottom w:val="0"/>
          <w:divBdr>
            <w:top w:val="none" w:sz="0" w:space="0" w:color="auto"/>
            <w:left w:val="none" w:sz="0" w:space="0" w:color="auto"/>
            <w:bottom w:val="none" w:sz="0" w:space="0" w:color="auto"/>
            <w:right w:val="none" w:sz="0" w:space="0" w:color="auto"/>
          </w:divBdr>
        </w:div>
        <w:div w:id="829520359">
          <w:marLeft w:val="0"/>
          <w:marRight w:val="0"/>
          <w:marTop w:val="0"/>
          <w:marBottom w:val="0"/>
          <w:divBdr>
            <w:top w:val="none" w:sz="0" w:space="0" w:color="auto"/>
            <w:left w:val="none" w:sz="0" w:space="0" w:color="auto"/>
            <w:bottom w:val="none" w:sz="0" w:space="0" w:color="auto"/>
            <w:right w:val="none" w:sz="0" w:space="0" w:color="auto"/>
          </w:divBdr>
        </w:div>
        <w:div w:id="945113106">
          <w:marLeft w:val="0"/>
          <w:marRight w:val="0"/>
          <w:marTop w:val="0"/>
          <w:marBottom w:val="0"/>
          <w:divBdr>
            <w:top w:val="none" w:sz="0" w:space="0" w:color="auto"/>
            <w:left w:val="none" w:sz="0" w:space="0" w:color="auto"/>
            <w:bottom w:val="none" w:sz="0" w:space="0" w:color="auto"/>
            <w:right w:val="none" w:sz="0" w:space="0" w:color="auto"/>
          </w:divBdr>
        </w:div>
        <w:div w:id="1947998380">
          <w:marLeft w:val="0"/>
          <w:marRight w:val="0"/>
          <w:marTop w:val="0"/>
          <w:marBottom w:val="0"/>
          <w:divBdr>
            <w:top w:val="none" w:sz="0" w:space="0" w:color="auto"/>
            <w:left w:val="none" w:sz="0" w:space="0" w:color="auto"/>
            <w:bottom w:val="none" w:sz="0" w:space="0" w:color="auto"/>
            <w:right w:val="none" w:sz="0" w:space="0" w:color="auto"/>
          </w:divBdr>
        </w:div>
        <w:div w:id="180819721">
          <w:marLeft w:val="0"/>
          <w:marRight w:val="0"/>
          <w:marTop w:val="0"/>
          <w:marBottom w:val="0"/>
          <w:divBdr>
            <w:top w:val="none" w:sz="0" w:space="0" w:color="auto"/>
            <w:left w:val="none" w:sz="0" w:space="0" w:color="auto"/>
            <w:bottom w:val="none" w:sz="0" w:space="0" w:color="auto"/>
            <w:right w:val="none" w:sz="0" w:space="0" w:color="auto"/>
          </w:divBdr>
        </w:div>
        <w:div w:id="897713137">
          <w:marLeft w:val="0"/>
          <w:marRight w:val="0"/>
          <w:marTop w:val="0"/>
          <w:marBottom w:val="0"/>
          <w:divBdr>
            <w:top w:val="none" w:sz="0" w:space="0" w:color="auto"/>
            <w:left w:val="none" w:sz="0" w:space="0" w:color="auto"/>
            <w:bottom w:val="none" w:sz="0" w:space="0" w:color="auto"/>
            <w:right w:val="none" w:sz="0" w:space="0" w:color="auto"/>
          </w:divBdr>
        </w:div>
        <w:div w:id="1322853760">
          <w:marLeft w:val="0"/>
          <w:marRight w:val="0"/>
          <w:marTop w:val="0"/>
          <w:marBottom w:val="0"/>
          <w:divBdr>
            <w:top w:val="none" w:sz="0" w:space="0" w:color="auto"/>
            <w:left w:val="none" w:sz="0" w:space="0" w:color="auto"/>
            <w:bottom w:val="none" w:sz="0" w:space="0" w:color="auto"/>
            <w:right w:val="none" w:sz="0" w:space="0" w:color="auto"/>
          </w:divBdr>
        </w:div>
        <w:div w:id="556018946">
          <w:marLeft w:val="0"/>
          <w:marRight w:val="0"/>
          <w:marTop w:val="0"/>
          <w:marBottom w:val="0"/>
          <w:divBdr>
            <w:top w:val="none" w:sz="0" w:space="0" w:color="auto"/>
            <w:left w:val="none" w:sz="0" w:space="0" w:color="auto"/>
            <w:bottom w:val="none" w:sz="0" w:space="0" w:color="auto"/>
            <w:right w:val="none" w:sz="0" w:space="0" w:color="auto"/>
          </w:divBdr>
        </w:div>
        <w:div w:id="802504411">
          <w:marLeft w:val="0"/>
          <w:marRight w:val="0"/>
          <w:marTop w:val="0"/>
          <w:marBottom w:val="0"/>
          <w:divBdr>
            <w:top w:val="none" w:sz="0" w:space="0" w:color="auto"/>
            <w:left w:val="none" w:sz="0" w:space="0" w:color="auto"/>
            <w:bottom w:val="none" w:sz="0" w:space="0" w:color="auto"/>
            <w:right w:val="none" w:sz="0" w:space="0" w:color="auto"/>
          </w:divBdr>
        </w:div>
        <w:div w:id="1631090248">
          <w:marLeft w:val="0"/>
          <w:marRight w:val="0"/>
          <w:marTop w:val="0"/>
          <w:marBottom w:val="0"/>
          <w:divBdr>
            <w:top w:val="none" w:sz="0" w:space="0" w:color="auto"/>
            <w:left w:val="none" w:sz="0" w:space="0" w:color="auto"/>
            <w:bottom w:val="none" w:sz="0" w:space="0" w:color="auto"/>
            <w:right w:val="none" w:sz="0" w:space="0" w:color="auto"/>
          </w:divBdr>
        </w:div>
        <w:div w:id="1217358203">
          <w:marLeft w:val="0"/>
          <w:marRight w:val="0"/>
          <w:marTop w:val="0"/>
          <w:marBottom w:val="0"/>
          <w:divBdr>
            <w:top w:val="none" w:sz="0" w:space="0" w:color="auto"/>
            <w:left w:val="none" w:sz="0" w:space="0" w:color="auto"/>
            <w:bottom w:val="none" w:sz="0" w:space="0" w:color="auto"/>
            <w:right w:val="none" w:sz="0" w:space="0" w:color="auto"/>
          </w:divBdr>
        </w:div>
        <w:div w:id="918178792">
          <w:marLeft w:val="0"/>
          <w:marRight w:val="0"/>
          <w:marTop w:val="0"/>
          <w:marBottom w:val="0"/>
          <w:divBdr>
            <w:top w:val="none" w:sz="0" w:space="0" w:color="auto"/>
            <w:left w:val="none" w:sz="0" w:space="0" w:color="auto"/>
            <w:bottom w:val="none" w:sz="0" w:space="0" w:color="auto"/>
            <w:right w:val="none" w:sz="0" w:space="0" w:color="auto"/>
          </w:divBdr>
        </w:div>
        <w:div w:id="376392137">
          <w:marLeft w:val="0"/>
          <w:marRight w:val="0"/>
          <w:marTop w:val="0"/>
          <w:marBottom w:val="0"/>
          <w:divBdr>
            <w:top w:val="none" w:sz="0" w:space="0" w:color="auto"/>
            <w:left w:val="none" w:sz="0" w:space="0" w:color="auto"/>
            <w:bottom w:val="none" w:sz="0" w:space="0" w:color="auto"/>
            <w:right w:val="none" w:sz="0" w:space="0" w:color="auto"/>
          </w:divBdr>
        </w:div>
        <w:div w:id="1413355552">
          <w:marLeft w:val="0"/>
          <w:marRight w:val="0"/>
          <w:marTop w:val="0"/>
          <w:marBottom w:val="0"/>
          <w:divBdr>
            <w:top w:val="none" w:sz="0" w:space="0" w:color="auto"/>
            <w:left w:val="none" w:sz="0" w:space="0" w:color="auto"/>
            <w:bottom w:val="none" w:sz="0" w:space="0" w:color="auto"/>
            <w:right w:val="none" w:sz="0" w:space="0" w:color="auto"/>
          </w:divBdr>
        </w:div>
        <w:div w:id="513955928">
          <w:marLeft w:val="0"/>
          <w:marRight w:val="0"/>
          <w:marTop w:val="0"/>
          <w:marBottom w:val="0"/>
          <w:divBdr>
            <w:top w:val="none" w:sz="0" w:space="0" w:color="auto"/>
            <w:left w:val="none" w:sz="0" w:space="0" w:color="auto"/>
            <w:bottom w:val="none" w:sz="0" w:space="0" w:color="auto"/>
            <w:right w:val="none" w:sz="0" w:space="0" w:color="auto"/>
          </w:divBdr>
        </w:div>
        <w:div w:id="1114134514">
          <w:marLeft w:val="0"/>
          <w:marRight w:val="0"/>
          <w:marTop w:val="0"/>
          <w:marBottom w:val="0"/>
          <w:divBdr>
            <w:top w:val="none" w:sz="0" w:space="0" w:color="auto"/>
            <w:left w:val="none" w:sz="0" w:space="0" w:color="auto"/>
            <w:bottom w:val="none" w:sz="0" w:space="0" w:color="auto"/>
            <w:right w:val="none" w:sz="0" w:space="0" w:color="auto"/>
          </w:divBdr>
        </w:div>
        <w:div w:id="181551661">
          <w:marLeft w:val="0"/>
          <w:marRight w:val="0"/>
          <w:marTop w:val="0"/>
          <w:marBottom w:val="0"/>
          <w:divBdr>
            <w:top w:val="none" w:sz="0" w:space="0" w:color="auto"/>
            <w:left w:val="none" w:sz="0" w:space="0" w:color="auto"/>
            <w:bottom w:val="none" w:sz="0" w:space="0" w:color="auto"/>
            <w:right w:val="none" w:sz="0" w:space="0" w:color="auto"/>
          </w:divBdr>
        </w:div>
        <w:div w:id="1393113195">
          <w:marLeft w:val="0"/>
          <w:marRight w:val="0"/>
          <w:marTop w:val="0"/>
          <w:marBottom w:val="0"/>
          <w:divBdr>
            <w:top w:val="none" w:sz="0" w:space="0" w:color="auto"/>
            <w:left w:val="none" w:sz="0" w:space="0" w:color="auto"/>
            <w:bottom w:val="none" w:sz="0" w:space="0" w:color="auto"/>
            <w:right w:val="none" w:sz="0" w:space="0" w:color="auto"/>
          </w:divBdr>
        </w:div>
        <w:div w:id="57871837">
          <w:marLeft w:val="0"/>
          <w:marRight w:val="0"/>
          <w:marTop w:val="0"/>
          <w:marBottom w:val="0"/>
          <w:divBdr>
            <w:top w:val="none" w:sz="0" w:space="0" w:color="auto"/>
            <w:left w:val="none" w:sz="0" w:space="0" w:color="auto"/>
            <w:bottom w:val="none" w:sz="0" w:space="0" w:color="auto"/>
            <w:right w:val="none" w:sz="0" w:space="0" w:color="auto"/>
          </w:divBdr>
        </w:div>
        <w:div w:id="1470052088">
          <w:marLeft w:val="0"/>
          <w:marRight w:val="0"/>
          <w:marTop w:val="0"/>
          <w:marBottom w:val="0"/>
          <w:divBdr>
            <w:top w:val="none" w:sz="0" w:space="0" w:color="auto"/>
            <w:left w:val="none" w:sz="0" w:space="0" w:color="auto"/>
            <w:bottom w:val="none" w:sz="0" w:space="0" w:color="auto"/>
            <w:right w:val="none" w:sz="0" w:space="0" w:color="auto"/>
          </w:divBdr>
        </w:div>
        <w:div w:id="1366173360">
          <w:marLeft w:val="0"/>
          <w:marRight w:val="0"/>
          <w:marTop w:val="0"/>
          <w:marBottom w:val="0"/>
          <w:divBdr>
            <w:top w:val="none" w:sz="0" w:space="0" w:color="auto"/>
            <w:left w:val="none" w:sz="0" w:space="0" w:color="auto"/>
            <w:bottom w:val="none" w:sz="0" w:space="0" w:color="auto"/>
            <w:right w:val="none" w:sz="0" w:space="0" w:color="auto"/>
          </w:divBdr>
        </w:div>
        <w:div w:id="1267277498">
          <w:marLeft w:val="0"/>
          <w:marRight w:val="0"/>
          <w:marTop w:val="0"/>
          <w:marBottom w:val="0"/>
          <w:divBdr>
            <w:top w:val="none" w:sz="0" w:space="0" w:color="auto"/>
            <w:left w:val="none" w:sz="0" w:space="0" w:color="auto"/>
            <w:bottom w:val="none" w:sz="0" w:space="0" w:color="auto"/>
            <w:right w:val="none" w:sz="0" w:space="0" w:color="auto"/>
          </w:divBdr>
        </w:div>
        <w:div w:id="1555777834">
          <w:marLeft w:val="0"/>
          <w:marRight w:val="0"/>
          <w:marTop w:val="0"/>
          <w:marBottom w:val="0"/>
          <w:divBdr>
            <w:top w:val="none" w:sz="0" w:space="0" w:color="auto"/>
            <w:left w:val="none" w:sz="0" w:space="0" w:color="auto"/>
            <w:bottom w:val="none" w:sz="0" w:space="0" w:color="auto"/>
            <w:right w:val="none" w:sz="0" w:space="0" w:color="auto"/>
          </w:divBdr>
        </w:div>
        <w:div w:id="1878614959">
          <w:marLeft w:val="0"/>
          <w:marRight w:val="0"/>
          <w:marTop w:val="0"/>
          <w:marBottom w:val="0"/>
          <w:divBdr>
            <w:top w:val="none" w:sz="0" w:space="0" w:color="auto"/>
            <w:left w:val="none" w:sz="0" w:space="0" w:color="auto"/>
            <w:bottom w:val="none" w:sz="0" w:space="0" w:color="auto"/>
            <w:right w:val="none" w:sz="0" w:space="0" w:color="auto"/>
          </w:divBdr>
        </w:div>
        <w:div w:id="1253858650">
          <w:marLeft w:val="0"/>
          <w:marRight w:val="0"/>
          <w:marTop w:val="0"/>
          <w:marBottom w:val="0"/>
          <w:divBdr>
            <w:top w:val="none" w:sz="0" w:space="0" w:color="auto"/>
            <w:left w:val="none" w:sz="0" w:space="0" w:color="auto"/>
            <w:bottom w:val="none" w:sz="0" w:space="0" w:color="auto"/>
            <w:right w:val="none" w:sz="0" w:space="0" w:color="auto"/>
          </w:divBdr>
        </w:div>
        <w:div w:id="1816214714">
          <w:marLeft w:val="0"/>
          <w:marRight w:val="0"/>
          <w:marTop w:val="0"/>
          <w:marBottom w:val="0"/>
          <w:divBdr>
            <w:top w:val="none" w:sz="0" w:space="0" w:color="auto"/>
            <w:left w:val="none" w:sz="0" w:space="0" w:color="auto"/>
            <w:bottom w:val="none" w:sz="0" w:space="0" w:color="auto"/>
            <w:right w:val="none" w:sz="0" w:space="0" w:color="auto"/>
          </w:divBdr>
        </w:div>
        <w:div w:id="1363823862">
          <w:marLeft w:val="0"/>
          <w:marRight w:val="0"/>
          <w:marTop w:val="0"/>
          <w:marBottom w:val="0"/>
          <w:divBdr>
            <w:top w:val="none" w:sz="0" w:space="0" w:color="auto"/>
            <w:left w:val="none" w:sz="0" w:space="0" w:color="auto"/>
            <w:bottom w:val="none" w:sz="0" w:space="0" w:color="auto"/>
            <w:right w:val="none" w:sz="0" w:space="0" w:color="auto"/>
          </w:divBdr>
        </w:div>
        <w:div w:id="245237886">
          <w:marLeft w:val="0"/>
          <w:marRight w:val="0"/>
          <w:marTop w:val="0"/>
          <w:marBottom w:val="0"/>
          <w:divBdr>
            <w:top w:val="none" w:sz="0" w:space="0" w:color="auto"/>
            <w:left w:val="none" w:sz="0" w:space="0" w:color="auto"/>
            <w:bottom w:val="none" w:sz="0" w:space="0" w:color="auto"/>
            <w:right w:val="none" w:sz="0" w:space="0" w:color="auto"/>
          </w:divBdr>
        </w:div>
        <w:div w:id="1417627446">
          <w:marLeft w:val="0"/>
          <w:marRight w:val="0"/>
          <w:marTop w:val="0"/>
          <w:marBottom w:val="0"/>
          <w:divBdr>
            <w:top w:val="none" w:sz="0" w:space="0" w:color="auto"/>
            <w:left w:val="none" w:sz="0" w:space="0" w:color="auto"/>
            <w:bottom w:val="none" w:sz="0" w:space="0" w:color="auto"/>
            <w:right w:val="none" w:sz="0" w:space="0" w:color="auto"/>
          </w:divBdr>
        </w:div>
        <w:div w:id="174882231">
          <w:marLeft w:val="0"/>
          <w:marRight w:val="0"/>
          <w:marTop w:val="0"/>
          <w:marBottom w:val="0"/>
          <w:divBdr>
            <w:top w:val="none" w:sz="0" w:space="0" w:color="auto"/>
            <w:left w:val="none" w:sz="0" w:space="0" w:color="auto"/>
            <w:bottom w:val="none" w:sz="0" w:space="0" w:color="auto"/>
            <w:right w:val="none" w:sz="0" w:space="0" w:color="auto"/>
          </w:divBdr>
        </w:div>
        <w:div w:id="193469770">
          <w:marLeft w:val="0"/>
          <w:marRight w:val="0"/>
          <w:marTop w:val="0"/>
          <w:marBottom w:val="0"/>
          <w:divBdr>
            <w:top w:val="none" w:sz="0" w:space="0" w:color="auto"/>
            <w:left w:val="none" w:sz="0" w:space="0" w:color="auto"/>
            <w:bottom w:val="none" w:sz="0" w:space="0" w:color="auto"/>
            <w:right w:val="none" w:sz="0" w:space="0" w:color="auto"/>
          </w:divBdr>
        </w:div>
        <w:div w:id="996036625">
          <w:marLeft w:val="0"/>
          <w:marRight w:val="0"/>
          <w:marTop w:val="0"/>
          <w:marBottom w:val="0"/>
          <w:divBdr>
            <w:top w:val="none" w:sz="0" w:space="0" w:color="auto"/>
            <w:left w:val="none" w:sz="0" w:space="0" w:color="auto"/>
            <w:bottom w:val="none" w:sz="0" w:space="0" w:color="auto"/>
            <w:right w:val="none" w:sz="0" w:space="0" w:color="auto"/>
          </w:divBdr>
        </w:div>
        <w:div w:id="925765286">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1257668200">
          <w:marLeft w:val="0"/>
          <w:marRight w:val="0"/>
          <w:marTop w:val="0"/>
          <w:marBottom w:val="0"/>
          <w:divBdr>
            <w:top w:val="none" w:sz="0" w:space="0" w:color="auto"/>
            <w:left w:val="none" w:sz="0" w:space="0" w:color="auto"/>
            <w:bottom w:val="none" w:sz="0" w:space="0" w:color="auto"/>
            <w:right w:val="none" w:sz="0" w:space="0" w:color="auto"/>
          </w:divBdr>
        </w:div>
      </w:divsChild>
    </w:div>
    <w:div w:id="1144934948">
      <w:bodyDiv w:val="1"/>
      <w:marLeft w:val="0"/>
      <w:marRight w:val="0"/>
      <w:marTop w:val="0"/>
      <w:marBottom w:val="0"/>
      <w:divBdr>
        <w:top w:val="none" w:sz="0" w:space="0" w:color="auto"/>
        <w:left w:val="none" w:sz="0" w:space="0" w:color="auto"/>
        <w:bottom w:val="none" w:sz="0" w:space="0" w:color="auto"/>
        <w:right w:val="none" w:sz="0" w:space="0" w:color="auto"/>
      </w:divBdr>
    </w:div>
    <w:div w:id="1147552599">
      <w:bodyDiv w:val="1"/>
      <w:marLeft w:val="0"/>
      <w:marRight w:val="0"/>
      <w:marTop w:val="0"/>
      <w:marBottom w:val="0"/>
      <w:divBdr>
        <w:top w:val="none" w:sz="0" w:space="0" w:color="auto"/>
        <w:left w:val="none" w:sz="0" w:space="0" w:color="auto"/>
        <w:bottom w:val="none" w:sz="0" w:space="0" w:color="auto"/>
        <w:right w:val="none" w:sz="0" w:space="0" w:color="auto"/>
      </w:divBdr>
    </w:div>
    <w:div w:id="1523547005">
      <w:bodyDiv w:val="1"/>
      <w:marLeft w:val="0"/>
      <w:marRight w:val="0"/>
      <w:marTop w:val="0"/>
      <w:marBottom w:val="0"/>
      <w:divBdr>
        <w:top w:val="none" w:sz="0" w:space="0" w:color="auto"/>
        <w:left w:val="none" w:sz="0" w:space="0" w:color="auto"/>
        <w:bottom w:val="none" w:sz="0" w:space="0" w:color="auto"/>
        <w:right w:val="none" w:sz="0" w:space="0" w:color="auto"/>
      </w:divBdr>
    </w:div>
    <w:div w:id="1634947932">
      <w:bodyDiv w:val="1"/>
      <w:marLeft w:val="0"/>
      <w:marRight w:val="0"/>
      <w:marTop w:val="0"/>
      <w:marBottom w:val="0"/>
      <w:divBdr>
        <w:top w:val="none" w:sz="0" w:space="0" w:color="auto"/>
        <w:left w:val="none" w:sz="0" w:space="0" w:color="auto"/>
        <w:bottom w:val="none" w:sz="0" w:space="0" w:color="auto"/>
        <w:right w:val="none" w:sz="0" w:space="0" w:color="auto"/>
      </w:divBdr>
    </w:div>
    <w:div w:id="1642729559">
      <w:bodyDiv w:val="1"/>
      <w:marLeft w:val="0"/>
      <w:marRight w:val="0"/>
      <w:marTop w:val="0"/>
      <w:marBottom w:val="0"/>
      <w:divBdr>
        <w:top w:val="none" w:sz="0" w:space="0" w:color="auto"/>
        <w:left w:val="none" w:sz="0" w:space="0" w:color="auto"/>
        <w:bottom w:val="none" w:sz="0" w:space="0" w:color="auto"/>
        <w:right w:val="none" w:sz="0" w:space="0" w:color="auto"/>
      </w:divBdr>
    </w:div>
    <w:div w:id="1719666601">
      <w:bodyDiv w:val="1"/>
      <w:marLeft w:val="0"/>
      <w:marRight w:val="0"/>
      <w:marTop w:val="0"/>
      <w:marBottom w:val="0"/>
      <w:divBdr>
        <w:top w:val="none" w:sz="0" w:space="0" w:color="auto"/>
        <w:left w:val="none" w:sz="0" w:space="0" w:color="auto"/>
        <w:bottom w:val="none" w:sz="0" w:space="0" w:color="auto"/>
        <w:right w:val="none" w:sz="0" w:space="0" w:color="auto"/>
      </w:divBdr>
    </w:div>
    <w:div w:id="1760712993">
      <w:bodyDiv w:val="1"/>
      <w:marLeft w:val="0"/>
      <w:marRight w:val="0"/>
      <w:marTop w:val="0"/>
      <w:marBottom w:val="0"/>
      <w:divBdr>
        <w:top w:val="none" w:sz="0" w:space="0" w:color="auto"/>
        <w:left w:val="none" w:sz="0" w:space="0" w:color="auto"/>
        <w:bottom w:val="none" w:sz="0" w:space="0" w:color="auto"/>
        <w:right w:val="none" w:sz="0" w:space="0" w:color="auto"/>
      </w:divBdr>
    </w:div>
    <w:div w:id="1771464532">
      <w:bodyDiv w:val="1"/>
      <w:marLeft w:val="0"/>
      <w:marRight w:val="0"/>
      <w:marTop w:val="0"/>
      <w:marBottom w:val="0"/>
      <w:divBdr>
        <w:top w:val="none" w:sz="0" w:space="0" w:color="auto"/>
        <w:left w:val="none" w:sz="0" w:space="0" w:color="auto"/>
        <w:bottom w:val="none" w:sz="0" w:space="0" w:color="auto"/>
        <w:right w:val="none" w:sz="0" w:space="0" w:color="auto"/>
      </w:divBdr>
    </w:div>
    <w:div w:id="1913391771">
      <w:bodyDiv w:val="1"/>
      <w:marLeft w:val="0"/>
      <w:marRight w:val="0"/>
      <w:marTop w:val="0"/>
      <w:marBottom w:val="0"/>
      <w:divBdr>
        <w:top w:val="none" w:sz="0" w:space="0" w:color="auto"/>
        <w:left w:val="none" w:sz="0" w:space="0" w:color="auto"/>
        <w:bottom w:val="none" w:sz="0" w:space="0" w:color="auto"/>
        <w:right w:val="none" w:sz="0" w:space="0" w:color="auto"/>
      </w:divBdr>
    </w:div>
    <w:div w:id="1968390643">
      <w:bodyDiv w:val="1"/>
      <w:marLeft w:val="0"/>
      <w:marRight w:val="0"/>
      <w:marTop w:val="0"/>
      <w:marBottom w:val="0"/>
      <w:divBdr>
        <w:top w:val="none" w:sz="0" w:space="0" w:color="auto"/>
        <w:left w:val="none" w:sz="0" w:space="0" w:color="auto"/>
        <w:bottom w:val="none" w:sz="0" w:space="0" w:color="auto"/>
        <w:right w:val="none" w:sz="0" w:space="0" w:color="auto"/>
      </w:divBdr>
    </w:div>
    <w:div w:id="2007828520">
      <w:bodyDiv w:val="1"/>
      <w:marLeft w:val="0"/>
      <w:marRight w:val="0"/>
      <w:marTop w:val="0"/>
      <w:marBottom w:val="0"/>
      <w:divBdr>
        <w:top w:val="none" w:sz="0" w:space="0" w:color="auto"/>
        <w:left w:val="none" w:sz="0" w:space="0" w:color="auto"/>
        <w:bottom w:val="none" w:sz="0" w:space="0" w:color="auto"/>
        <w:right w:val="none" w:sz="0" w:space="0" w:color="auto"/>
      </w:divBdr>
    </w:div>
    <w:div w:id="2062317674">
      <w:bodyDiv w:val="1"/>
      <w:marLeft w:val="0"/>
      <w:marRight w:val="0"/>
      <w:marTop w:val="0"/>
      <w:marBottom w:val="0"/>
      <w:divBdr>
        <w:top w:val="none" w:sz="0" w:space="0" w:color="auto"/>
        <w:left w:val="none" w:sz="0" w:space="0" w:color="auto"/>
        <w:bottom w:val="none" w:sz="0" w:space="0" w:color="auto"/>
        <w:right w:val="none" w:sz="0" w:space="0" w:color="auto"/>
      </w:divBdr>
    </w:div>
    <w:div w:id="2076313721">
      <w:bodyDiv w:val="1"/>
      <w:marLeft w:val="0"/>
      <w:marRight w:val="0"/>
      <w:marTop w:val="0"/>
      <w:marBottom w:val="0"/>
      <w:divBdr>
        <w:top w:val="none" w:sz="0" w:space="0" w:color="auto"/>
        <w:left w:val="none" w:sz="0" w:space="0" w:color="auto"/>
        <w:bottom w:val="none" w:sz="0" w:space="0" w:color="auto"/>
        <w:right w:val="none" w:sz="0" w:space="0" w:color="auto"/>
      </w:divBdr>
    </w:div>
    <w:div w:id="2105608431">
      <w:bodyDiv w:val="1"/>
      <w:marLeft w:val="0"/>
      <w:marRight w:val="0"/>
      <w:marTop w:val="0"/>
      <w:marBottom w:val="0"/>
      <w:divBdr>
        <w:top w:val="none" w:sz="0" w:space="0" w:color="auto"/>
        <w:left w:val="none" w:sz="0" w:space="0" w:color="auto"/>
        <w:bottom w:val="none" w:sz="0" w:space="0" w:color="auto"/>
        <w:right w:val="none" w:sz="0" w:space="0" w:color="auto"/>
      </w:divBdr>
    </w:div>
    <w:div w:id="21370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16</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Burke</dc:creator>
  <cp:keywords/>
  <dc:description/>
  <cp:lastModifiedBy>Danielle Every</cp:lastModifiedBy>
  <cp:revision>223</cp:revision>
  <cp:lastPrinted>2019-02-15T03:53:00Z</cp:lastPrinted>
  <dcterms:created xsi:type="dcterms:W3CDTF">2020-11-17T06:02:00Z</dcterms:created>
  <dcterms:modified xsi:type="dcterms:W3CDTF">2021-03-17T05:47:00Z</dcterms:modified>
</cp:coreProperties>
</file>