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C44D" w14:textId="5E916447" w:rsidR="00717AF8" w:rsidRDefault="00717AF8" w:rsidP="006C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29DB9" w14:textId="1859802D" w:rsidR="00926B8C" w:rsidRDefault="00926B8C" w:rsidP="006C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1C12" w14:paraId="39E07BA0" w14:textId="77777777" w:rsidTr="00926B8C">
        <w:tc>
          <w:tcPr>
            <w:tcW w:w="4675" w:type="dxa"/>
          </w:tcPr>
          <w:p w14:paraId="7093A61C" w14:textId="69255EB2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806416"/>
            <w:r w:rsidRPr="006C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Professions</w:t>
            </w:r>
          </w:p>
        </w:tc>
        <w:tc>
          <w:tcPr>
            <w:tcW w:w="4675" w:type="dxa"/>
          </w:tcPr>
          <w:p w14:paraId="6B5869D2" w14:textId="0AE0A1B9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Fields</w:t>
            </w:r>
          </w:p>
        </w:tc>
      </w:tr>
      <w:tr w:rsidR="00471C12" w14:paraId="44FD8D74" w14:textId="77777777" w:rsidTr="00926B8C">
        <w:tc>
          <w:tcPr>
            <w:tcW w:w="4675" w:type="dxa"/>
          </w:tcPr>
          <w:p w14:paraId="73F376F9" w14:textId="1A0B86FC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17">
              <w:rPr>
                <w:rFonts w:ascii="Times New Roman" w:hAnsi="Times New Roman" w:cs="Times New Roman"/>
                <w:sz w:val="24"/>
                <w:szCs w:val="24"/>
              </w:rPr>
              <w:t>BLAW</w:t>
            </w:r>
            <w:r w:rsidRPr="00CA7B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17">
              <w:rPr>
                <w:rFonts w:ascii="Times New Roman" w:hAnsi="Times New Roman" w:cs="Times New Roman"/>
                <w:sz w:val="24"/>
                <w:szCs w:val="24"/>
              </w:rPr>
              <w:t>ELLD</w:t>
            </w:r>
            <w:r w:rsidRPr="00CA7B17">
              <w:rPr>
                <w:rFonts w:ascii="Times New Roman" w:hAnsi="Times New Roman" w:cs="Times New Roman"/>
                <w:sz w:val="24"/>
                <w:szCs w:val="24"/>
              </w:rPr>
              <w:tab/>
              <w:t>Legal Aspects/Busin</w:t>
            </w:r>
          </w:p>
        </w:tc>
        <w:tc>
          <w:tcPr>
            <w:tcW w:w="4675" w:type="dxa"/>
          </w:tcPr>
          <w:p w14:paraId="5E282418" w14:textId="5FBA25C6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3B">
              <w:rPr>
                <w:rFonts w:ascii="Times New Roman" w:hAnsi="Times New Roman" w:cs="Times New Roman"/>
                <w:sz w:val="24"/>
                <w:szCs w:val="24"/>
              </w:rPr>
              <w:t>CSCI</w:t>
            </w:r>
            <w:r w:rsidR="0030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3B">
              <w:rPr>
                <w:rFonts w:ascii="Times New Roman" w:hAnsi="Times New Roman" w:cs="Times New Roman"/>
                <w:sz w:val="24"/>
                <w:szCs w:val="24"/>
              </w:rPr>
              <w:t>ELLD</w:t>
            </w:r>
            <w:r w:rsidR="0030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3B">
              <w:rPr>
                <w:rFonts w:ascii="Times New Roman" w:hAnsi="Times New Roman" w:cs="Times New Roman"/>
                <w:sz w:val="24"/>
                <w:szCs w:val="24"/>
              </w:rPr>
              <w:t>Intro to C++ Programming</w:t>
            </w:r>
          </w:p>
        </w:tc>
      </w:tr>
      <w:tr w:rsidR="00471C12" w14:paraId="0B8A670D" w14:textId="77777777" w:rsidTr="00926B8C">
        <w:tc>
          <w:tcPr>
            <w:tcW w:w="4675" w:type="dxa"/>
          </w:tcPr>
          <w:p w14:paraId="4E2861B9" w14:textId="474643BE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66">
              <w:rPr>
                <w:rFonts w:ascii="Times New Roman" w:hAnsi="Times New Roman" w:cs="Times New Roman"/>
                <w:sz w:val="24"/>
                <w:szCs w:val="24"/>
              </w:rPr>
              <w:t>HLTH</w:t>
            </w:r>
            <w:r w:rsidRPr="008B5166">
              <w:rPr>
                <w:rFonts w:ascii="Times New Roman" w:hAnsi="Times New Roman" w:cs="Times New Roman"/>
                <w:sz w:val="24"/>
                <w:szCs w:val="24"/>
              </w:rPr>
              <w:tab/>
              <w:t>ELLD</w:t>
            </w:r>
            <w:r w:rsidRPr="008B5166">
              <w:rPr>
                <w:rFonts w:ascii="Times New Roman" w:hAnsi="Times New Roman" w:cs="Times New Roman"/>
                <w:sz w:val="24"/>
                <w:szCs w:val="24"/>
              </w:rPr>
              <w:tab/>
              <w:t>Sci Foundation of Health</w:t>
            </w:r>
          </w:p>
        </w:tc>
        <w:tc>
          <w:tcPr>
            <w:tcW w:w="4675" w:type="dxa"/>
          </w:tcPr>
          <w:p w14:paraId="7E39D417" w14:textId="4770212A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8C">
              <w:rPr>
                <w:rFonts w:ascii="Times New Roman" w:hAnsi="Times New Roman" w:cs="Times New Roman"/>
                <w:sz w:val="24"/>
                <w:szCs w:val="24"/>
              </w:rPr>
              <w:t>ENGR</w:t>
            </w:r>
            <w:r w:rsidR="0030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B8C">
              <w:rPr>
                <w:rFonts w:ascii="Times New Roman" w:hAnsi="Times New Roman" w:cs="Times New Roman"/>
                <w:sz w:val="24"/>
                <w:szCs w:val="24"/>
              </w:rPr>
              <w:tab/>
              <w:t>ELLD</w:t>
            </w:r>
            <w:r w:rsidR="0030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B8C">
              <w:rPr>
                <w:rFonts w:ascii="Times New Roman" w:hAnsi="Times New Roman" w:cs="Times New Roman"/>
                <w:sz w:val="24"/>
                <w:szCs w:val="24"/>
              </w:rPr>
              <w:t>A Hist-Modern Indust Dsgn</w:t>
            </w:r>
          </w:p>
        </w:tc>
      </w:tr>
      <w:tr w:rsidR="00471C12" w14:paraId="7DA96A6B" w14:textId="77777777" w:rsidTr="00926B8C">
        <w:tc>
          <w:tcPr>
            <w:tcW w:w="4675" w:type="dxa"/>
          </w:tcPr>
          <w:p w14:paraId="57A01864" w14:textId="72E2E079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7">
              <w:rPr>
                <w:rFonts w:ascii="Times New Roman" w:hAnsi="Times New Roman" w:cs="Times New Roman"/>
                <w:sz w:val="24"/>
                <w:szCs w:val="24"/>
              </w:rPr>
              <w:t>HLTH</w:t>
            </w:r>
            <w:r w:rsidRPr="00552647">
              <w:rPr>
                <w:rFonts w:ascii="Times New Roman" w:hAnsi="Times New Roman" w:cs="Times New Roman"/>
                <w:sz w:val="24"/>
                <w:szCs w:val="24"/>
              </w:rPr>
              <w:tab/>
              <w:t>3020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47">
              <w:rPr>
                <w:rFonts w:ascii="Times New Roman" w:hAnsi="Times New Roman" w:cs="Times New Roman"/>
                <w:sz w:val="24"/>
                <w:szCs w:val="24"/>
              </w:rPr>
              <w:t>Terminology in HHP</w:t>
            </w:r>
          </w:p>
        </w:tc>
        <w:tc>
          <w:tcPr>
            <w:tcW w:w="4675" w:type="dxa"/>
          </w:tcPr>
          <w:p w14:paraId="33D496C9" w14:textId="3F28503F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70">
              <w:rPr>
                <w:rFonts w:ascii="Times New Roman" w:hAnsi="Times New Roman" w:cs="Times New Roman"/>
                <w:sz w:val="24"/>
                <w:szCs w:val="24"/>
              </w:rPr>
              <w:t>ELEC</w:t>
            </w:r>
            <w:r w:rsidRPr="000B7170">
              <w:rPr>
                <w:rFonts w:ascii="Times New Roman" w:hAnsi="Times New Roman" w:cs="Times New Roman"/>
                <w:sz w:val="24"/>
                <w:szCs w:val="24"/>
              </w:rPr>
              <w:tab/>
              <w:t>ELLD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70">
              <w:rPr>
                <w:rFonts w:ascii="Times New Roman" w:hAnsi="Times New Roman" w:cs="Times New Roman"/>
                <w:sz w:val="24"/>
                <w:szCs w:val="24"/>
              </w:rPr>
              <w:t>Great Power Relations</w:t>
            </w:r>
          </w:p>
        </w:tc>
      </w:tr>
      <w:tr w:rsidR="00471C12" w14:paraId="53306C3D" w14:textId="77777777" w:rsidTr="00926B8C">
        <w:tc>
          <w:tcPr>
            <w:tcW w:w="4675" w:type="dxa"/>
          </w:tcPr>
          <w:p w14:paraId="67647D0F" w14:textId="11183F2C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47">
              <w:rPr>
                <w:rFonts w:ascii="Times New Roman" w:hAnsi="Times New Roman" w:cs="Times New Roman"/>
                <w:sz w:val="24"/>
                <w:szCs w:val="24"/>
              </w:rPr>
              <w:t>HLTH</w:t>
            </w:r>
            <w:r w:rsidRPr="00150047">
              <w:rPr>
                <w:rFonts w:ascii="Times New Roman" w:hAnsi="Times New Roman" w:cs="Times New Roman"/>
                <w:sz w:val="24"/>
                <w:szCs w:val="24"/>
              </w:rPr>
              <w:tab/>
              <w:t>3300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47">
              <w:rPr>
                <w:rFonts w:ascii="Times New Roman" w:hAnsi="Times New Roman" w:cs="Times New Roman"/>
                <w:sz w:val="24"/>
                <w:szCs w:val="24"/>
              </w:rPr>
              <w:t>First Aid and Safety Education</w:t>
            </w:r>
          </w:p>
        </w:tc>
        <w:tc>
          <w:tcPr>
            <w:tcW w:w="4675" w:type="dxa"/>
          </w:tcPr>
          <w:p w14:paraId="151EA1C3" w14:textId="2574ABDA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E9"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E9">
              <w:rPr>
                <w:rFonts w:ascii="Times New Roman" w:hAnsi="Times New Roman" w:cs="Times New Roman"/>
                <w:sz w:val="24"/>
                <w:szCs w:val="24"/>
              </w:rPr>
              <w:t>ELLD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E9">
              <w:rPr>
                <w:rFonts w:ascii="Times New Roman" w:hAnsi="Times New Roman" w:cs="Times New Roman"/>
                <w:sz w:val="24"/>
                <w:szCs w:val="24"/>
              </w:rPr>
              <w:t>Intro Lit, Media &amp; Comm</w:t>
            </w:r>
          </w:p>
        </w:tc>
      </w:tr>
      <w:tr w:rsidR="00471C12" w14:paraId="62C9CA17" w14:textId="77777777" w:rsidTr="00926B8C">
        <w:tc>
          <w:tcPr>
            <w:tcW w:w="4675" w:type="dxa"/>
          </w:tcPr>
          <w:p w14:paraId="03B5350F" w14:textId="3D496DC0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75">
              <w:rPr>
                <w:rFonts w:ascii="Times New Roman" w:hAnsi="Times New Roman" w:cs="Times New Roman"/>
                <w:sz w:val="24"/>
                <w:szCs w:val="24"/>
              </w:rPr>
              <w:t>ATHT</w:t>
            </w:r>
            <w:r w:rsidRPr="00436475">
              <w:rPr>
                <w:rFonts w:ascii="Times New Roman" w:hAnsi="Times New Roman" w:cs="Times New Roman"/>
                <w:sz w:val="24"/>
                <w:szCs w:val="24"/>
              </w:rPr>
              <w:tab/>
              <w:t>3580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75">
              <w:rPr>
                <w:rFonts w:ascii="Times New Roman" w:hAnsi="Times New Roman" w:cs="Times New Roman"/>
                <w:sz w:val="24"/>
                <w:szCs w:val="24"/>
              </w:rPr>
              <w:t>Prevention and Care of Athletic Injuries</w:t>
            </w:r>
          </w:p>
        </w:tc>
        <w:tc>
          <w:tcPr>
            <w:tcW w:w="4675" w:type="dxa"/>
          </w:tcPr>
          <w:p w14:paraId="59C12C35" w14:textId="3FBAD076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8"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D8">
              <w:rPr>
                <w:rFonts w:ascii="Times New Roman" w:hAnsi="Times New Roman" w:cs="Times New Roman"/>
                <w:sz w:val="24"/>
                <w:szCs w:val="24"/>
              </w:rPr>
              <w:t>ELLD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D8">
              <w:rPr>
                <w:rFonts w:ascii="Times New Roman" w:hAnsi="Times New Roman" w:cs="Times New Roman"/>
                <w:sz w:val="24"/>
                <w:szCs w:val="24"/>
              </w:rPr>
              <w:t>Intro to Media Studies</w:t>
            </w:r>
          </w:p>
        </w:tc>
      </w:tr>
      <w:tr w:rsidR="00471C12" w14:paraId="245D6742" w14:textId="77777777" w:rsidTr="00926B8C">
        <w:tc>
          <w:tcPr>
            <w:tcW w:w="4675" w:type="dxa"/>
          </w:tcPr>
          <w:p w14:paraId="725AB037" w14:textId="33A514D1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C272259" w14:textId="3A397198" w:rsidR="00471C12" w:rsidRDefault="00471C12" w:rsidP="004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C8"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4C8">
              <w:rPr>
                <w:rFonts w:ascii="Times New Roman" w:hAnsi="Times New Roman" w:cs="Times New Roman"/>
                <w:sz w:val="24"/>
                <w:szCs w:val="24"/>
              </w:rPr>
              <w:t>ELUD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4C8">
              <w:rPr>
                <w:rFonts w:ascii="Times New Roman" w:hAnsi="Times New Roman" w:cs="Times New Roman"/>
                <w:sz w:val="24"/>
                <w:szCs w:val="24"/>
              </w:rPr>
              <w:t>Tech Communication</w:t>
            </w:r>
          </w:p>
        </w:tc>
      </w:tr>
      <w:bookmarkEnd w:id="0"/>
      <w:tr w:rsidR="00CE2825" w14:paraId="64AB2BF5" w14:textId="77777777" w:rsidTr="009B1EDE">
        <w:tc>
          <w:tcPr>
            <w:tcW w:w="4675" w:type="dxa"/>
          </w:tcPr>
          <w:p w14:paraId="43AB4559" w14:textId="4FD36696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Sciences</w:t>
            </w:r>
          </w:p>
        </w:tc>
        <w:tc>
          <w:tcPr>
            <w:tcW w:w="4675" w:type="dxa"/>
          </w:tcPr>
          <w:p w14:paraId="1C903E1A" w14:textId="1D4B0E1C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A9"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A9">
              <w:rPr>
                <w:rFonts w:ascii="Times New Roman" w:hAnsi="Times New Roman" w:cs="Times New Roman"/>
                <w:sz w:val="24"/>
                <w:szCs w:val="24"/>
              </w:rPr>
              <w:t>ELUD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9A9">
              <w:rPr>
                <w:rFonts w:ascii="Times New Roman" w:hAnsi="Times New Roman" w:cs="Times New Roman"/>
                <w:sz w:val="24"/>
                <w:szCs w:val="24"/>
              </w:rPr>
              <w:t>Science, Tech &amp; Race</w:t>
            </w:r>
          </w:p>
        </w:tc>
      </w:tr>
      <w:tr w:rsidR="00CE2825" w14:paraId="480FB97E" w14:textId="77777777" w:rsidTr="009B1EDE">
        <w:tc>
          <w:tcPr>
            <w:tcW w:w="4675" w:type="dxa"/>
          </w:tcPr>
          <w:p w14:paraId="15C23EE8" w14:textId="090D3BEB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42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42">
              <w:rPr>
                <w:rFonts w:ascii="Times New Roman" w:hAnsi="Times New Roman" w:cs="Times New Roman"/>
                <w:sz w:val="24"/>
                <w:szCs w:val="24"/>
              </w:rPr>
              <w:t>State and Local Government</w:t>
            </w:r>
          </w:p>
        </w:tc>
        <w:tc>
          <w:tcPr>
            <w:tcW w:w="4675" w:type="dxa"/>
          </w:tcPr>
          <w:p w14:paraId="57F40925" w14:textId="7DDE3034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64"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364">
              <w:rPr>
                <w:rFonts w:ascii="Times New Roman" w:hAnsi="Times New Roman" w:cs="Times New Roman"/>
                <w:sz w:val="24"/>
                <w:szCs w:val="24"/>
              </w:rPr>
              <w:t>ELUD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364">
              <w:rPr>
                <w:rFonts w:ascii="Times New Roman" w:hAnsi="Times New Roman" w:cs="Times New Roman"/>
                <w:sz w:val="24"/>
                <w:szCs w:val="24"/>
              </w:rPr>
              <w:t>Tech of Representation</w:t>
            </w:r>
          </w:p>
        </w:tc>
      </w:tr>
      <w:tr w:rsidR="00CE2825" w14:paraId="525F682B" w14:textId="77777777" w:rsidTr="009B1EDE">
        <w:tc>
          <w:tcPr>
            <w:tcW w:w="4675" w:type="dxa"/>
          </w:tcPr>
          <w:p w14:paraId="1E4BE394" w14:textId="7C43D703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B8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  <w:r w:rsidRPr="00FA64B8">
              <w:rPr>
                <w:rFonts w:ascii="Times New Roman" w:hAnsi="Times New Roman" w:cs="Times New Roman"/>
                <w:sz w:val="24"/>
                <w:szCs w:val="24"/>
              </w:rPr>
              <w:tab/>
              <w:t>2420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B8">
              <w:rPr>
                <w:rFonts w:ascii="Times New Roman" w:hAnsi="Times New Roman" w:cs="Times New Roman"/>
                <w:sz w:val="24"/>
                <w:szCs w:val="24"/>
              </w:rPr>
              <w:t>Principles of Microeconomics</w:t>
            </w:r>
          </w:p>
        </w:tc>
        <w:tc>
          <w:tcPr>
            <w:tcW w:w="4675" w:type="dxa"/>
          </w:tcPr>
          <w:p w14:paraId="60665F35" w14:textId="1734F4FA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9A"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A">
              <w:rPr>
                <w:rFonts w:ascii="Times New Roman" w:hAnsi="Times New Roman" w:cs="Times New Roman"/>
                <w:sz w:val="24"/>
                <w:szCs w:val="24"/>
              </w:rPr>
              <w:t>ELUD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A">
              <w:rPr>
                <w:rFonts w:ascii="Times New Roman" w:hAnsi="Times New Roman" w:cs="Times New Roman"/>
                <w:sz w:val="24"/>
                <w:szCs w:val="24"/>
              </w:rPr>
              <w:t>Documentary Film</w:t>
            </w:r>
          </w:p>
        </w:tc>
      </w:tr>
      <w:tr w:rsidR="00CE2825" w14:paraId="609188A1" w14:textId="77777777" w:rsidTr="009B1EDE">
        <w:tc>
          <w:tcPr>
            <w:tcW w:w="4675" w:type="dxa"/>
          </w:tcPr>
          <w:p w14:paraId="312C1363" w14:textId="3A28106F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FE">
              <w:rPr>
                <w:rFonts w:ascii="Times New Roman" w:hAnsi="Times New Roman" w:cs="Times New Roman"/>
                <w:sz w:val="24"/>
                <w:szCs w:val="24"/>
              </w:rPr>
              <w:t>ATHC</w:t>
            </w:r>
            <w:r w:rsidRPr="00923DFE">
              <w:rPr>
                <w:rFonts w:ascii="Times New Roman" w:hAnsi="Times New Roman" w:cs="Times New Roman"/>
                <w:sz w:val="24"/>
                <w:szCs w:val="24"/>
              </w:rPr>
              <w:tab/>
              <w:t>4060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FE">
              <w:rPr>
                <w:rFonts w:ascii="Times New Roman" w:hAnsi="Times New Roman" w:cs="Times New Roman"/>
                <w:sz w:val="24"/>
                <w:szCs w:val="24"/>
              </w:rPr>
              <w:t>Sport Psychology</w:t>
            </w:r>
          </w:p>
        </w:tc>
        <w:tc>
          <w:tcPr>
            <w:tcW w:w="4675" w:type="dxa"/>
          </w:tcPr>
          <w:p w14:paraId="02F087AC" w14:textId="1A1A0BF2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5F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5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5F">
              <w:rPr>
                <w:rFonts w:ascii="Times New Roman" w:hAnsi="Times New Roman" w:cs="Times New Roman"/>
                <w:sz w:val="24"/>
                <w:szCs w:val="24"/>
              </w:rPr>
              <w:t>(EXL) Fundamentals of Communication</w:t>
            </w:r>
          </w:p>
        </w:tc>
      </w:tr>
      <w:tr w:rsidR="00CE2825" w14:paraId="2CB4D6A4" w14:textId="77777777" w:rsidTr="009B1EDE">
        <w:tc>
          <w:tcPr>
            <w:tcW w:w="4675" w:type="dxa"/>
          </w:tcPr>
          <w:p w14:paraId="4A337CB4" w14:textId="7F901A4B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39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  <w:r w:rsidRPr="00763339">
              <w:rPr>
                <w:rFonts w:ascii="Times New Roman" w:hAnsi="Times New Roman" w:cs="Times New Roman"/>
                <w:sz w:val="24"/>
                <w:szCs w:val="24"/>
              </w:rPr>
              <w:tab/>
              <w:t>2410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339">
              <w:rPr>
                <w:rFonts w:ascii="Times New Roman" w:hAnsi="Times New Roman" w:cs="Times New Roman"/>
                <w:sz w:val="24"/>
                <w:szCs w:val="24"/>
              </w:rPr>
              <w:t>Principles of Macroeconomics</w:t>
            </w:r>
          </w:p>
        </w:tc>
        <w:tc>
          <w:tcPr>
            <w:tcW w:w="4675" w:type="dxa"/>
          </w:tcPr>
          <w:p w14:paraId="3443EBAB" w14:textId="0296E782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F2">
              <w:rPr>
                <w:rFonts w:ascii="Times New Roman" w:hAnsi="Times New Roman" w:cs="Times New Roman"/>
                <w:sz w:val="24"/>
                <w:szCs w:val="24"/>
              </w:rPr>
              <w:t>PRST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F2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F2">
              <w:rPr>
                <w:rFonts w:ascii="Times New Roman" w:hAnsi="Times New Roman" w:cs="Times New Roman"/>
                <w:sz w:val="24"/>
                <w:szCs w:val="24"/>
              </w:rPr>
              <w:t>Interdisciplinary Research and Problem Solving</w:t>
            </w:r>
          </w:p>
        </w:tc>
      </w:tr>
      <w:tr w:rsidR="00CE2825" w14:paraId="73B9F21E" w14:textId="77777777" w:rsidTr="009B1EDE">
        <w:tc>
          <w:tcPr>
            <w:tcW w:w="4675" w:type="dxa"/>
          </w:tcPr>
          <w:p w14:paraId="309B0B0D" w14:textId="2F834C11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21">
              <w:rPr>
                <w:rFonts w:ascii="Times New Roman" w:hAnsi="Times New Roman" w:cs="Times New Roman"/>
                <w:sz w:val="24"/>
                <w:szCs w:val="24"/>
              </w:rPr>
              <w:t>BCED</w:t>
            </w:r>
            <w:r w:rsidRPr="006F6A21">
              <w:rPr>
                <w:rFonts w:ascii="Times New Roman" w:hAnsi="Times New Roman" w:cs="Times New Roman"/>
                <w:sz w:val="24"/>
                <w:szCs w:val="24"/>
              </w:rPr>
              <w:tab/>
              <w:t>2330Word Processing Concepts</w:t>
            </w:r>
          </w:p>
        </w:tc>
        <w:tc>
          <w:tcPr>
            <w:tcW w:w="4675" w:type="dxa"/>
          </w:tcPr>
          <w:p w14:paraId="4703B169" w14:textId="07DF3BF3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98">
              <w:rPr>
                <w:rFonts w:ascii="Times New Roman" w:hAnsi="Times New Roman" w:cs="Times New Roman"/>
                <w:sz w:val="24"/>
                <w:szCs w:val="24"/>
              </w:rPr>
              <w:t>PRST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98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  <w:r w:rsidR="0097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98">
              <w:rPr>
                <w:rFonts w:ascii="Times New Roman" w:hAnsi="Times New Roman" w:cs="Times New Roman"/>
                <w:sz w:val="24"/>
                <w:szCs w:val="24"/>
              </w:rPr>
              <w:t>Internship for Professional Studies and Integrated Studies Majors</w:t>
            </w:r>
          </w:p>
        </w:tc>
      </w:tr>
      <w:tr w:rsidR="00CE2825" w14:paraId="520ED37B" w14:textId="77777777" w:rsidTr="009B1EDE">
        <w:tc>
          <w:tcPr>
            <w:tcW w:w="4675" w:type="dxa"/>
          </w:tcPr>
          <w:p w14:paraId="3F8A5518" w14:textId="4574C385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EF5EA6" w14:textId="50528FE5" w:rsidR="00CE2825" w:rsidRDefault="00CE2825" w:rsidP="00CE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C" w14:paraId="34607812" w14:textId="77777777" w:rsidTr="009B1EDE">
        <w:tc>
          <w:tcPr>
            <w:tcW w:w="4675" w:type="dxa"/>
          </w:tcPr>
          <w:p w14:paraId="5CB2920E" w14:textId="378F6042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Humanities</w:t>
            </w:r>
          </w:p>
        </w:tc>
        <w:tc>
          <w:tcPr>
            <w:tcW w:w="4675" w:type="dxa"/>
          </w:tcPr>
          <w:p w14:paraId="499A028B" w14:textId="524BD473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Sciences</w:t>
            </w:r>
          </w:p>
        </w:tc>
      </w:tr>
      <w:tr w:rsidR="00F17D9C" w14:paraId="690E3FEF" w14:textId="77777777" w:rsidTr="009B1EDE">
        <w:tc>
          <w:tcPr>
            <w:tcW w:w="4675" w:type="dxa"/>
          </w:tcPr>
          <w:p w14:paraId="73EB21C1" w14:textId="119DE538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5F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9C355F">
              <w:rPr>
                <w:rFonts w:ascii="Times New Roman" w:hAnsi="Times New Roman" w:cs="Times New Roman"/>
                <w:sz w:val="24"/>
                <w:szCs w:val="24"/>
              </w:rPr>
              <w:tab/>
              <w:t>ELUD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55F">
              <w:rPr>
                <w:rFonts w:ascii="Times New Roman" w:hAnsi="Times New Roman" w:cs="Times New Roman"/>
                <w:sz w:val="24"/>
                <w:szCs w:val="24"/>
              </w:rPr>
              <w:t>Poetry and Poetics</w:t>
            </w:r>
          </w:p>
        </w:tc>
        <w:tc>
          <w:tcPr>
            <w:tcW w:w="4675" w:type="dxa"/>
          </w:tcPr>
          <w:p w14:paraId="1E7AD370" w14:textId="3023EF00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8F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5F09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8F">
              <w:rPr>
                <w:rFonts w:ascii="Times New Roman" w:hAnsi="Times New Roman" w:cs="Times New Roman"/>
                <w:sz w:val="24"/>
                <w:szCs w:val="24"/>
              </w:rPr>
              <w:t>ELLD</w:t>
            </w:r>
            <w:r w:rsidRPr="005F098F">
              <w:rPr>
                <w:rFonts w:ascii="Times New Roman" w:hAnsi="Times New Roman" w:cs="Times New Roman"/>
                <w:sz w:val="24"/>
                <w:szCs w:val="24"/>
              </w:rPr>
              <w:tab/>
              <w:t>Survey of Calculus</w:t>
            </w:r>
          </w:p>
        </w:tc>
      </w:tr>
      <w:tr w:rsidR="00F17D9C" w14:paraId="55030948" w14:textId="77777777" w:rsidTr="009B1EDE">
        <w:tc>
          <w:tcPr>
            <w:tcW w:w="4675" w:type="dxa"/>
          </w:tcPr>
          <w:p w14:paraId="62B7A244" w14:textId="7FD151E9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E4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2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E4">
              <w:rPr>
                <w:rFonts w:ascii="Times New Roman" w:hAnsi="Times New Roman" w:cs="Times New Roman"/>
                <w:sz w:val="24"/>
                <w:szCs w:val="24"/>
              </w:rPr>
              <w:t>Survey United States Hist II</w:t>
            </w:r>
          </w:p>
        </w:tc>
        <w:tc>
          <w:tcPr>
            <w:tcW w:w="4675" w:type="dxa"/>
          </w:tcPr>
          <w:p w14:paraId="39D900DE" w14:textId="31C955B9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7">
              <w:rPr>
                <w:rFonts w:ascii="Times New Roman" w:hAnsi="Times New Roman" w:cs="Times New Roman"/>
                <w:sz w:val="24"/>
                <w:szCs w:val="24"/>
              </w:rPr>
              <w:t>PGEO</w:t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47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47">
              <w:rPr>
                <w:rFonts w:ascii="Times New Roman" w:hAnsi="Times New Roman" w:cs="Times New Roman"/>
                <w:sz w:val="24"/>
                <w:szCs w:val="24"/>
              </w:rPr>
              <w:t>Physical Geography</w:t>
            </w:r>
          </w:p>
        </w:tc>
      </w:tr>
      <w:tr w:rsidR="00F17D9C" w14:paraId="46B8D2CF" w14:textId="77777777" w:rsidTr="009B1EDE">
        <w:tc>
          <w:tcPr>
            <w:tcW w:w="4675" w:type="dxa"/>
          </w:tcPr>
          <w:p w14:paraId="7087F7AE" w14:textId="6C037EE5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AA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A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AA">
              <w:rPr>
                <w:rFonts w:ascii="Times New Roman" w:hAnsi="Times New Roman" w:cs="Times New Roman"/>
                <w:sz w:val="24"/>
                <w:szCs w:val="24"/>
              </w:rPr>
              <w:t>Survey of United States History I</w:t>
            </w:r>
          </w:p>
        </w:tc>
        <w:tc>
          <w:tcPr>
            <w:tcW w:w="4675" w:type="dxa"/>
          </w:tcPr>
          <w:p w14:paraId="2B35B6F6" w14:textId="7D02C794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C" w14:paraId="6B7FC725" w14:textId="77777777" w:rsidTr="009B1EDE">
        <w:tc>
          <w:tcPr>
            <w:tcW w:w="4675" w:type="dxa"/>
          </w:tcPr>
          <w:p w14:paraId="3B7C2811" w14:textId="1F18CC76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19D7FD" w14:textId="188F2A5B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&amp; Performing Arts</w:t>
            </w:r>
          </w:p>
        </w:tc>
      </w:tr>
      <w:tr w:rsidR="00F17D9C" w14:paraId="5F0EC559" w14:textId="77777777" w:rsidTr="009B1EDE">
        <w:tc>
          <w:tcPr>
            <w:tcW w:w="4675" w:type="dxa"/>
          </w:tcPr>
          <w:p w14:paraId="2007C629" w14:textId="15687EB8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49E623" w14:textId="69CCD606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AF">
              <w:rPr>
                <w:rFonts w:ascii="Times New Roman" w:hAnsi="Times New Roman" w:cs="Times New Roman"/>
                <w:sz w:val="24"/>
                <w:szCs w:val="24"/>
              </w:rPr>
              <w:t>MUHL</w:t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AF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  <w:r w:rsidR="0072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AF">
              <w:rPr>
                <w:rFonts w:ascii="Times New Roman" w:hAnsi="Times New Roman" w:cs="Times New Roman"/>
                <w:sz w:val="24"/>
                <w:szCs w:val="24"/>
              </w:rPr>
              <w:t>History of Jazz</w:t>
            </w:r>
          </w:p>
        </w:tc>
      </w:tr>
      <w:tr w:rsidR="00F17D9C" w14:paraId="5E242FB6" w14:textId="77777777" w:rsidTr="009B1EDE">
        <w:tc>
          <w:tcPr>
            <w:tcW w:w="4675" w:type="dxa"/>
          </w:tcPr>
          <w:p w14:paraId="54B5D21B" w14:textId="77777777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4A296D" w14:textId="2E1F8D45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C" w14:paraId="4E9133D7" w14:textId="77777777" w:rsidTr="009B1EDE">
        <w:tc>
          <w:tcPr>
            <w:tcW w:w="4675" w:type="dxa"/>
          </w:tcPr>
          <w:p w14:paraId="2FE4D8BE" w14:textId="77777777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95BB73A" w14:textId="77777777" w:rsidR="00F17D9C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6FA24" w14:textId="77777777" w:rsidR="00926B8C" w:rsidRPr="00F41FDB" w:rsidRDefault="00926B8C" w:rsidP="006C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B8C" w:rsidRPr="00F41FDB" w:rsidSect="00F4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DB"/>
    <w:rsid w:val="00014C8C"/>
    <w:rsid w:val="00020A91"/>
    <w:rsid w:val="00031F5D"/>
    <w:rsid w:val="00034737"/>
    <w:rsid w:val="00045BDA"/>
    <w:rsid w:val="000A0557"/>
    <w:rsid w:val="000A39AA"/>
    <w:rsid w:val="000B7170"/>
    <w:rsid w:val="00101565"/>
    <w:rsid w:val="00121B3B"/>
    <w:rsid w:val="00150047"/>
    <w:rsid w:val="001B118D"/>
    <w:rsid w:val="001C09B6"/>
    <w:rsid w:val="001F6ECF"/>
    <w:rsid w:val="00233A87"/>
    <w:rsid w:val="002347E6"/>
    <w:rsid w:val="00254A98"/>
    <w:rsid w:val="002C32F0"/>
    <w:rsid w:val="002F0DA7"/>
    <w:rsid w:val="003023F1"/>
    <w:rsid w:val="00303136"/>
    <w:rsid w:val="003255FA"/>
    <w:rsid w:val="00351CC1"/>
    <w:rsid w:val="00356E9A"/>
    <w:rsid w:val="003B5BF8"/>
    <w:rsid w:val="003C006E"/>
    <w:rsid w:val="00436475"/>
    <w:rsid w:val="004554C8"/>
    <w:rsid w:val="00457BE6"/>
    <w:rsid w:val="00471C12"/>
    <w:rsid w:val="004A5207"/>
    <w:rsid w:val="0051746D"/>
    <w:rsid w:val="00552647"/>
    <w:rsid w:val="00582AD8"/>
    <w:rsid w:val="005E1B7C"/>
    <w:rsid w:val="005F098F"/>
    <w:rsid w:val="00623184"/>
    <w:rsid w:val="006477BF"/>
    <w:rsid w:val="00655D4F"/>
    <w:rsid w:val="006679A6"/>
    <w:rsid w:val="00676CE9"/>
    <w:rsid w:val="006A3540"/>
    <w:rsid w:val="006C2C2A"/>
    <w:rsid w:val="006F6A21"/>
    <w:rsid w:val="00717AF8"/>
    <w:rsid w:val="00721A2A"/>
    <w:rsid w:val="00745517"/>
    <w:rsid w:val="00763339"/>
    <w:rsid w:val="007B190E"/>
    <w:rsid w:val="00820DC1"/>
    <w:rsid w:val="008412F1"/>
    <w:rsid w:val="008B5166"/>
    <w:rsid w:val="00923DFE"/>
    <w:rsid w:val="00926B8C"/>
    <w:rsid w:val="009468A2"/>
    <w:rsid w:val="00950027"/>
    <w:rsid w:val="0095676F"/>
    <w:rsid w:val="00962A81"/>
    <w:rsid w:val="00962CFE"/>
    <w:rsid w:val="00964C86"/>
    <w:rsid w:val="00971ABC"/>
    <w:rsid w:val="009B1EDE"/>
    <w:rsid w:val="009C355F"/>
    <w:rsid w:val="009E44BD"/>
    <w:rsid w:val="00A25864"/>
    <w:rsid w:val="00A25AD9"/>
    <w:rsid w:val="00A56FA9"/>
    <w:rsid w:val="00A62B5F"/>
    <w:rsid w:val="00A7190E"/>
    <w:rsid w:val="00AB0FE4"/>
    <w:rsid w:val="00AE0364"/>
    <w:rsid w:val="00AF1043"/>
    <w:rsid w:val="00B22776"/>
    <w:rsid w:val="00B22997"/>
    <w:rsid w:val="00B367F7"/>
    <w:rsid w:val="00B62E83"/>
    <w:rsid w:val="00B8666A"/>
    <w:rsid w:val="00BA79A9"/>
    <w:rsid w:val="00BB0983"/>
    <w:rsid w:val="00BE6111"/>
    <w:rsid w:val="00C93825"/>
    <w:rsid w:val="00CA7B17"/>
    <w:rsid w:val="00CB3678"/>
    <w:rsid w:val="00CB66AF"/>
    <w:rsid w:val="00CC674E"/>
    <w:rsid w:val="00CD098F"/>
    <w:rsid w:val="00CD6A47"/>
    <w:rsid w:val="00CE0CEB"/>
    <w:rsid w:val="00CE2825"/>
    <w:rsid w:val="00CE4111"/>
    <w:rsid w:val="00CF515A"/>
    <w:rsid w:val="00D55C16"/>
    <w:rsid w:val="00D74ED3"/>
    <w:rsid w:val="00DB73F2"/>
    <w:rsid w:val="00DE3742"/>
    <w:rsid w:val="00E418DF"/>
    <w:rsid w:val="00E521A5"/>
    <w:rsid w:val="00E62A2A"/>
    <w:rsid w:val="00E63917"/>
    <w:rsid w:val="00E720F4"/>
    <w:rsid w:val="00EA2347"/>
    <w:rsid w:val="00EB3E62"/>
    <w:rsid w:val="00EC70F7"/>
    <w:rsid w:val="00F05D97"/>
    <w:rsid w:val="00F17D9C"/>
    <w:rsid w:val="00F35BD6"/>
    <w:rsid w:val="00F41FDB"/>
    <w:rsid w:val="00F51B8C"/>
    <w:rsid w:val="00F51F15"/>
    <w:rsid w:val="00F625FF"/>
    <w:rsid w:val="00FA57B1"/>
    <w:rsid w:val="00FA64B8"/>
    <w:rsid w:val="00F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2885"/>
  <w15:chartTrackingRefBased/>
  <w15:docId w15:val="{734C2020-67CA-4F63-9DC6-B66256FA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L. Haber</dc:creator>
  <cp:keywords/>
  <dc:description/>
  <cp:lastModifiedBy>DEBRA HABER</cp:lastModifiedBy>
  <cp:revision>46</cp:revision>
  <dcterms:created xsi:type="dcterms:W3CDTF">2021-06-29T01:25:00Z</dcterms:created>
  <dcterms:modified xsi:type="dcterms:W3CDTF">2021-07-08T20:09:00Z</dcterms:modified>
</cp:coreProperties>
</file>