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E1C" w:rsidRPr="0087319C" w:rsidRDefault="00F20E1C" w:rsidP="00F20E1C">
      <w:pPr>
        <w:pStyle w:val="CourseModuleHeader"/>
        <w:rPr>
          <w:rFonts w:ascii="Times New Roman" w:hAnsi="Times New Roman"/>
          <w:b/>
          <w:sz w:val="68"/>
          <w:szCs w:val="68"/>
        </w:rPr>
      </w:pPr>
      <w:bookmarkStart w:id="0" w:name="_GoBack"/>
      <w:bookmarkEnd w:id="0"/>
      <w:r>
        <w:rPr>
          <w:rFonts w:ascii="Times New Roman" w:hAnsi="Times New Roman"/>
          <w:b/>
          <w:sz w:val="68"/>
          <w:szCs w:val="68"/>
        </w:rPr>
        <w:t>ACTIVITY 4</w:t>
      </w:r>
    </w:p>
    <w:p w:rsidR="00F20E1C" w:rsidRDefault="00BF2C9D" w:rsidP="00F20E1C">
      <w:pPr>
        <w:pStyle w:val="SmallCourseTitle"/>
        <w:rPr>
          <w:sz w:val="28"/>
          <w:szCs w:val="28"/>
        </w:rPr>
      </w:pPr>
      <w:bookmarkStart w:id="1" w:name="_Hlk503185097"/>
      <w:bookmarkStart w:id="2" w:name="_Hlk503172682"/>
      <w:bookmarkStart w:id="3" w:name="_Hlk503170985"/>
      <w:bookmarkStart w:id="4" w:name="_Hlk503191049"/>
      <w:bookmarkStart w:id="5" w:name="_Hlk503195412"/>
      <w:bookmarkStart w:id="6" w:name="_Hlk503252957"/>
      <w:r>
        <w:rPr>
          <w:sz w:val="28"/>
          <w:szCs w:val="28"/>
        </w:rPr>
        <w:t xml:space="preserve">MH688 </w:t>
      </w:r>
      <w:bookmarkEnd w:id="1"/>
      <w:bookmarkEnd w:id="2"/>
      <w:bookmarkEnd w:id="3"/>
      <w:r>
        <w:rPr>
          <w:sz w:val="28"/>
          <w:szCs w:val="28"/>
        </w:rPr>
        <w:t>Health Care</w:t>
      </w:r>
      <w:bookmarkEnd w:id="4"/>
      <w:r>
        <w:rPr>
          <w:sz w:val="28"/>
          <w:szCs w:val="28"/>
        </w:rPr>
        <w:t xml:space="preserve"> </w:t>
      </w:r>
      <w:bookmarkEnd w:id="5"/>
      <w:r>
        <w:rPr>
          <w:sz w:val="28"/>
          <w:szCs w:val="28"/>
        </w:rPr>
        <w:t>Economics and Financial Management</w:t>
      </w:r>
      <w:bookmarkEnd w:id="6"/>
    </w:p>
    <w:p w:rsidR="00F20E1C" w:rsidRPr="00824319" w:rsidRDefault="00F20E1C" w:rsidP="00F20E1C">
      <w:pPr>
        <w:pStyle w:val="SmallCourseTitle"/>
        <w:spacing w:after="0"/>
        <w:ind w:right="0"/>
        <w:rPr>
          <w:rFonts w:ascii="Times New Roman" w:hAnsi="Times New Roman"/>
        </w:rPr>
      </w:pPr>
    </w:p>
    <w:p w:rsidR="00F20E1C" w:rsidRPr="005D5823" w:rsidRDefault="00F20E1C" w:rsidP="00F20E1C">
      <w:pPr>
        <w:spacing w:after="0" w:line="240" w:lineRule="auto"/>
        <w:jc w:val="center"/>
        <w:rPr>
          <w:rFonts w:ascii="Times New Roman" w:hAnsi="Times New Roman" w:cs="Times New Roman"/>
          <w:b/>
          <w:sz w:val="24"/>
          <w:szCs w:val="24"/>
        </w:rPr>
      </w:pPr>
      <w:r>
        <w:rPr>
          <w:rFonts w:ascii="Times New Roman" w:hAnsi="Times New Roman" w:cs="Times New Roman"/>
          <w:b/>
          <w:sz w:val="32"/>
          <w:szCs w:val="32"/>
        </w:rPr>
        <w:t xml:space="preserve">Lesson 4: </w:t>
      </w:r>
      <w:bookmarkStart w:id="7" w:name="_Hlk503254261"/>
      <w:r w:rsidR="00BF2C9D">
        <w:rPr>
          <w:rFonts w:ascii="Times New Roman" w:hAnsi="Times New Roman" w:cs="Times New Roman"/>
          <w:b/>
          <w:bCs/>
          <w:sz w:val="32"/>
          <w:szCs w:val="32"/>
        </w:rPr>
        <w:t>Financial Statement Development</w:t>
      </w:r>
      <w:bookmarkEnd w:id="7"/>
    </w:p>
    <w:p w:rsidR="00F20E1C" w:rsidRDefault="00F20E1C" w:rsidP="00F20E1C">
      <w:pPr>
        <w:spacing w:after="0" w:line="240" w:lineRule="auto"/>
        <w:jc w:val="center"/>
        <w:rPr>
          <w:rFonts w:ascii="Times New Roman" w:hAnsi="Times New Roman" w:cs="Times New Roman"/>
          <w:b/>
          <w:sz w:val="24"/>
          <w:szCs w:val="24"/>
        </w:rPr>
      </w:pPr>
    </w:p>
    <w:p w:rsidR="00F20E1C" w:rsidRPr="00157880" w:rsidRDefault="00F20E1C" w:rsidP="00F20E1C">
      <w:pPr>
        <w:spacing w:after="0" w:line="240" w:lineRule="auto"/>
        <w:jc w:val="center"/>
        <w:rPr>
          <w:rFonts w:ascii="Times New Roman" w:hAnsi="Times New Roman" w:cs="Times New Roman"/>
          <w:b/>
          <w:sz w:val="24"/>
          <w:szCs w:val="24"/>
        </w:rPr>
      </w:pPr>
    </w:p>
    <w:p w:rsidR="00F20E1C" w:rsidRDefault="00F20E1C" w:rsidP="00F20E1C">
      <w:pPr>
        <w:pStyle w:val="AssignmentDescription"/>
        <w:spacing w:before="0" w:after="0"/>
        <w:ind w:firstLine="0"/>
        <w:rPr>
          <w:b/>
          <w:bCs/>
          <w:szCs w:val="24"/>
        </w:rPr>
      </w:pPr>
      <w:r w:rsidRPr="00157880">
        <w:rPr>
          <w:b/>
          <w:szCs w:val="24"/>
        </w:rPr>
        <w:t xml:space="preserve">Activity </w:t>
      </w:r>
      <w:r>
        <w:rPr>
          <w:b/>
          <w:szCs w:val="24"/>
        </w:rPr>
        <w:t>4</w:t>
      </w:r>
      <w:r w:rsidRPr="00157880">
        <w:rPr>
          <w:b/>
          <w:szCs w:val="24"/>
        </w:rPr>
        <w:t xml:space="preserve">: </w:t>
      </w:r>
      <w:r w:rsidR="00BF2C9D" w:rsidRPr="00BF2C9D">
        <w:rPr>
          <w:b/>
          <w:bCs/>
          <w:szCs w:val="24"/>
        </w:rPr>
        <w:t xml:space="preserve">Financial Statement Development </w:t>
      </w:r>
      <w:r>
        <w:rPr>
          <w:b/>
          <w:bCs/>
          <w:szCs w:val="24"/>
        </w:rPr>
        <w:t>(100 points)</w:t>
      </w:r>
    </w:p>
    <w:p w:rsidR="00BF2C9D" w:rsidRPr="00157880" w:rsidRDefault="00BF2C9D" w:rsidP="00F20E1C">
      <w:pPr>
        <w:pStyle w:val="AssignmentDescription"/>
        <w:spacing w:before="0" w:after="0"/>
        <w:ind w:firstLine="0"/>
        <w:rPr>
          <w:b/>
          <w:szCs w:val="24"/>
        </w:rPr>
      </w:pPr>
    </w:p>
    <w:p w:rsidR="00BF2C9D" w:rsidRPr="00BF2C9D" w:rsidRDefault="00BF2C9D" w:rsidP="00BF2C9D">
      <w:pPr>
        <w:shd w:val="clear" w:color="auto" w:fill="FFFFFF"/>
        <w:spacing w:after="150" w:line="240" w:lineRule="auto"/>
        <w:rPr>
          <w:rFonts w:ascii="Times New Roman" w:eastAsia="Times New Roman" w:hAnsi="Times New Roman" w:cs="Times New Roman"/>
          <w:sz w:val="24"/>
          <w:szCs w:val="24"/>
        </w:rPr>
      </w:pPr>
      <w:r w:rsidRPr="00BF2C9D">
        <w:rPr>
          <w:rFonts w:ascii="Times New Roman" w:eastAsia="Times New Roman" w:hAnsi="Times New Roman" w:cs="Times New Roman"/>
          <w:sz w:val="24"/>
          <w:szCs w:val="24"/>
        </w:rPr>
        <w:t>You are presented with the following information for Black Hawk Memorial Hospital, a for-profit hospital with a standard stockholder’s equity structure, as outlined in the Lecture and Readings. Please answer each part as directed below. Your Activity responses should be both grammatically and mechanically correct, and formatted in the same fashion as the Activity itself. If there is a Part A, your response should identify a Part A, etc. In addition, you must appropriately cite all resources used in your response and document in a bibliography using APA style. (100 points) (A 3-page response is required.)</w:t>
      </w:r>
    </w:p>
    <w:p w:rsidR="00BF2C9D" w:rsidRPr="00BF2C9D" w:rsidRDefault="00BF2C9D" w:rsidP="00BF2C9D">
      <w:pPr>
        <w:shd w:val="clear" w:color="auto" w:fill="FFFFFF"/>
        <w:spacing w:after="150" w:line="240" w:lineRule="auto"/>
        <w:jc w:val="center"/>
        <w:rPr>
          <w:rFonts w:ascii="Arial" w:eastAsia="Times New Roman" w:hAnsi="Arial" w:cs="Arial"/>
          <w:color w:val="414141"/>
          <w:sz w:val="21"/>
          <w:szCs w:val="21"/>
        </w:rPr>
      </w:pPr>
      <w:r w:rsidRPr="00BF2C9D">
        <w:rPr>
          <w:rFonts w:ascii="Arial" w:eastAsia="Times New Roman" w:hAnsi="Arial" w:cs="Arial"/>
          <w:noProof/>
          <w:color w:val="414141"/>
          <w:sz w:val="21"/>
          <w:szCs w:val="21"/>
        </w:rPr>
        <w:lastRenderedPageBreak/>
        <w:drawing>
          <wp:inline distT="0" distB="0" distL="0" distR="0">
            <wp:extent cx="2990850" cy="6451600"/>
            <wp:effectExtent l="0" t="0" r="0" b="6350"/>
            <wp:docPr id="2" name="Picture 2" descr="https://study.ashworthcollege.edu/access/content/group/32ef84df-5f9b-41e1-9354-bfd02bf320c1/V1/Images/MH688%20ACT%204%20Imag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y.ashworthcollege.edu/access/content/group/32ef84df-5f9b-41e1-9354-bfd02bf320c1/V1/Images/MH688%20ACT%204%20Image%2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6451600"/>
                    </a:xfrm>
                    <a:prstGeom prst="rect">
                      <a:avLst/>
                    </a:prstGeom>
                    <a:noFill/>
                    <a:ln>
                      <a:noFill/>
                    </a:ln>
                  </pic:spPr>
                </pic:pic>
              </a:graphicData>
            </a:graphic>
          </wp:inline>
        </w:drawing>
      </w:r>
    </w:p>
    <w:tbl>
      <w:tblPr>
        <w:tblW w:w="0" w:type="auto"/>
        <w:shd w:val="clear" w:color="auto" w:fill="FFFFFF"/>
        <w:tblCellMar>
          <w:top w:w="10" w:type="dxa"/>
          <w:left w:w="10" w:type="dxa"/>
          <w:bottom w:w="10" w:type="dxa"/>
          <w:right w:w="10" w:type="dxa"/>
        </w:tblCellMar>
        <w:tblLook w:val="04A0" w:firstRow="1" w:lastRow="0" w:firstColumn="1" w:lastColumn="0" w:noHBand="0" w:noVBand="1"/>
      </w:tblPr>
      <w:tblGrid>
        <w:gridCol w:w="720"/>
        <w:gridCol w:w="8640"/>
      </w:tblGrid>
      <w:tr w:rsidR="00BF2C9D" w:rsidRPr="00BF2C9D" w:rsidTr="00BF2C9D">
        <w:tc>
          <w:tcPr>
            <w:tcW w:w="900" w:type="dxa"/>
            <w:shd w:val="clear" w:color="auto" w:fill="FFFFFF"/>
            <w:tcMar>
              <w:top w:w="0" w:type="dxa"/>
              <w:left w:w="0" w:type="dxa"/>
              <w:bottom w:w="0" w:type="dxa"/>
              <w:right w:w="0" w:type="dxa"/>
            </w:tcMar>
            <w:hideMark/>
          </w:tcPr>
          <w:p w:rsidR="00BF2C9D" w:rsidRPr="00BF2C9D" w:rsidRDefault="00BF2C9D" w:rsidP="00BF2C9D">
            <w:pPr>
              <w:spacing w:after="0" w:line="240" w:lineRule="auto"/>
              <w:rPr>
                <w:rFonts w:ascii="Times New Roman" w:eastAsia="Times New Roman" w:hAnsi="Times New Roman" w:cs="Times New Roman"/>
                <w:sz w:val="24"/>
                <w:szCs w:val="24"/>
              </w:rPr>
            </w:pPr>
            <w:r w:rsidRPr="00BF2C9D">
              <w:rPr>
                <w:rFonts w:ascii="Times New Roman" w:eastAsia="Times New Roman" w:hAnsi="Times New Roman" w:cs="Times New Roman"/>
                <w:sz w:val="24"/>
                <w:szCs w:val="24"/>
              </w:rPr>
              <w:t>Part A</w:t>
            </w:r>
          </w:p>
        </w:tc>
        <w:tc>
          <w:tcPr>
            <w:tcW w:w="0" w:type="auto"/>
            <w:shd w:val="clear" w:color="auto" w:fill="FFFFFF"/>
            <w:tcMar>
              <w:top w:w="0" w:type="dxa"/>
              <w:left w:w="0" w:type="dxa"/>
              <w:bottom w:w="0" w:type="dxa"/>
              <w:right w:w="0" w:type="dxa"/>
            </w:tcMar>
            <w:hideMark/>
          </w:tcPr>
          <w:p w:rsidR="00BF2C9D" w:rsidRPr="00BF2C9D" w:rsidRDefault="00BF2C9D" w:rsidP="00BF2C9D">
            <w:pPr>
              <w:spacing w:after="0" w:line="240" w:lineRule="auto"/>
              <w:rPr>
                <w:rFonts w:ascii="Times New Roman" w:eastAsia="Times New Roman" w:hAnsi="Times New Roman" w:cs="Times New Roman"/>
                <w:sz w:val="24"/>
                <w:szCs w:val="24"/>
              </w:rPr>
            </w:pPr>
            <w:r w:rsidRPr="00BF2C9D">
              <w:rPr>
                <w:rFonts w:ascii="Times New Roman" w:eastAsia="Times New Roman" w:hAnsi="Times New Roman" w:cs="Times New Roman"/>
                <w:sz w:val="24"/>
                <w:szCs w:val="24"/>
              </w:rPr>
              <w:t>For each account stated above, classify it as an asset, liability, owner’s equity item, revenue, or expense.  In addition, describe which financial statement it belongs to in the worksheet presented below.  (64 points)</w:t>
            </w:r>
          </w:p>
        </w:tc>
      </w:tr>
      <w:tr w:rsidR="00BF2C9D" w:rsidRPr="00BF2C9D" w:rsidTr="00BF2C9D">
        <w:tc>
          <w:tcPr>
            <w:tcW w:w="0" w:type="auto"/>
            <w:shd w:val="clear" w:color="auto" w:fill="FFFFFF"/>
            <w:tcMar>
              <w:top w:w="0" w:type="dxa"/>
              <w:left w:w="0" w:type="dxa"/>
              <w:bottom w:w="0" w:type="dxa"/>
              <w:right w:w="0" w:type="dxa"/>
            </w:tcMar>
            <w:hideMark/>
          </w:tcPr>
          <w:p w:rsidR="00BF2C9D" w:rsidRPr="00BF2C9D" w:rsidRDefault="00BF2C9D" w:rsidP="00BF2C9D">
            <w:pPr>
              <w:spacing w:after="0" w:line="240" w:lineRule="auto"/>
              <w:rPr>
                <w:rFonts w:ascii="Arial" w:eastAsia="Times New Roman" w:hAnsi="Arial" w:cs="Arial"/>
                <w:color w:val="414141"/>
                <w:sz w:val="21"/>
                <w:szCs w:val="21"/>
              </w:rPr>
            </w:pPr>
            <w:r w:rsidRPr="00BF2C9D">
              <w:rPr>
                <w:rFonts w:ascii="Arial" w:eastAsia="Times New Roman" w:hAnsi="Arial" w:cs="Arial"/>
                <w:color w:val="414141"/>
                <w:sz w:val="21"/>
                <w:szCs w:val="21"/>
              </w:rPr>
              <w:t> </w:t>
            </w:r>
          </w:p>
        </w:tc>
        <w:tc>
          <w:tcPr>
            <w:tcW w:w="0" w:type="auto"/>
            <w:shd w:val="clear" w:color="auto" w:fill="FFFFFF"/>
            <w:tcMar>
              <w:top w:w="0" w:type="dxa"/>
              <w:left w:w="0" w:type="dxa"/>
              <w:bottom w:w="0" w:type="dxa"/>
              <w:right w:w="0" w:type="dxa"/>
            </w:tcMar>
            <w:hideMark/>
          </w:tcPr>
          <w:p w:rsidR="00BF2C9D" w:rsidRPr="00BF2C9D" w:rsidRDefault="00BF2C9D" w:rsidP="00BF2C9D">
            <w:pPr>
              <w:spacing w:after="0" w:line="240" w:lineRule="auto"/>
              <w:rPr>
                <w:rFonts w:ascii="Arial" w:eastAsia="Times New Roman" w:hAnsi="Arial" w:cs="Arial"/>
                <w:color w:val="414141"/>
                <w:sz w:val="21"/>
                <w:szCs w:val="21"/>
              </w:rPr>
            </w:pPr>
            <w:r w:rsidRPr="00BF2C9D">
              <w:rPr>
                <w:rFonts w:ascii="Arial" w:eastAsia="Times New Roman" w:hAnsi="Arial" w:cs="Arial"/>
                <w:color w:val="414141"/>
                <w:sz w:val="21"/>
                <w:szCs w:val="21"/>
              </w:rPr>
              <w:t> </w:t>
            </w:r>
          </w:p>
        </w:tc>
      </w:tr>
      <w:tr w:rsidR="00BF2C9D" w:rsidRPr="00BF2C9D" w:rsidTr="00BF2C9D">
        <w:tc>
          <w:tcPr>
            <w:tcW w:w="0" w:type="auto"/>
            <w:shd w:val="clear" w:color="auto" w:fill="FFFFFF"/>
            <w:tcMar>
              <w:top w:w="0" w:type="dxa"/>
              <w:left w:w="0" w:type="dxa"/>
              <w:bottom w:w="0" w:type="dxa"/>
              <w:right w:w="0" w:type="dxa"/>
            </w:tcMar>
            <w:hideMark/>
          </w:tcPr>
          <w:p w:rsidR="00BF2C9D" w:rsidRPr="00BF2C9D" w:rsidRDefault="00BF2C9D" w:rsidP="00BF2C9D">
            <w:pPr>
              <w:spacing w:after="0" w:line="240" w:lineRule="auto"/>
              <w:rPr>
                <w:rFonts w:ascii="Arial" w:eastAsia="Times New Roman" w:hAnsi="Arial" w:cs="Arial"/>
                <w:color w:val="414141"/>
                <w:sz w:val="21"/>
                <w:szCs w:val="21"/>
              </w:rPr>
            </w:pPr>
            <w:r w:rsidRPr="00BF2C9D">
              <w:rPr>
                <w:rFonts w:ascii="Arial" w:eastAsia="Times New Roman" w:hAnsi="Arial" w:cs="Arial"/>
                <w:color w:val="414141"/>
                <w:sz w:val="21"/>
                <w:szCs w:val="21"/>
              </w:rPr>
              <w:lastRenderedPageBreak/>
              <w:t> </w:t>
            </w:r>
          </w:p>
        </w:tc>
        <w:tc>
          <w:tcPr>
            <w:tcW w:w="0" w:type="auto"/>
            <w:shd w:val="clear" w:color="auto" w:fill="FFFFFF"/>
            <w:tcMar>
              <w:top w:w="0" w:type="dxa"/>
              <w:left w:w="0" w:type="dxa"/>
              <w:bottom w:w="0" w:type="dxa"/>
              <w:right w:w="0" w:type="dxa"/>
            </w:tcMar>
            <w:hideMark/>
          </w:tcPr>
          <w:p w:rsidR="00BF2C9D" w:rsidRPr="00BF2C9D" w:rsidRDefault="00BF2C9D" w:rsidP="00BF2C9D">
            <w:pPr>
              <w:spacing w:after="0" w:line="240" w:lineRule="auto"/>
              <w:rPr>
                <w:rFonts w:ascii="Arial" w:eastAsia="Times New Roman" w:hAnsi="Arial" w:cs="Arial"/>
                <w:color w:val="414141"/>
                <w:sz w:val="21"/>
                <w:szCs w:val="21"/>
              </w:rPr>
            </w:pPr>
            <w:r w:rsidRPr="00BF2C9D">
              <w:rPr>
                <w:rFonts w:ascii="Arial" w:eastAsia="Times New Roman" w:hAnsi="Arial" w:cs="Arial"/>
                <w:noProof/>
                <w:color w:val="414141"/>
                <w:sz w:val="21"/>
                <w:szCs w:val="21"/>
              </w:rPr>
              <w:drawing>
                <wp:inline distT="0" distB="0" distL="0" distR="0">
                  <wp:extent cx="5480050" cy="5810250"/>
                  <wp:effectExtent l="0" t="0" r="6350" b="0"/>
                  <wp:docPr id="1" name="Picture 1" descr="https://study.ashworthcollege.edu/access/content/group/32ef84df-5f9b-41e1-9354-bfd02bf320c1/V1/Images/MH688%20ACT%204%20Imag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y.ashworthcollege.edu/access/content/group/32ef84df-5f9b-41e1-9354-bfd02bf320c1/V1/Images/MH688%20ACT%204%20Image%2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0050" cy="5810250"/>
                          </a:xfrm>
                          <a:prstGeom prst="rect">
                            <a:avLst/>
                          </a:prstGeom>
                          <a:noFill/>
                          <a:ln>
                            <a:noFill/>
                          </a:ln>
                        </pic:spPr>
                      </pic:pic>
                    </a:graphicData>
                  </a:graphic>
                </wp:inline>
              </w:drawing>
            </w:r>
          </w:p>
        </w:tc>
      </w:tr>
      <w:tr w:rsidR="00BF2C9D" w:rsidRPr="00BF2C9D" w:rsidTr="00BF2C9D">
        <w:tc>
          <w:tcPr>
            <w:tcW w:w="0" w:type="auto"/>
            <w:shd w:val="clear" w:color="auto" w:fill="FFFFFF"/>
            <w:tcMar>
              <w:top w:w="0" w:type="dxa"/>
              <w:left w:w="0" w:type="dxa"/>
              <w:bottom w:w="0" w:type="dxa"/>
              <w:right w:w="0" w:type="dxa"/>
            </w:tcMar>
            <w:hideMark/>
          </w:tcPr>
          <w:p w:rsidR="00BF2C9D" w:rsidRPr="00BF2C9D" w:rsidRDefault="00BF2C9D" w:rsidP="00BF2C9D">
            <w:pPr>
              <w:spacing w:after="0" w:line="240" w:lineRule="auto"/>
              <w:rPr>
                <w:rFonts w:ascii="Arial" w:eastAsia="Times New Roman" w:hAnsi="Arial" w:cs="Arial"/>
                <w:color w:val="414141"/>
                <w:sz w:val="21"/>
                <w:szCs w:val="21"/>
              </w:rPr>
            </w:pPr>
            <w:r w:rsidRPr="00BF2C9D">
              <w:rPr>
                <w:rFonts w:ascii="Arial" w:eastAsia="Times New Roman" w:hAnsi="Arial" w:cs="Arial"/>
                <w:color w:val="414141"/>
                <w:sz w:val="21"/>
                <w:szCs w:val="21"/>
              </w:rPr>
              <w:t> </w:t>
            </w:r>
          </w:p>
        </w:tc>
        <w:tc>
          <w:tcPr>
            <w:tcW w:w="0" w:type="auto"/>
            <w:shd w:val="clear" w:color="auto" w:fill="FFFFFF"/>
            <w:tcMar>
              <w:top w:w="0" w:type="dxa"/>
              <w:left w:w="0" w:type="dxa"/>
              <w:bottom w:w="0" w:type="dxa"/>
              <w:right w:w="0" w:type="dxa"/>
            </w:tcMar>
            <w:hideMark/>
          </w:tcPr>
          <w:p w:rsidR="00BF2C9D" w:rsidRPr="00BF2C9D" w:rsidRDefault="00BF2C9D" w:rsidP="00BF2C9D">
            <w:pPr>
              <w:spacing w:after="0" w:line="240" w:lineRule="auto"/>
              <w:rPr>
                <w:rFonts w:ascii="Arial" w:eastAsia="Times New Roman" w:hAnsi="Arial" w:cs="Arial"/>
                <w:color w:val="414141"/>
                <w:sz w:val="21"/>
                <w:szCs w:val="21"/>
              </w:rPr>
            </w:pPr>
            <w:r w:rsidRPr="00BF2C9D">
              <w:rPr>
                <w:rFonts w:ascii="Arial" w:eastAsia="Times New Roman" w:hAnsi="Arial" w:cs="Arial"/>
                <w:color w:val="414141"/>
                <w:sz w:val="21"/>
                <w:szCs w:val="21"/>
              </w:rPr>
              <w:t> </w:t>
            </w:r>
          </w:p>
        </w:tc>
      </w:tr>
      <w:tr w:rsidR="00BF2C9D" w:rsidRPr="00BF2C9D" w:rsidTr="00BF2C9D">
        <w:tc>
          <w:tcPr>
            <w:tcW w:w="0" w:type="auto"/>
            <w:shd w:val="clear" w:color="auto" w:fill="FFFFFF"/>
            <w:tcMar>
              <w:top w:w="0" w:type="dxa"/>
              <w:left w:w="0" w:type="dxa"/>
              <w:bottom w:w="0" w:type="dxa"/>
              <w:right w:w="0" w:type="dxa"/>
            </w:tcMar>
            <w:hideMark/>
          </w:tcPr>
          <w:p w:rsidR="00BF2C9D" w:rsidRPr="00BF2C9D" w:rsidRDefault="00BF2C9D" w:rsidP="00BF2C9D">
            <w:pPr>
              <w:spacing w:after="0" w:line="240" w:lineRule="auto"/>
              <w:rPr>
                <w:rFonts w:ascii="Times New Roman" w:eastAsia="Times New Roman" w:hAnsi="Times New Roman" w:cs="Times New Roman"/>
                <w:sz w:val="24"/>
                <w:szCs w:val="24"/>
              </w:rPr>
            </w:pPr>
            <w:r w:rsidRPr="00BF2C9D">
              <w:rPr>
                <w:rFonts w:ascii="Times New Roman" w:eastAsia="Times New Roman" w:hAnsi="Times New Roman" w:cs="Times New Roman"/>
                <w:sz w:val="24"/>
                <w:szCs w:val="24"/>
              </w:rPr>
              <w:t>Part B</w:t>
            </w:r>
          </w:p>
        </w:tc>
        <w:tc>
          <w:tcPr>
            <w:tcW w:w="0" w:type="auto"/>
            <w:shd w:val="clear" w:color="auto" w:fill="FFFFFF"/>
            <w:tcMar>
              <w:top w:w="0" w:type="dxa"/>
              <w:left w:w="0" w:type="dxa"/>
              <w:bottom w:w="0" w:type="dxa"/>
              <w:right w:w="0" w:type="dxa"/>
            </w:tcMar>
            <w:hideMark/>
          </w:tcPr>
          <w:p w:rsidR="00BF2C9D" w:rsidRPr="00BF2C9D" w:rsidRDefault="00BF2C9D" w:rsidP="00BF2C9D">
            <w:pPr>
              <w:spacing w:after="0" w:line="240" w:lineRule="auto"/>
              <w:rPr>
                <w:rFonts w:ascii="Times New Roman" w:eastAsia="Times New Roman" w:hAnsi="Times New Roman" w:cs="Times New Roman"/>
                <w:sz w:val="24"/>
                <w:szCs w:val="24"/>
              </w:rPr>
            </w:pPr>
            <w:r w:rsidRPr="00BF2C9D">
              <w:rPr>
                <w:rFonts w:ascii="Times New Roman" w:eastAsia="Times New Roman" w:hAnsi="Times New Roman" w:cs="Times New Roman"/>
                <w:sz w:val="24"/>
                <w:szCs w:val="24"/>
              </w:rPr>
              <w:t xml:space="preserve">First, prepare the following financial statements:  Income Statement, Statement </w:t>
            </w:r>
            <w:proofErr w:type="gramStart"/>
            <w:r w:rsidRPr="00BF2C9D">
              <w:rPr>
                <w:rFonts w:ascii="Times New Roman" w:eastAsia="Times New Roman" w:hAnsi="Times New Roman" w:cs="Times New Roman"/>
                <w:sz w:val="24"/>
                <w:szCs w:val="24"/>
              </w:rPr>
              <w:t>of  Retained</w:t>
            </w:r>
            <w:proofErr w:type="gramEnd"/>
            <w:r w:rsidRPr="00BF2C9D">
              <w:rPr>
                <w:rFonts w:ascii="Times New Roman" w:eastAsia="Times New Roman" w:hAnsi="Times New Roman" w:cs="Times New Roman"/>
                <w:sz w:val="24"/>
                <w:szCs w:val="24"/>
              </w:rPr>
              <w:t xml:space="preserve"> Earnings, and the Balance Sheet.  Keep in mind the articulation </w:t>
            </w:r>
            <w:proofErr w:type="gramStart"/>
            <w:r w:rsidRPr="00BF2C9D">
              <w:rPr>
                <w:rFonts w:ascii="Times New Roman" w:eastAsia="Times New Roman" w:hAnsi="Times New Roman" w:cs="Times New Roman"/>
                <w:sz w:val="24"/>
                <w:szCs w:val="24"/>
              </w:rPr>
              <w:t>principle  and</w:t>
            </w:r>
            <w:proofErr w:type="gramEnd"/>
            <w:r w:rsidRPr="00BF2C9D">
              <w:rPr>
                <w:rFonts w:ascii="Times New Roman" w:eastAsia="Times New Roman" w:hAnsi="Times New Roman" w:cs="Times New Roman"/>
                <w:sz w:val="24"/>
                <w:szCs w:val="24"/>
              </w:rPr>
              <w:t xml:space="preserve"> the accounting equation.  Also, make sure that you are preparing a “classified</w:t>
            </w:r>
            <w:proofErr w:type="gramStart"/>
            <w:r w:rsidRPr="00BF2C9D">
              <w:rPr>
                <w:rFonts w:ascii="Times New Roman" w:eastAsia="Times New Roman" w:hAnsi="Times New Roman" w:cs="Times New Roman"/>
                <w:sz w:val="24"/>
                <w:szCs w:val="24"/>
              </w:rPr>
              <w:t>”  balance</w:t>
            </w:r>
            <w:proofErr w:type="gramEnd"/>
            <w:r w:rsidRPr="00BF2C9D">
              <w:rPr>
                <w:rFonts w:ascii="Times New Roman" w:eastAsia="Times New Roman" w:hAnsi="Times New Roman" w:cs="Times New Roman"/>
                <w:sz w:val="24"/>
                <w:szCs w:val="24"/>
              </w:rPr>
              <w:t xml:space="preserve"> sheet.  In order to complete all financial statements, you must calculate </w:t>
            </w:r>
            <w:proofErr w:type="gramStart"/>
            <w:r w:rsidRPr="00BF2C9D">
              <w:rPr>
                <w:rFonts w:ascii="Times New Roman" w:eastAsia="Times New Roman" w:hAnsi="Times New Roman" w:cs="Times New Roman"/>
                <w:sz w:val="24"/>
                <w:szCs w:val="24"/>
              </w:rPr>
              <w:t>the  dividends</w:t>
            </w:r>
            <w:proofErr w:type="gramEnd"/>
            <w:r w:rsidRPr="00BF2C9D">
              <w:rPr>
                <w:rFonts w:ascii="Times New Roman" w:eastAsia="Times New Roman" w:hAnsi="Times New Roman" w:cs="Times New Roman"/>
                <w:sz w:val="24"/>
                <w:szCs w:val="24"/>
              </w:rPr>
              <w:t xml:space="preserve"> and retained earnings figures.  Show your calculations.  (36 points)</w:t>
            </w:r>
          </w:p>
        </w:tc>
      </w:tr>
    </w:tbl>
    <w:p w:rsidR="000C342F" w:rsidRPr="00F20E1C" w:rsidRDefault="000C342F" w:rsidP="00F20E1C">
      <w:pPr>
        <w:spacing w:after="0" w:line="240" w:lineRule="auto"/>
        <w:rPr>
          <w:rFonts w:ascii="Times New Roman" w:hAnsi="Times New Roman" w:cs="Times New Roman"/>
          <w:sz w:val="24"/>
          <w:szCs w:val="24"/>
        </w:rPr>
      </w:pPr>
    </w:p>
    <w:sectPr w:rsidR="000C342F" w:rsidRPr="00F20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B5384"/>
    <w:multiLevelType w:val="multilevel"/>
    <w:tmpl w:val="7AD00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1C"/>
    <w:rsid w:val="000C342F"/>
    <w:rsid w:val="00462FA4"/>
    <w:rsid w:val="00930D70"/>
    <w:rsid w:val="00BF2C9D"/>
    <w:rsid w:val="00F2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AA32F-F93A-4F08-8784-3E47F677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E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ModuleHeader">
    <w:name w:val="Course/Module Header"/>
    <w:basedOn w:val="Normal"/>
    <w:next w:val="Normal"/>
    <w:rsid w:val="00F20E1C"/>
    <w:pPr>
      <w:pageBreakBefore/>
      <w:pBdr>
        <w:bottom w:val="single" w:sz="24" w:space="0" w:color="auto"/>
      </w:pBdr>
      <w:spacing w:after="0" w:line="240" w:lineRule="auto"/>
    </w:pPr>
    <w:rPr>
      <w:rFonts w:ascii="Arial" w:eastAsia="Times New Roman" w:hAnsi="Arial" w:cs="Times New Roman"/>
      <w:spacing w:val="8"/>
      <w:sz w:val="72"/>
      <w:szCs w:val="72"/>
    </w:rPr>
  </w:style>
  <w:style w:type="paragraph" w:customStyle="1" w:styleId="SmallCourseTitle">
    <w:name w:val="Small Course Title"/>
    <w:basedOn w:val="Normal"/>
    <w:next w:val="Normal"/>
    <w:rsid w:val="00F20E1C"/>
    <w:pPr>
      <w:spacing w:line="240" w:lineRule="auto"/>
      <w:ind w:right="1728"/>
    </w:pPr>
    <w:rPr>
      <w:rFonts w:ascii="Arial" w:eastAsia="Times New Roman" w:hAnsi="Arial" w:cs="Times New Roman"/>
      <w:sz w:val="24"/>
      <w:szCs w:val="24"/>
    </w:rPr>
  </w:style>
  <w:style w:type="paragraph" w:customStyle="1" w:styleId="AssignmentDescription">
    <w:name w:val="Assignment Description"/>
    <w:basedOn w:val="Normal"/>
    <w:rsid w:val="00F20E1C"/>
    <w:pPr>
      <w:spacing w:before="240" w:after="240" w:line="240" w:lineRule="auto"/>
      <w:ind w:firstLine="720"/>
    </w:pPr>
    <w:rPr>
      <w:rFonts w:ascii="Times New Roman" w:eastAsia="Times New Roman" w:hAnsi="Times New Roman" w:cs="Times New Roman"/>
      <w:noProof/>
      <w:sz w:val="24"/>
      <w:szCs w:val="20"/>
    </w:rPr>
  </w:style>
  <w:style w:type="paragraph" w:styleId="NormalWeb">
    <w:name w:val="Normal (Web)"/>
    <w:basedOn w:val="Normal"/>
    <w:uiPriority w:val="99"/>
    <w:semiHidden/>
    <w:unhideWhenUsed/>
    <w:rsid w:val="00BF2C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4844">
      <w:bodyDiv w:val="1"/>
      <w:marLeft w:val="0"/>
      <w:marRight w:val="0"/>
      <w:marTop w:val="0"/>
      <w:marBottom w:val="0"/>
      <w:divBdr>
        <w:top w:val="none" w:sz="0" w:space="0" w:color="auto"/>
        <w:left w:val="none" w:sz="0" w:space="0" w:color="auto"/>
        <w:bottom w:val="none" w:sz="0" w:space="0" w:color="auto"/>
        <w:right w:val="none" w:sz="0" w:space="0" w:color="auto"/>
      </w:divBdr>
    </w:div>
    <w:div w:id="275067460">
      <w:bodyDiv w:val="1"/>
      <w:marLeft w:val="0"/>
      <w:marRight w:val="0"/>
      <w:marTop w:val="0"/>
      <w:marBottom w:val="0"/>
      <w:divBdr>
        <w:top w:val="none" w:sz="0" w:space="0" w:color="auto"/>
        <w:left w:val="none" w:sz="0" w:space="0" w:color="auto"/>
        <w:bottom w:val="none" w:sz="0" w:space="0" w:color="auto"/>
        <w:right w:val="none" w:sz="0" w:space="0" w:color="auto"/>
      </w:divBdr>
    </w:div>
    <w:div w:id="3817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Chu</dc:creator>
  <cp:keywords/>
  <dc:description/>
  <cp:lastModifiedBy>Matthews Chad</cp:lastModifiedBy>
  <cp:revision>2</cp:revision>
  <dcterms:created xsi:type="dcterms:W3CDTF">2021-06-22T20:17:00Z</dcterms:created>
  <dcterms:modified xsi:type="dcterms:W3CDTF">2021-06-22T20:17:00Z</dcterms:modified>
</cp:coreProperties>
</file>