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94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544"/>
        <w:gridCol w:w="10206"/>
        <w:gridCol w:w="1192"/>
      </w:tblGrid>
      <w:tr w:rsidR="003D056D" w:rsidRPr="003D056D" w14:paraId="2B284A2A" w14:textId="77777777" w:rsidTr="003D056D">
        <w:trPr>
          <w:tblHeader/>
        </w:trPr>
        <w:tc>
          <w:tcPr>
            <w:tcW w:w="2544" w:type="dxa"/>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7AC082FD" w14:textId="77777777" w:rsidR="003D056D" w:rsidRPr="003D056D" w:rsidRDefault="003D056D" w:rsidP="003D056D">
            <w:pPr>
              <w:widowControl/>
              <w:jc w:val="center"/>
              <w:rPr>
                <w:rFonts w:ascii="Helvetica" w:eastAsia="宋体" w:hAnsi="Helvetica" w:cs="Helvetica"/>
                <w:b/>
                <w:bCs/>
                <w:color w:val="2D3B45"/>
                <w:kern w:val="0"/>
                <w:sz w:val="24"/>
                <w:szCs w:val="24"/>
              </w:rPr>
            </w:pPr>
            <w:r w:rsidRPr="003D056D">
              <w:rPr>
                <w:rFonts w:ascii="Helvetica" w:eastAsia="宋体" w:hAnsi="Helvetica" w:cs="Helvetica"/>
                <w:b/>
                <w:bCs/>
                <w:color w:val="2D3B45"/>
                <w:kern w:val="0"/>
                <w:sz w:val="24"/>
                <w:szCs w:val="24"/>
              </w:rPr>
              <w:t>Criteria</w:t>
            </w:r>
          </w:p>
        </w:tc>
        <w:tc>
          <w:tcPr>
            <w:tcW w:w="10206" w:type="dxa"/>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466E1547" w14:textId="77777777" w:rsidR="003D056D" w:rsidRPr="003D056D" w:rsidRDefault="003D056D" w:rsidP="003D056D">
            <w:pPr>
              <w:widowControl/>
              <w:jc w:val="center"/>
              <w:rPr>
                <w:rFonts w:ascii="Helvetica" w:eastAsia="宋体" w:hAnsi="Helvetica" w:cs="Helvetica"/>
                <w:b/>
                <w:bCs/>
                <w:color w:val="2D3B45"/>
                <w:kern w:val="0"/>
                <w:sz w:val="24"/>
                <w:szCs w:val="24"/>
              </w:rPr>
            </w:pPr>
            <w:r w:rsidRPr="003D056D">
              <w:rPr>
                <w:rFonts w:ascii="Helvetica" w:eastAsia="宋体" w:hAnsi="Helvetica" w:cs="Helvetica"/>
                <w:b/>
                <w:bCs/>
                <w:color w:val="2D3B45"/>
                <w:kern w:val="0"/>
                <w:sz w:val="24"/>
                <w:szCs w:val="24"/>
              </w:rPr>
              <w:t>Ratings</w:t>
            </w:r>
          </w:p>
        </w:tc>
        <w:tc>
          <w:tcPr>
            <w:tcW w:w="1192" w:type="dxa"/>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083317E4" w14:textId="77777777" w:rsidR="003D056D" w:rsidRPr="003D056D" w:rsidRDefault="003D056D" w:rsidP="003D056D">
            <w:pPr>
              <w:widowControl/>
              <w:jc w:val="center"/>
              <w:rPr>
                <w:rFonts w:ascii="Helvetica" w:eastAsia="宋体" w:hAnsi="Helvetica" w:cs="Helvetica"/>
                <w:b/>
                <w:bCs/>
                <w:color w:val="2D3B45"/>
                <w:kern w:val="0"/>
                <w:sz w:val="24"/>
                <w:szCs w:val="24"/>
              </w:rPr>
            </w:pPr>
            <w:r w:rsidRPr="003D056D">
              <w:rPr>
                <w:rFonts w:ascii="Helvetica" w:eastAsia="宋体" w:hAnsi="Helvetica" w:cs="Helvetica"/>
                <w:b/>
                <w:bCs/>
                <w:color w:val="2D3B45"/>
                <w:kern w:val="0"/>
                <w:sz w:val="24"/>
                <w:szCs w:val="24"/>
              </w:rPr>
              <w:t>Pts</w:t>
            </w:r>
          </w:p>
        </w:tc>
      </w:tr>
      <w:tr w:rsidR="003D056D" w:rsidRPr="003D056D" w14:paraId="769C6ACE" w14:textId="77777777" w:rsidTr="003D056D">
        <w:trPr>
          <w:trHeight w:val="4620"/>
          <w:tblHeader/>
        </w:trPr>
        <w:tc>
          <w:tcPr>
            <w:tcW w:w="2544"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43B1F9E9" w14:textId="77777777" w:rsidR="003D056D" w:rsidRPr="003D056D" w:rsidRDefault="003D056D" w:rsidP="003D056D">
            <w:pPr>
              <w:widowControl/>
              <w:jc w:val="left"/>
              <w:textAlignment w:val="center"/>
              <w:rPr>
                <w:rFonts w:ascii="Helvetica" w:eastAsia="宋体" w:hAnsi="Helvetica" w:cs="Helvetica"/>
                <w:color w:val="2D3B45"/>
                <w:kern w:val="0"/>
                <w:sz w:val="24"/>
                <w:szCs w:val="24"/>
              </w:rPr>
            </w:pPr>
            <w:r w:rsidRPr="003D056D">
              <w:rPr>
                <w:rFonts w:ascii="Helvetica" w:eastAsia="宋体" w:hAnsi="Helvetica" w:cs="Helvetica"/>
                <w:color w:val="2D3B45"/>
                <w:kern w:val="0"/>
                <w:sz w:val="24"/>
                <w:szCs w:val="24"/>
                <w:bdr w:val="none" w:sz="0" w:space="0" w:color="auto" w:frame="1"/>
              </w:rPr>
              <w:t xml:space="preserve">This criterion is linked to a Learning </w:t>
            </w:r>
            <w:proofErr w:type="spellStart"/>
            <w:r w:rsidRPr="003D056D">
              <w:rPr>
                <w:rFonts w:ascii="Helvetica" w:eastAsia="宋体" w:hAnsi="Helvetica" w:cs="Helvetica"/>
                <w:color w:val="2D3B45"/>
                <w:kern w:val="0"/>
                <w:sz w:val="24"/>
                <w:szCs w:val="24"/>
                <w:bdr w:val="none" w:sz="0" w:space="0" w:color="auto" w:frame="1"/>
              </w:rPr>
              <w:t>Outcome</w:t>
            </w:r>
            <w:r w:rsidRPr="003D056D">
              <w:rPr>
                <w:rFonts w:ascii="Helvetica" w:eastAsia="宋体" w:hAnsi="Helvetica" w:cs="Helvetica"/>
                <w:color w:val="2D3B45"/>
                <w:kern w:val="0"/>
                <w:sz w:val="24"/>
                <w:szCs w:val="24"/>
              </w:rPr>
              <w:t>Content</w:t>
            </w:r>
            <w:proofErr w:type="spellEnd"/>
            <w:r w:rsidRPr="003D056D">
              <w:rPr>
                <w:rFonts w:ascii="Helvetica" w:eastAsia="宋体" w:hAnsi="Helvetica" w:cs="Helvetica"/>
                <w:color w:val="2D3B45"/>
                <w:kern w:val="0"/>
                <w:sz w:val="24"/>
                <w:szCs w:val="24"/>
              </w:rPr>
              <w:t>/Substance</w:t>
            </w:r>
          </w:p>
        </w:tc>
        <w:tc>
          <w:tcPr>
            <w:tcW w:w="10206"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10050" w:type="dxa"/>
              <w:tblLayout w:type="fixed"/>
              <w:tblCellMar>
                <w:top w:w="15" w:type="dxa"/>
                <w:left w:w="15" w:type="dxa"/>
                <w:bottom w:w="15" w:type="dxa"/>
                <w:right w:w="15" w:type="dxa"/>
              </w:tblCellMar>
              <w:tblLook w:val="04A0" w:firstRow="1" w:lastRow="0" w:firstColumn="1" w:lastColumn="0" w:noHBand="0" w:noVBand="1"/>
            </w:tblPr>
            <w:tblGrid>
              <w:gridCol w:w="3246"/>
              <w:gridCol w:w="3260"/>
              <w:gridCol w:w="3544"/>
            </w:tblGrid>
            <w:tr w:rsidR="003D056D" w:rsidRPr="003D056D" w14:paraId="38BB00E2" w14:textId="77777777" w:rsidTr="003D056D">
              <w:tc>
                <w:tcPr>
                  <w:tcW w:w="3246"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1DCD3285" w14:textId="77777777" w:rsidR="003D056D" w:rsidRPr="003D056D" w:rsidRDefault="003D056D" w:rsidP="003D056D">
                  <w:pPr>
                    <w:widowControl/>
                    <w:jc w:val="left"/>
                    <w:rPr>
                      <w:rFonts w:ascii="宋体" w:eastAsia="宋体" w:hAnsi="宋体" w:cs="宋体"/>
                      <w:b/>
                      <w:bCs/>
                      <w:kern w:val="0"/>
                      <w:sz w:val="20"/>
                      <w:szCs w:val="20"/>
                    </w:rPr>
                  </w:pPr>
                  <w:r w:rsidRPr="003D056D">
                    <w:rPr>
                      <w:rFonts w:ascii="宋体" w:eastAsia="宋体" w:hAnsi="宋体" w:cs="宋体"/>
                      <w:b/>
                      <w:bCs/>
                      <w:kern w:val="0"/>
                      <w:sz w:val="20"/>
                      <w:szCs w:val="20"/>
                    </w:rPr>
                    <w:t>40 pts</w:t>
                  </w:r>
                </w:p>
                <w:p w14:paraId="6417C7BF" w14:textId="77777777" w:rsidR="003D056D" w:rsidRPr="003D056D" w:rsidRDefault="003D056D" w:rsidP="003D056D">
                  <w:pPr>
                    <w:widowControl/>
                    <w:jc w:val="left"/>
                    <w:rPr>
                      <w:rFonts w:ascii="宋体" w:eastAsia="宋体" w:hAnsi="宋体" w:cs="宋体"/>
                      <w:b/>
                      <w:bCs/>
                      <w:kern w:val="0"/>
                      <w:sz w:val="20"/>
                      <w:szCs w:val="20"/>
                    </w:rPr>
                  </w:pPr>
                  <w:r w:rsidRPr="003D056D">
                    <w:rPr>
                      <w:rFonts w:ascii="宋体" w:eastAsia="宋体" w:hAnsi="宋体" w:cs="宋体"/>
                      <w:b/>
                      <w:bCs/>
                      <w:kern w:val="0"/>
                      <w:sz w:val="20"/>
                      <w:szCs w:val="20"/>
                    </w:rPr>
                    <w:t>In an exemplary manner – All key elements of the assignment are covered in a substantive way. Effectively identifies project stakeholders. Effectively explain project’s requirements collection method or timetable. Logically persuades decision makers. Analysis effectively provides data and justification for the project.</w:t>
                  </w:r>
                </w:p>
              </w:tc>
              <w:tc>
                <w:tcPr>
                  <w:tcW w:w="3260"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7F56C366" w14:textId="77777777" w:rsidR="003D056D" w:rsidRPr="003D056D" w:rsidRDefault="003D056D" w:rsidP="003D056D">
                  <w:pPr>
                    <w:widowControl/>
                    <w:jc w:val="left"/>
                    <w:rPr>
                      <w:rFonts w:ascii="宋体" w:eastAsia="宋体" w:hAnsi="宋体" w:cs="宋体"/>
                      <w:b/>
                      <w:bCs/>
                      <w:kern w:val="0"/>
                      <w:sz w:val="20"/>
                      <w:szCs w:val="20"/>
                    </w:rPr>
                  </w:pPr>
                  <w:r w:rsidRPr="003D056D">
                    <w:rPr>
                      <w:rFonts w:ascii="宋体" w:eastAsia="宋体" w:hAnsi="宋体" w:cs="宋体"/>
                      <w:b/>
                      <w:bCs/>
                      <w:kern w:val="0"/>
                      <w:sz w:val="20"/>
                      <w:szCs w:val="20"/>
                    </w:rPr>
                    <w:t>35.6 pts</w:t>
                  </w:r>
                </w:p>
                <w:p w14:paraId="3E93182A" w14:textId="77777777" w:rsidR="003D056D" w:rsidRPr="003D056D" w:rsidRDefault="003D056D" w:rsidP="003D056D">
                  <w:pPr>
                    <w:widowControl/>
                    <w:jc w:val="left"/>
                    <w:rPr>
                      <w:rFonts w:ascii="宋体" w:eastAsia="宋体" w:hAnsi="宋体" w:cs="宋体"/>
                      <w:b/>
                      <w:bCs/>
                      <w:kern w:val="0"/>
                      <w:sz w:val="20"/>
                      <w:szCs w:val="20"/>
                    </w:rPr>
                  </w:pPr>
                  <w:r w:rsidRPr="003D056D">
                    <w:rPr>
                      <w:rFonts w:ascii="宋体" w:eastAsia="宋体" w:hAnsi="宋体" w:cs="宋体"/>
                      <w:b/>
                      <w:bCs/>
                      <w:kern w:val="0"/>
                      <w:sz w:val="20"/>
                      <w:szCs w:val="20"/>
                    </w:rPr>
                    <w:t>In a proficient manner – Most key elements of the assignment are covered in a substantive way. Adequately identifies project stakeholders. Mostly explains project’s requirements collection method or timetable. Logically persuades decision makers. Analysis provides data and adequate justification for the project.</w:t>
                  </w:r>
                </w:p>
              </w:tc>
              <w:tc>
                <w:tcPr>
                  <w:tcW w:w="3544"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2C12E3B1" w14:textId="77777777" w:rsidR="003D056D" w:rsidRPr="003D056D" w:rsidRDefault="003D056D" w:rsidP="003D056D">
                  <w:pPr>
                    <w:widowControl/>
                    <w:jc w:val="left"/>
                    <w:rPr>
                      <w:rFonts w:ascii="宋体" w:eastAsia="宋体" w:hAnsi="宋体" w:cs="宋体"/>
                      <w:b/>
                      <w:bCs/>
                      <w:kern w:val="0"/>
                      <w:sz w:val="20"/>
                      <w:szCs w:val="20"/>
                    </w:rPr>
                  </w:pPr>
                  <w:r w:rsidRPr="003D056D">
                    <w:rPr>
                      <w:rFonts w:ascii="宋体" w:eastAsia="宋体" w:hAnsi="宋体" w:cs="宋体"/>
                      <w:b/>
                      <w:bCs/>
                      <w:kern w:val="0"/>
                      <w:sz w:val="20"/>
                      <w:szCs w:val="20"/>
                    </w:rPr>
                    <w:t>27.6 pts</w:t>
                  </w:r>
                </w:p>
                <w:p w14:paraId="6BB5CE5F" w14:textId="77777777" w:rsidR="003D056D" w:rsidRPr="003D056D" w:rsidRDefault="003D056D" w:rsidP="003D056D">
                  <w:pPr>
                    <w:widowControl/>
                    <w:jc w:val="left"/>
                    <w:rPr>
                      <w:rFonts w:ascii="宋体" w:eastAsia="宋体" w:hAnsi="宋体" w:cs="宋体"/>
                      <w:b/>
                      <w:bCs/>
                      <w:kern w:val="0"/>
                      <w:sz w:val="20"/>
                      <w:szCs w:val="20"/>
                    </w:rPr>
                  </w:pPr>
                  <w:r w:rsidRPr="003D056D">
                    <w:rPr>
                      <w:rFonts w:ascii="宋体" w:eastAsia="宋体" w:hAnsi="宋体" w:cs="宋体"/>
                      <w:b/>
                      <w:bCs/>
                      <w:kern w:val="0"/>
                      <w:sz w:val="20"/>
                      <w:szCs w:val="20"/>
                    </w:rPr>
                    <w:t>Minimally acceptable effort: Key elements of the assignment are not covered in a substantive way. Inadequately adequately identifies project stakeholders. Does not adequately explain project’s requirements collection method or timetable. Logic is not persuasive to project decision makers. Analysis provides inadequate data and justification for the project.</w:t>
                  </w:r>
                </w:p>
              </w:tc>
            </w:tr>
          </w:tbl>
          <w:p w14:paraId="791DA701" w14:textId="77777777" w:rsidR="003D056D" w:rsidRPr="003D056D" w:rsidRDefault="003D056D" w:rsidP="003D056D">
            <w:pPr>
              <w:widowControl/>
              <w:jc w:val="left"/>
              <w:rPr>
                <w:rFonts w:ascii="Helvetica" w:eastAsia="宋体" w:hAnsi="Helvetica" w:cs="Helvetica"/>
                <w:color w:val="2D3B45"/>
                <w:kern w:val="0"/>
                <w:sz w:val="24"/>
                <w:szCs w:val="24"/>
              </w:rPr>
            </w:pPr>
          </w:p>
        </w:tc>
        <w:tc>
          <w:tcPr>
            <w:tcW w:w="1192" w:type="dxa"/>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019CC774" w14:textId="77777777" w:rsidR="003D056D" w:rsidRPr="003D056D" w:rsidRDefault="003D056D" w:rsidP="003D056D">
            <w:pPr>
              <w:widowControl/>
              <w:jc w:val="left"/>
              <w:rPr>
                <w:rFonts w:ascii="Helvetica" w:eastAsia="宋体" w:hAnsi="Helvetica" w:cs="Helvetica"/>
                <w:color w:val="2D3B45"/>
                <w:kern w:val="0"/>
                <w:sz w:val="24"/>
                <w:szCs w:val="24"/>
              </w:rPr>
            </w:pPr>
            <w:r w:rsidRPr="003D056D">
              <w:rPr>
                <w:rFonts w:ascii="Helvetica" w:eastAsia="宋体" w:hAnsi="Helvetica" w:cs="Helvetica"/>
                <w:color w:val="2D3B45"/>
                <w:kern w:val="0"/>
                <w:sz w:val="24"/>
                <w:szCs w:val="24"/>
              </w:rPr>
              <w:t>40 pts</w:t>
            </w:r>
          </w:p>
        </w:tc>
      </w:tr>
      <w:tr w:rsidR="003D056D" w:rsidRPr="003D056D" w14:paraId="0300D8A1" w14:textId="77777777" w:rsidTr="003D056D">
        <w:trPr>
          <w:trHeight w:val="6420"/>
          <w:tblHeader/>
        </w:trPr>
        <w:tc>
          <w:tcPr>
            <w:tcW w:w="2544"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69BA4D7B" w14:textId="77777777" w:rsidR="003D056D" w:rsidRPr="003D056D" w:rsidRDefault="003D056D" w:rsidP="003D056D">
            <w:pPr>
              <w:widowControl/>
              <w:jc w:val="left"/>
              <w:textAlignment w:val="center"/>
              <w:rPr>
                <w:rFonts w:ascii="Helvetica" w:eastAsia="宋体" w:hAnsi="Helvetica" w:cs="Helvetica"/>
                <w:color w:val="2D3B45"/>
                <w:kern w:val="0"/>
                <w:sz w:val="24"/>
                <w:szCs w:val="24"/>
              </w:rPr>
            </w:pPr>
            <w:r w:rsidRPr="003D056D">
              <w:rPr>
                <w:rFonts w:ascii="Helvetica" w:eastAsia="宋体" w:hAnsi="Helvetica" w:cs="Helvetica"/>
                <w:color w:val="2D3B45"/>
                <w:kern w:val="0"/>
                <w:sz w:val="24"/>
                <w:szCs w:val="24"/>
                <w:bdr w:val="none" w:sz="0" w:space="0" w:color="auto" w:frame="1"/>
              </w:rPr>
              <w:lastRenderedPageBreak/>
              <w:t xml:space="preserve">This criterion is linked to a Learning </w:t>
            </w:r>
            <w:proofErr w:type="spellStart"/>
            <w:r w:rsidRPr="003D056D">
              <w:rPr>
                <w:rFonts w:ascii="Helvetica" w:eastAsia="宋体" w:hAnsi="Helvetica" w:cs="Helvetica"/>
                <w:color w:val="2D3B45"/>
                <w:kern w:val="0"/>
                <w:sz w:val="24"/>
                <w:szCs w:val="24"/>
                <w:bdr w:val="none" w:sz="0" w:space="0" w:color="auto" w:frame="1"/>
              </w:rPr>
              <w:t>Outcome</w:t>
            </w:r>
            <w:r w:rsidRPr="003D056D">
              <w:rPr>
                <w:rFonts w:ascii="Helvetica" w:eastAsia="宋体" w:hAnsi="Helvetica" w:cs="Helvetica"/>
                <w:color w:val="2D3B45"/>
                <w:kern w:val="0"/>
                <w:sz w:val="24"/>
                <w:szCs w:val="24"/>
              </w:rPr>
              <w:t>Organization</w:t>
            </w:r>
            <w:proofErr w:type="spellEnd"/>
            <w:r w:rsidRPr="003D056D">
              <w:rPr>
                <w:rFonts w:ascii="Helvetica" w:eastAsia="宋体" w:hAnsi="Helvetica" w:cs="Helvetica"/>
                <w:color w:val="2D3B45"/>
                <w:kern w:val="0"/>
                <w:sz w:val="24"/>
                <w:szCs w:val="24"/>
              </w:rPr>
              <w:t>/Development</w:t>
            </w:r>
          </w:p>
        </w:tc>
        <w:tc>
          <w:tcPr>
            <w:tcW w:w="10206"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10192" w:type="dxa"/>
              <w:tblLayout w:type="fixed"/>
              <w:tblCellMar>
                <w:top w:w="15" w:type="dxa"/>
                <w:left w:w="15" w:type="dxa"/>
                <w:bottom w:w="15" w:type="dxa"/>
                <w:right w:w="15" w:type="dxa"/>
              </w:tblCellMar>
              <w:tblLook w:val="04A0" w:firstRow="1" w:lastRow="0" w:firstColumn="1" w:lastColumn="0" w:noHBand="0" w:noVBand="1"/>
            </w:tblPr>
            <w:tblGrid>
              <w:gridCol w:w="3388"/>
              <w:gridCol w:w="3402"/>
              <w:gridCol w:w="3402"/>
            </w:tblGrid>
            <w:tr w:rsidR="003D056D" w:rsidRPr="003D056D" w14:paraId="2CAC8416" w14:textId="77777777" w:rsidTr="003D056D">
              <w:tc>
                <w:tcPr>
                  <w:tcW w:w="3388"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2B3B5B99" w14:textId="77777777" w:rsidR="003D056D" w:rsidRPr="003D056D" w:rsidRDefault="003D056D" w:rsidP="003D056D">
                  <w:pPr>
                    <w:widowControl/>
                    <w:jc w:val="left"/>
                    <w:rPr>
                      <w:rFonts w:ascii="宋体" w:eastAsia="宋体" w:hAnsi="宋体" w:cs="宋体"/>
                      <w:b/>
                      <w:bCs/>
                      <w:kern w:val="0"/>
                      <w:sz w:val="20"/>
                      <w:szCs w:val="20"/>
                    </w:rPr>
                  </w:pPr>
                  <w:r w:rsidRPr="003D056D">
                    <w:rPr>
                      <w:rFonts w:ascii="宋体" w:eastAsia="宋体" w:hAnsi="宋体" w:cs="宋体"/>
                      <w:b/>
                      <w:bCs/>
                      <w:kern w:val="0"/>
                      <w:sz w:val="20"/>
                      <w:szCs w:val="20"/>
                    </w:rPr>
                    <w:t>20 pts</w:t>
                  </w:r>
                </w:p>
                <w:p w14:paraId="1F35D659" w14:textId="77777777" w:rsidR="003D056D" w:rsidRPr="003D056D" w:rsidRDefault="003D056D" w:rsidP="003D056D">
                  <w:pPr>
                    <w:widowControl/>
                    <w:jc w:val="left"/>
                    <w:rPr>
                      <w:rFonts w:ascii="宋体" w:eastAsia="宋体" w:hAnsi="宋体" w:cs="宋体"/>
                      <w:b/>
                      <w:bCs/>
                      <w:kern w:val="0"/>
                      <w:sz w:val="20"/>
                      <w:szCs w:val="20"/>
                    </w:rPr>
                  </w:pPr>
                  <w:r w:rsidRPr="003D056D">
                    <w:rPr>
                      <w:rFonts w:ascii="宋体" w:eastAsia="宋体" w:hAnsi="宋体" w:cs="宋体"/>
                      <w:b/>
                      <w:bCs/>
                      <w:kern w:val="0"/>
                      <w:sz w:val="20"/>
                      <w:szCs w:val="20"/>
                    </w:rPr>
                    <w:t>In an exemplary manner – Paper’s central theme and purpose is immediately clear. Transitions are present, logical, and maintain the flow throughout the paper. Subsequent sections effectively develop and support the central theme. Conclusions and recommendations follow logically from the body of the paper. The tone is appropriate to the content and assignment. Sentences are well constructed, strong, and varied. Words used are precise and unambiguous.</w:t>
                  </w:r>
                </w:p>
              </w:tc>
              <w:tc>
                <w:tcPr>
                  <w:tcW w:w="3402"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6F6CDF08" w14:textId="77777777" w:rsidR="003D056D" w:rsidRPr="003D056D" w:rsidRDefault="003D056D" w:rsidP="003D056D">
                  <w:pPr>
                    <w:widowControl/>
                    <w:jc w:val="left"/>
                    <w:rPr>
                      <w:rFonts w:ascii="宋体" w:eastAsia="宋体" w:hAnsi="宋体" w:cs="宋体"/>
                      <w:b/>
                      <w:bCs/>
                      <w:kern w:val="0"/>
                      <w:sz w:val="20"/>
                      <w:szCs w:val="20"/>
                    </w:rPr>
                  </w:pPr>
                  <w:r w:rsidRPr="003D056D">
                    <w:rPr>
                      <w:rFonts w:ascii="宋体" w:eastAsia="宋体" w:hAnsi="宋体" w:cs="宋体"/>
                      <w:b/>
                      <w:bCs/>
                      <w:kern w:val="0"/>
                      <w:sz w:val="20"/>
                      <w:szCs w:val="20"/>
                    </w:rPr>
                    <w:t>17.8 pts</w:t>
                  </w:r>
                </w:p>
                <w:p w14:paraId="3EB539C8" w14:textId="77777777" w:rsidR="003D056D" w:rsidRPr="003D056D" w:rsidRDefault="003D056D" w:rsidP="003D056D">
                  <w:pPr>
                    <w:widowControl/>
                    <w:jc w:val="left"/>
                    <w:rPr>
                      <w:rFonts w:ascii="宋体" w:eastAsia="宋体" w:hAnsi="宋体" w:cs="宋体"/>
                      <w:b/>
                      <w:bCs/>
                      <w:kern w:val="0"/>
                      <w:sz w:val="20"/>
                      <w:szCs w:val="20"/>
                    </w:rPr>
                  </w:pPr>
                  <w:r w:rsidRPr="003D056D">
                    <w:rPr>
                      <w:rFonts w:ascii="宋体" w:eastAsia="宋体" w:hAnsi="宋体" w:cs="宋体"/>
                      <w:b/>
                      <w:bCs/>
                      <w:kern w:val="0"/>
                      <w:sz w:val="20"/>
                      <w:szCs w:val="20"/>
                    </w:rPr>
                    <w:t>In an proficient manner – Paper’s central theme and purpose is mostly clear. Transitions are present, logical, and maintain the flow throughout the paper. Subsequent sections mostly develop and support the central theme. Most conclusions and recommendations follow logically from the body of the paper. The tone is appropriate to the content and assignment. Sentences are mostly well constructed, strong, and varied. Words used are precise and unambiguous.</w:t>
                  </w:r>
                </w:p>
              </w:tc>
              <w:tc>
                <w:tcPr>
                  <w:tcW w:w="3402"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49767B82" w14:textId="77777777" w:rsidR="003D056D" w:rsidRPr="003D056D" w:rsidRDefault="003D056D" w:rsidP="003D056D">
                  <w:pPr>
                    <w:widowControl/>
                    <w:jc w:val="left"/>
                    <w:rPr>
                      <w:rFonts w:ascii="宋体" w:eastAsia="宋体" w:hAnsi="宋体" w:cs="宋体"/>
                      <w:b/>
                      <w:bCs/>
                      <w:kern w:val="0"/>
                      <w:sz w:val="20"/>
                      <w:szCs w:val="20"/>
                    </w:rPr>
                  </w:pPr>
                  <w:r w:rsidRPr="003D056D">
                    <w:rPr>
                      <w:rFonts w:ascii="宋体" w:eastAsia="宋体" w:hAnsi="宋体" w:cs="宋体"/>
                      <w:b/>
                      <w:bCs/>
                      <w:kern w:val="0"/>
                      <w:sz w:val="20"/>
                      <w:szCs w:val="20"/>
                    </w:rPr>
                    <w:t>13.8 pts</w:t>
                  </w:r>
                </w:p>
                <w:p w14:paraId="616CF980" w14:textId="77777777" w:rsidR="003D056D" w:rsidRPr="003D056D" w:rsidRDefault="003D056D" w:rsidP="003D056D">
                  <w:pPr>
                    <w:widowControl/>
                    <w:jc w:val="left"/>
                    <w:rPr>
                      <w:rFonts w:ascii="宋体" w:eastAsia="宋体" w:hAnsi="宋体" w:cs="宋体"/>
                      <w:b/>
                      <w:bCs/>
                      <w:kern w:val="0"/>
                      <w:sz w:val="20"/>
                      <w:szCs w:val="20"/>
                    </w:rPr>
                  </w:pPr>
                  <w:r w:rsidRPr="003D056D">
                    <w:rPr>
                      <w:rFonts w:ascii="宋体" w:eastAsia="宋体" w:hAnsi="宋体" w:cs="宋体"/>
                      <w:b/>
                      <w:bCs/>
                      <w:kern w:val="0"/>
                      <w:sz w:val="20"/>
                      <w:szCs w:val="20"/>
                    </w:rPr>
                    <w:t>Minimally acceptable effort: Paper’s central theme and purpose is not clear. Transitions are present, logical, and mostly maintain the flow throughout the paper. Subsequent sections mostly develop and support the central theme. Few conclusions and recommendations follow logically from the body of the paper. The tone is not appropriate to the content and assignment. Sentences are not well constructed, strong, nor varied. Words used are often in precise and ambiguous.</w:t>
                  </w:r>
                </w:p>
              </w:tc>
            </w:tr>
          </w:tbl>
          <w:p w14:paraId="7153F8A3" w14:textId="77777777" w:rsidR="003D056D" w:rsidRPr="003D056D" w:rsidRDefault="003D056D" w:rsidP="003D056D">
            <w:pPr>
              <w:widowControl/>
              <w:jc w:val="left"/>
              <w:rPr>
                <w:rFonts w:ascii="Helvetica" w:eastAsia="宋体" w:hAnsi="Helvetica" w:cs="Helvetica"/>
                <w:color w:val="2D3B45"/>
                <w:kern w:val="0"/>
                <w:sz w:val="24"/>
                <w:szCs w:val="24"/>
              </w:rPr>
            </w:pPr>
          </w:p>
        </w:tc>
        <w:tc>
          <w:tcPr>
            <w:tcW w:w="1192" w:type="dxa"/>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3D766B58" w14:textId="77777777" w:rsidR="003D056D" w:rsidRPr="003D056D" w:rsidRDefault="003D056D" w:rsidP="003D056D">
            <w:pPr>
              <w:widowControl/>
              <w:jc w:val="left"/>
              <w:rPr>
                <w:rFonts w:ascii="Helvetica" w:eastAsia="宋体" w:hAnsi="Helvetica" w:cs="Helvetica"/>
                <w:color w:val="2D3B45"/>
                <w:kern w:val="0"/>
                <w:sz w:val="24"/>
                <w:szCs w:val="24"/>
              </w:rPr>
            </w:pPr>
            <w:r w:rsidRPr="003D056D">
              <w:rPr>
                <w:rFonts w:ascii="Helvetica" w:eastAsia="宋体" w:hAnsi="Helvetica" w:cs="Helvetica"/>
                <w:color w:val="2D3B45"/>
                <w:kern w:val="0"/>
                <w:sz w:val="24"/>
                <w:szCs w:val="24"/>
              </w:rPr>
              <w:t>20 pts</w:t>
            </w:r>
          </w:p>
        </w:tc>
      </w:tr>
      <w:tr w:rsidR="003D056D" w:rsidRPr="003D056D" w14:paraId="27B9DDAD" w14:textId="77777777" w:rsidTr="003D056D">
        <w:trPr>
          <w:trHeight w:val="5220"/>
          <w:tblHeader/>
        </w:trPr>
        <w:tc>
          <w:tcPr>
            <w:tcW w:w="2544"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52833ACE" w14:textId="77777777" w:rsidR="003D056D" w:rsidRPr="003D056D" w:rsidRDefault="003D056D" w:rsidP="003D056D">
            <w:pPr>
              <w:widowControl/>
              <w:jc w:val="left"/>
              <w:textAlignment w:val="center"/>
              <w:rPr>
                <w:rFonts w:ascii="Helvetica" w:eastAsia="宋体" w:hAnsi="Helvetica" w:cs="Helvetica"/>
                <w:color w:val="2D3B45"/>
                <w:kern w:val="0"/>
                <w:sz w:val="24"/>
                <w:szCs w:val="24"/>
              </w:rPr>
            </w:pPr>
            <w:r w:rsidRPr="003D056D">
              <w:rPr>
                <w:rFonts w:ascii="Helvetica" w:eastAsia="宋体" w:hAnsi="Helvetica" w:cs="Helvetica"/>
                <w:color w:val="2D3B45"/>
                <w:kern w:val="0"/>
                <w:sz w:val="24"/>
                <w:szCs w:val="24"/>
                <w:bdr w:val="none" w:sz="0" w:space="0" w:color="auto" w:frame="1"/>
              </w:rPr>
              <w:lastRenderedPageBreak/>
              <w:t xml:space="preserve">This criterion is linked to a Learning </w:t>
            </w:r>
            <w:proofErr w:type="spellStart"/>
            <w:r w:rsidRPr="003D056D">
              <w:rPr>
                <w:rFonts w:ascii="Helvetica" w:eastAsia="宋体" w:hAnsi="Helvetica" w:cs="Helvetica"/>
                <w:color w:val="2D3B45"/>
                <w:kern w:val="0"/>
                <w:sz w:val="24"/>
                <w:szCs w:val="24"/>
                <w:bdr w:val="none" w:sz="0" w:space="0" w:color="auto" w:frame="1"/>
              </w:rPr>
              <w:t>Outcome</w:t>
            </w:r>
            <w:r w:rsidRPr="003D056D">
              <w:rPr>
                <w:rFonts w:ascii="Helvetica" w:eastAsia="宋体" w:hAnsi="Helvetica" w:cs="Helvetica"/>
                <w:color w:val="2D3B45"/>
                <w:kern w:val="0"/>
                <w:sz w:val="24"/>
                <w:szCs w:val="24"/>
              </w:rPr>
              <w:t>Writing</w:t>
            </w:r>
            <w:proofErr w:type="spellEnd"/>
            <w:r w:rsidRPr="003D056D">
              <w:rPr>
                <w:rFonts w:ascii="Helvetica" w:eastAsia="宋体" w:hAnsi="Helvetica" w:cs="Helvetica"/>
                <w:color w:val="2D3B45"/>
                <w:kern w:val="0"/>
                <w:sz w:val="24"/>
                <w:szCs w:val="24"/>
              </w:rPr>
              <w:t xml:space="preserve"> Mechanics</w:t>
            </w:r>
          </w:p>
        </w:tc>
        <w:tc>
          <w:tcPr>
            <w:tcW w:w="10206"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10192" w:type="dxa"/>
              <w:tblLayout w:type="fixed"/>
              <w:tblCellMar>
                <w:top w:w="15" w:type="dxa"/>
                <w:left w:w="15" w:type="dxa"/>
                <w:bottom w:w="15" w:type="dxa"/>
                <w:right w:w="15" w:type="dxa"/>
              </w:tblCellMar>
              <w:tblLook w:val="04A0" w:firstRow="1" w:lastRow="0" w:firstColumn="1" w:lastColumn="0" w:noHBand="0" w:noVBand="1"/>
            </w:tblPr>
            <w:tblGrid>
              <w:gridCol w:w="3246"/>
              <w:gridCol w:w="3544"/>
              <w:gridCol w:w="3402"/>
            </w:tblGrid>
            <w:tr w:rsidR="003D056D" w:rsidRPr="003D056D" w14:paraId="5B432E8E" w14:textId="77777777" w:rsidTr="003D056D">
              <w:tc>
                <w:tcPr>
                  <w:tcW w:w="3246"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0F73D206" w14:textId="77777777" w:rsidR="003D056D" w:rsidRPr="003D056D" w:rsidRDefault="003D056D" w:rsidP="003D056D">
                  <w:pPr>
                    <w:widowControl/>
                    <w:jc w:val="left"/>
                    <w:rPr>
                      <w:rFonts w:ascii="宋体" w:eastAsia="宋体" w:hAnsi="宋体" w:cs="宋体"/>
                      <w:b/>
                      <w:bCs/>
                      <w:kern w:val="0"/>
                      <w:sz w:val="20"/>
                      <w:szCs w:val="20"/>
                    </w:rPr>
                  </w:pPr>
                  <w:r w:rsidRPr="003D056D">
                    <w:rPr>
                      <w:rFonts w:ascii="宋体" w:eastAsia="宋体" w:hAnsi="宋体" w:cs="宋体"/>
                      <w:b/>
                      <w:bCs/>
                      <w:kern w:val="0"/>
                      <w:sz w:val="20"/>
                      <w:szCs w:val="20"/>
                    </w:rPr>
                    <w:t>20 pts</w:t>
                  </w:r>
                </w:p>
                <w:p w14:paraId="694CEAD9" w14:textId="77777777" w:rsidR="003D056D" w:rsidRPr="003D056D" w:rsidRDefault="003D056D" w:rsidP="003D056D">
                  <w:pPr>
                    <w:widowControl/>
                    <w:jc w:val="left"/>
                    <w:rPr>
                      <w:rFonts w:ascii="宋体" w:eastAsia="宋体" w:hAnsi="宋体" w:cs="宋体"/>
                      <w:b/>
                      <w:bCs/>
                      <w:kern w:val="0"/>
                      <w:sz w:val="20"/>
                      <w:szCs w:val="20"/>
                    </w:rPr>
                  </w:pPr>
                  <w:r w:rsidRPr="003D056D">
                    <w:rPr>
                      <w:rFonts w:ascii="宋体" w:eastAsia="宋体" w:hAnsi="宋体" w:cs="宋体"/>
                      <w:b/>
                      <w:bCs/>
                      <w:kern w:val="0"/>
                      <w:sz w:val="20"/>
                      <w:szCs w:val="20"/>
                    </w:rPr>
                    <w:t>In an exemplary manner – Assignment—including tables and graphs, headings, title page, and reference page— is consistent with effective writing formatting guidelines and meets course-level requirements. Intellectual property is recognized with in-text citations and a reference page. Rules of English grammar, usage, and punctuation are followed. Spelling is correct.</w:t>
                  </w:r>
                </w:p>
              </w:tc>
              <w:tc>
                <w:tcPr>
                  <w:tcW w:w="3544"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46DA694A" w14:textId="77777777" w:rsidR="003D056D" w:rsidRPr="003D056D" w:rsidRDefault="003D056D" w:rsidP="003D056D">
                  <w:pPr>
                    <w:widowControl/>
                    <w:jc w:val="left"/>
                    <w:rPr>
                      <w:rFonts w:ascii="宋体" w:eastAsia="宋体" w:hAnsi="宋体" w:cs="宋体"/>
                      <w:b/>
                      <w:bCs/>
                      <w:kern w:val="0"/>
                      <w:sz w:val="20"/>
                      <w:szCs w:val="20"/>
                    </w:rPr>
                  </w:pPr>
                  <w:r w:rsidRPr="003D056D">
                    <w:rPr>
                      <w:rFonts w:ascii="宋体" w:eastAsia="宋体" w:hAnsi="宋体" w:cs="宋体"/>
                      <w:b/>
                      <w:bCs/>
                      <w:kern w:val="0"/>
                      <w:sz w:val="20"/>
                      <w:szCs w:val="20"/>
                    </w:rPr>
                    <w:t>17.8 pts</w:t>
                  </w:r>
                </w:p>
                <w:p w14:paraId="44060949" w14:textId="77777777" w:rsidR="003D056D" w:rsidRPr="003D056D" w:rsidRDefault="003D056D" w:rsidP="003D056D">
                  <w:pPr>
                    <w:widowControl/>
                    <w:jc w:val="left"/>
                    <w:rPr>
                      <w:rFonts w:ascii="宋体" w:eastAsia="宋体" w:hAnsi="宋体" w:cs="宋体"/>
                      <w:b/>
                      <w:bCs/>
                      <w:kern w:val="0"/>
                      <w:sz w:val="20"/>
                      <w:szCs w:val="20"/>
                    </w:rPr>
                  </w:pPr>
                  <w:r w:rsidRPr="003D056D">
                    <w:rPr>
                      <w:rFonts w:ascii="宋体" w:eastAsia="宋体" w:hAnsi="宋体" w:cs="宋体"/>
                      <w:b/>
                      <w:bCs/>
                      <w:kern w:val="0"/>
                      <w:sz w:val="20"/>
                      <w:szCs w:val="20"/>
                    </w:rPr>
                    <w:t>In an proficient manner – Assignment—including tables and graphs, headings, title page, and reference page— is mostly consistent with effective writing formatting guidelines and meets course-level requirements. Intellectual property is recognized with in-text citations and a reference page. Rules of English grammar, usage, and punctuation are mostly followed. Spelling is mostly correct.</w:t>
                  </w:r>
                </w:p>
              </w:tc>
              <w:tc>
                <w:tcPr>
                  <w:tcW w:w="3402"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369F0159" w14:textId="77777777" w:rsidR="003D056D" w:rsidRPr="003D056D" w:rsidRDefault="003D056D" w:rsidP="003D056D">
                  <w:pPr>
                    <w:widowControl/>
                    <w:jc w:val="left"/>
                    <w:rPr>
                      <w:rFonts w:ascii="宋体" w:eastAsia="宋体" w:hAnsi="宋体" w:cs="宋体"/>
                      <w:b/>
                      <w:bCs/>
                      <w:kern w:val="0"/>
                      <w:sz w:val="20"/>
                      <w:szCs w:val="20"/>
                    </w:rPr>
                  </w:pPr>
                  <w:r w:rsidRPr="003D056D">
                    <w:rPr>
                      <w:rFonts w:ascii="宋体" w:eastAsia="宋体" w:hAnsi="宋体" w:cs="宋体"/>
                      <w:b/>
                      <w:bCs/>
                      <w:kern w:val="0"/>
                      <w:sz w:val="20"/>
                      <w:szCs w:val="20"/>
                    </w:rPr>
                    <w:t>13.8 pts</w:t>
                  </w:r>
                </w:p>
                <w:p w14:paraId="0D038648" w14:textId="77777777" w:rsidR="003D056D" w:rsidRPr="003D056D" w:rsidRDefault="003D056D" w:rsidP="003D056D">
                  <w:pPr>
                    <w:widowControl/>
                    <w:jc w:val="left"/>
                    <w:rPr>
                      <w:rFonts w:ascii="宋体" w:eastAsia="宋体" w:hAnsi="宋体" w:cs="宋体"/>
                      <w:b/>
                      <w:bCs/>
                      <w:kern w:val="0"/>
                      <w:sz w:val="20"/>
                      <w:szCs w:val="20"/>
                    </w:rPr>
                  </w:pPr>
                  <w:r w:rsidRPr="003D056D">
                    <w:rPr>
                      <w:rFonts w:ascii="宋体" w:eastAsia="宋体" w:hAnsi="宋体" w:cs="宋体"/>
                      <w:b/>
                      <w:bCs/>
                      <w:kern w:val="0"/>
                      <w:sz w:val="20"/>
                      <w:szCs w:val="20"/>
                    </w:rPr>
                    <w:t>Minimally acceptable effort: Assignment—including tables and graphs, headings, title page, and reference page— is not consistent with effective writing formatting guidelines and does not meet course-level requirements. Intellectual property is not recognized with in-text citations and a reference page. Rules of English grammar, usage, and punctuation are not always followed. Many spelling mistakes.</w:t>
                  </w:r>
                </w:p>
              </w:tc>
            </w:tr>
          </w:tbl>
          <w:p w14:paraId="3B5DD27B" w14:textId="77777777" w:rsidR="003D056D" w:rsidRPr="003D056D" w:rsidRDefault="003D056D" w:rsidP="003D056D">
            <w:pPr>
              <w:widowControl/>
              <w:jc w:val="left"/>
              <w:rPr>
                <w:rFonts w:ascii="Helvetica" w:eastAsia="宋体" w:hAnsi="Helvetica" w:cs="Helvetica"/>
                <w:color w:val="2D3B45"/>
                <w:kern w:val="0"/>
                <w:sz w:val="24"/>
                <w:szCs w:val="24"/>
              </w:rPr>
            </w:pPr>
          </w:p>
        </w:tc>
        <w:tc>
          <w:tcPr>
            <w:tcW w:w="1192" w:type="dxa"/>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19608ACF" w14:textId="77777777" w:rsidR="003D056D" w:rsidRPr="003D056D" w:rsidRDefault="003D056D" w:rsidP="003D056D">
            <w:pPr>
              <w:widowControl/>
              <w:jc w:val="left"/>
              <w:rPr>
                <w:rFonts w:ascii="Helvetica" w:eastAsia="宋体" w:hAnsi="Helvetica" w:cs="Helvetica"/>
                <w:color w:val="2D3B45"/>
                <w:kern w:val="0"/>
                <w:sz w:val="24"/>
                <w:szCs w:val="24"/>
              </w:rPr>
            </w:pPr>
            <w:r w:rsidRPr="003D056D">
              <w:rPr>
                <w:rFonts w:ascii="Helvetica" w:eastAsia="宋体" w:hAnsi="Helvetica" w:cs="Helvetica"/>
                <w:color w:val="2D3B45"/>
                <w:kern w:val="0"/>
                <w:sz w:val="24"/>
                <w:szCs w:val="24"/>
              </w:rPr>
              <w:t>20 pts</w:t>
            </w:r>
          </w:p>
        </w:tc>
      </w:tr>
      <w:tr w:rsidR="003D056D" w:rsidRPr="003D056D" w14:paraId="3E03FEF1" w14:textId="77777777" w:rsidTr="003D056D">
        <w:trPr>
          <w:trHeight w:val="1920"/>
          <w:tblHeader/>
        </w:trPr>
        <w:tc>
          <w:tcPr>
            <w:tcW w:w="2544"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2079EB59" w14:textId="77777777" w:rsidR="003D056D" w:rsidRPr="003D056D" w:rsidRDefault="003D056D" w:rsidP="003D056D">
            <w:pPr>
              <w:widowControl/>
              <w:jc w:val="left"/>
              <w:textAlignment w:val="center"/>
              <w:rPr>
                <w:rFonts w:ascii="Helvetica" w:eastAsia="宋体" w:hAnsi="Helvetica" w:cs="Helvetica"/>
                <w:color w:val="2D3B45"/>
                <w:kern w:val="0"/>
                <w:sz w:val="24"/>
                <w:szCs w:val="24"/>
              </w:rPr>
            </w:pPr>
            <w:r w:rsidRPr="003D056D">
              <w:rPr>
                <w:rFonts w:ascii="Helvetica" w:eastAsia="宋体" w:hAnsi="Helvetica" w:cs="Helvetica"/>
                <w:color w:val="2D3B45"/>
                <w:kern w:val="0"/>
                <w:sz w:val="24"/>
                <w:szCs w:val="24"/>
                <w:bdr w:val="none" w:sz="0" w:space="0" w:color="auto" w:frame="1"/>
              </w:rPr>
              <w:t xml:space="preserve">This criterion is linked to a Learning </w:t>
            </w:r>
            <w:proofErr w:type="spellStart"/>
            <w:r w:rsidRPr="003D056D">
              <w:rPr>
                <w:rFonts w:ascii="Helvetica" w:eastAsia="宋体" w:hAnsi="Helvetica" w:cs="Helvetica"/>
                <w:color w:val="2D3B45"/>
                <w:kern w:val="0"/>
                <w:sz w:val="24"/>
                <w:szCs w:val="24"/>
                <w:bdr w:val="none" w:sz="0" w:space="0" w:color="auto" w:frame="1"/>
              </w:rPr>
              <w:t>Outcome</w:t>
            </w:r>
            <w:r w:rsidRPr="003D056D">
              <w:rPr>
                <w:rFonts w:ascii="Helvetica" w:eastAsia="宋体" w:hAnsi="Helvetica" w:cs="Helvetica"/>
                <w:color w:val="2D3B45"/>
                <w:kern w:val="0"/>
                <w:sz w:val="24"/>
                <w:szCs w:val="24"/>
              </w:rPr>
              <w:t>Creativity</w:t>
            </w:r>
            <w:proofErr w:type="spellEnd"/>
            <w:r w:rsidRPr="003D056D">
              <w:rPr>
                <w:rFonts w:ascii="Helvetica" w:eastAsia="宋体" w:hAnsi="Helvetica" w:cs="Helvetica"/>
                <w:color w:val="2D3B45"/>
                <w:kern w:val="0"/>
                <w:sz w:val="24"/>
                <w:szCs w:val="24"/>
              </w:rPr>
              <w:t>/Reasoning/Style</w:t>
            </w:r>
          </w:p>
        </w:tc>
        <w:tc>
          <w:tcPr>
            <w:tcW w:w="10206"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10050" w:type="dxa"/>
              <w:tblLayout w:type="fixed"/>
              <w:tblCellMar>
                <w:top w:w="15" w:type="dxa"/>
                <w:left w:w="15" w:type="dxa"/>
                <w:bottom w:w="15" w:type="dxa"/>
                <w:right w:w="15" w:type="dxa"/>
              </w:tblCellMar>
              <w:tblLook w:val="04A0" w:firstRow="1" w:lastRow="0" w:firstColumn="1" w:lastColumn="0" w:noHBand="0" w:noVBand="1"/>
            </w:tblPr>
            <w:tblGrid>
              <w:gridCol w:w="3283"/>
              <w:gridCol w:w="3649"/>
              <w:gridCol w:w="3118"/>
            </w:tblGrid>
            <w:tr w:rsidR="003D056D" w:rsidRPr="003D056D" w14:paraId="7B5731F0" w14:textId="77777777" w:rsidTr="003D056D">
              <w:tc>
                <w:tcPr>
                  <w:tcW w:w="3283"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00468356" w14:textId="77777777" w:rsidR="003D056D" w:rsidRPr="003D056D" w:rsidRDefault="003D056D" w:rsidP="003D056D">
                  <w:pPr>
                    <w:widowControl/>
                    <w:jc w:val="left"/>
                    <w:rPr>
                      <w:rFonts w:ascii="宋体" w:eastAsia="宋体" w:hAnsi="宋体" w:cs="宋体"/>
                      <w:b/>
                      <w:bCs/>
                      <w:kern w:val="0"/>
                      <w:sz w:val="20"/>
                      <w:szCs w:val="20"/>
                    </w:rPr>
                  </w:pPr>
                  <w:r w:rsidRPr="003D056D">
                    <w:rPr>
                      <w:rFonts w:ascii="宋体" w:eastAsia="宋体" w:hAnsi="宋体" w:cs="宋体"/>
                      <w:b/>
                      <w:bCs/>
                      <w:kern w:val="0"/>
                      <w:sz w:val="20"/>
                      <w:szCs w:val="20"/>
                    </w:rPr>
                    <w:t>20 pts</w:t>
                  </w:r>
                </w:p>
                <w:p w14:paraId="2C293117" w14:textId="77777777" w:rsidR="003D056D" w:rsidRPr="003D056D" w:rsidRDefault="003D056D" w:rsidP="003D056D">
                  <w:pPr>
                    <w:widowControl/>
                    <w:jc w:val="left"/>
                    <w:rPr>
                      <w:rFonts w:ascii="宋体" w:eastAsia="宋体" w:hAnsi="宋体" w:cs="宋体"/>
                      <w:b/>
                      <w:bCs/>
                      <w:kern w:val="0"/>
                      <w:sz w:val="20"/>
                      <w:szCs w:val="20"/>
                    </w:rPr>
                  </w:pPr>
                  <w:r w:rsidRPr="003D056D">
                    <w:rPr>
                      <w:rFonts w:ascii="宋体" w:eastAsia="宋体" w:hAnsi="宋体" w:cs="宋体"/>
                      <w:b/>
                      <w:bCs/>
                      <w:kern w:val="0"/>
                      <w:sz w:val="20"/>
                      <w:szCs w:val="20"/>
                    </w:rPr>
                    <w:t>In an exemplary manner: Great creativity, strong examples, substantiated and strong reasoning</w:t>
                  </w:r>
                </w:p>
              </w:tc>
              <w:tc>
                <w:tcPr>
                  <w:tcW w:w="3649"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434D17B3" w14:textId="77777777" w:rsidR="003D056D" w:rsidRPr="003D056D" w:rsidRDefault="003D056D" w:rsidP="003D056D">
                  <w:pPr>
                    <w:widowControl/>
                    <w:jc w:val="left"/>
                    <w:rPr>
                      <w:rFonts w:ascii="宋体" w:eastAsia="宋体" w:hAnsi="宋体" w:cs="宋体"/>
                      <w:b/>
                      <w:bCs/>
                      <w:kern w:val="0"/>
                      <w:sz w:val="20"/>
                      <w:szCs w:val="20"/>
                    </w:rPr>
                  </w:pPr>
                  <w:r w:rsidRPr="003D056D">
                    <w:rPr>
                      <w:rFonts w:ascii="宋体" w:eastAsia="宋体" w:hAnsi="宋体" w:cs="宋体"/>
                      <w:b/>
                      <w:bCs/>
                      <w:kern w:val="0"/>
                      <w:sz w:val="20"/>
                      <w:szCs w:val="20"/>
                    </w:rPr>
                    <w:t>17.8 pts</w:t>
                  </w:r>
                </w:p>
                <w:p w14:paraId="7F92F5CE" w14:textId="77777777" w:rsidR="003D056D" w:rsidRPr="003D056D" w:rsidRDefault="003D056D" w:rsidP="003D056D">
                  <w:pPr>
                    <w:widowControl/>
                    <w:jc w:val="left"/>
                    <w:rPr>
                      <w:rFonts w:ascii="宋体" w:eastAsia="宋体" w:hAnsi="宋体" w:cs="宋体"/>
                      <w:b/>
                      <w:bCs/>
                      <w:kern w:val="0"/>
                      <w:sz w:val="20"/>
                      <w:szCs w:val="20"/>
                    </w:rPr>
                  </w:pPr>
                  <w:r w:rsidRPr="003D056D">
                    <w:rPr>
                      <w:rFonts w:ascii="宋体" w:eastAsia="宋体" w:hAnsi="宋体" w:cs="宋体"/>
                      <w:b/>
                      <w:bCs/>
                      <w:kern w:val="0"/>
                      <w:sz w:val="20"/>
                      <w:szCs w:val="20"/>
                    </w:rPr>
                    <w:t>In a proficient manner: Shows some insight, personal examples, creativity, some reasoning in positions</w:t>
                  </w:r>
                </w:p>
              </w:tc>
              <w:tc>
                <w:tcPr>
                  <w:tcW w:w="3118"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43ECE07D" w14:textId="77777777" w:rsidR="003D056D" w:rsidRPr="003D056D" w:rsidRDefault="003D056D" w:rsidP="003D056D">
                  <w:pPr>
                    <w:widowControl/>
                    <w:jc w:val="left"/>
                    <w:rPr>
                      <w:rFonts w:ascii="宋体" w:eastAsia="宋体" w:hAnsi="宋体" w:cs="宋体"/>
                      <w:b/>
                      <w:bCs/>
                      <w:kern w:val="0"/>
                      <w:sz w:val="20"/>
                      <w:szCs w:val="20"/>
                    </w:rPr>
                  </w:pPr>
                  <w:r w:rsidRPr="003D056D">
                    <w:rPr>
                      <w:rFonts w:ascii="宋体" w:eastAsia="宋体" w:hAnsi="宋体" w:cs="宋体"/>
                      <w:b/>
                      <w:bCs/>
                      <w:kern w:val="0"/>
                      <w:sz w:val="20"/>
                      <w:szCs w:val="20"/>
                    </w:rPr>
                    <w:t>13.8 pts</w:t>
                  </w:r>
                </w:p>
                <w:p w14:paraId="716CF09A" w14:textId="77777777" w:rsidR="003D056D" w:rsidRPr="003D056D" w:rsidRDefault="003D056D" w:rsidP="003D056D">
                  <w:pPr>
                    <w:widowControl/>
                    <w:jc w:val="left"/>
                    <w:rPr>
                      <w:rFonts w:ascii="宋体" w:eastAsia="宋体" w:hAnsi="宋体" w:cs="宋体"/>
                      <w:b/>
                      <w:bCs/>
                      <w:kern w:val="0"/>
                      <w:sz w:val="20"/>
                      <w:szCs w:val="20"/>
                    </w:rPr>
                  </w:pPr>
                  <w:r w:rsidRPr="003D056D">
                    <w:rPr>
                      <w:rFonts w:ascii="宋体" w:eastAsia="宋体" w:hAnsi="宋体" w:cs="宋体"/>
                      <w:b/>
                      <w:bCs/>
                      <w:kern w:val="0"/>
                      <w:sz w:val="20"/>
                      <w:szCs w:val="20"/>
                    </w:rPr>
                    <w:t>Minimally acceptable effort: Limited creativity, mostly definitional</w:t>
                  </w:r>
                </w:p>
              </w:tc>
            </w:tr>
          </w:tbl>
          <w:p w14:paraId="5B23B6E7" w14:textId="77777777" w:rsidR="003D056D" w:rsidRPr="003D056D" w:rsidRDefault="003D056D" w:rsidP="003D056D">
            <w:pPr>
              <w:widowControl/>
              <w:jc w:val="left"/>
              <w:rPr>
                <w:rFonts w:ascii="Helvetica" w:eastAsia="宋体" w:hAnsi="Helvetica" w:cs="Helvetica"/>
                <w:color w:val="2D3B45"/>
                <w:kern w:val="0"/>
                <w:sz w:val="24"/>
                <w:szCs w:val="24"/>
              </w:rPr>
            </w:pPr>
          </w:p>
        </w:tc>
        <w:tc>
          <w:tcPr>
            <w:tcW w:w="1192" w:type="dxa"/>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042C995C" w14:textId="77777777" w:rsidR="003D056D" w:rsidRPr="003D056D" w:rsidRDefault="003D056D" w:rsidP="003D056D">
            <w:pPr>
              <w:widowControl/>
              <w:jc w:val="left"/>
              <w:rPr>
                <w:rFonts w:ascii="Helvetica" w:eastAsia="宋体" w:hAnsi="Helvetica" w:cs="Helvetica"/>
                <w:color w:val="2D3B45"/>
                <w:kern w:val="0"/>
                <w:sz w:val="24"/>
                <w:szCs w:val="24"/>
              </w:rPr>
            </w:pPr>
            <w:r w:rsidRPr="003D056D">
              <w:rPr>
                <w:rFonts w:ascii="Helvetica" w:eastAsia="宋体" w:hAnsi="Helvetica" w:cs="Helvetica"/>
                <w:color w:val="2D3B45"/>
                <w:kern w:val="0"/>
                <w:sz w:val="24"/>
                <w:szCs w:val="24"/>
              </w:rPr>
              <w:t>20 pts</w:t>
            </w:r>
          </w:p>
        </w:tc>
      </w:tr>
      <w:tr w:rsidR="003D056D" w:rsidRPr="003D056D" w14:paraId="6540C21F" w14:textId="77777777" w:rsidTr="003D056D">
        <w:trPr>
          <w:tblHeader/>
        </w:trPr>
        <w:tc>
          <w:tcPr>
            <w:tcW w:w="13942" w:type="dxa"/>
            <w:gridSpan w:val="3"/>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vAlign w:val="center"/>
            <w:hideMark/>
          </w:tcPr>
          <w:p w14:paraId="3A5836F2" w14:textId="28ED0695" w:rsidR="003D056D" w:rsidRPr="003D056D" w:rsidRDefault="003D056D" w:rsidP="003D056D">
            <w:pPr>
              <w:widowControl/>
              <w:jc w:val="left"/>
              <w:rPr>
                <w:rFonts w:ascii="Helvetica" w:eastAsia="宋体" w:hAnsi="Helvetica" w:cs="Helvetica"/>
                <w:color w:val="2D3B45"/>
                <w:kern w:val="0"/>
                <w:sz w:val="24"/>
                <w:szCs w:val="24"/>
              </w:rPr>
            </w:pPr>
            <w:r w:rsidRPr="003D056D">
              <w:rPr>
                <w:rFonts w:ascii="Helvetica" w:eastAsia="宋体" w:hAnsi="Helvetica" w:cs="Helvetica"/>
                <w:color w:val="2D3B45"/>
                <w:kern w:val="0"/>
                <w:sz w:val="24"/>
                <w:szCs w:val="24"/>
              </w:rPr>
              <w:t>Total Points: 10</w:t>
            </w:r>
            <w:r>
              <w:rPr>
                <w:rFonts w:ascii="Helvetica" w:eastAsia="宋体" w:hAnsi="Helvetica" w:cs="Helvetica"/>
                <w:color w:val="2D3B45"/>
                <w:kern w:val="0"/>
                <w:sz w:val="24"/>
                <w:szCs w:val="24"/>
              </w:rPr>
              <w:t>0</w:t>
            </w:r>
          </w:p>
        </w:tc>
      </w:tr>
    </w:tbl>
    <w:p w14:paraId="15791DEC" w14:textId="77777777" w:rsidR="00BD4FFB" w:rsidRDefault="00BD4FFB" w:rsidP="003D056D"/>
    <w:sectPr w:rsidR="00BD4FFB" w:rsidSect="003D056D">
      <w:pgSz w:w="16838" w:h="11906" w:orient="landscape"/>
      <w:pgMar w:top="1440" w:right="1440" w:bottom="144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56D"/>
    <w:rsid w:val="003D056D"/>
    <w:rsid w:val="00BD4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F3BBD"/>
  <w15:chartTrackingRefBased/>
  <w15:docId w15:val="{840AAA27-9A6C-4800-BD97-CDF2223A1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creenreader-only">
    <w:name w:val="screenreader-only"/>
    <w:basedOn w:val="a0"/>
    <w:rsid w:val="003D056D"/>
  </w:style>
  <w:style w:type="character" w:customStyle="1" w:styleId="description">
    <w:name w:val="description"/>
    <w:basedOn w:val="a0"/>
    <w:rsid w:val="003D056D"/>
  </w:style>
  <w:style w:type="character" w:customStyle="1" w:styleId="nobr">
    <w:name w:val="nobr"/>
    <w:basedOn w:val="a0"/>
    <w:rsid w:val="003D056D"/>
  </w:style>
  <w:style w:type="character" w:customStyle="1" w:styleId="points">
    <w:name w:val="points"/>
    <w:basedOn w:val="a0"/>
    <w:rsid w:val="003D056D"/>
  </w:style>
  <w:style w:type="character" w:customStyle="1" w:styleId="displaycriterionpoints">
    <w:name w:val="display_criterion_points"/>
    <w:basedOn w:val="a0"/>
    <w:rsid w:val="003D056D"/>
  </w:style>
  <w:style w:type="character" w:customStyle="1" w:styleId="rubrictotal">
    <w:name w:val="rubric_total"/>
    <w:basedOn w:val="a0"/>
    <w:rsid w:val="003D0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25975">
      <w:bodyDiv w:val="1"/>
      <w:marLeft w:val="0"/>
      <w:marRight w:val="0"/>
      <w:marTop w:val="0"/>
      <w:marBottom w:val="0"/>
      <w:divBdr>
        <w:top w:val="none" w:sz="0" w:space="0" w:color="auto"/>
        <w:left w:val="none" w:sz="0" w:space="0" w:color="auto"/>
        <w:bottom w:val="none" w:sz="0" w:space="0" w:color="auto"/>
        <w:right w:val="none" w:sz="0" w:space="0" w:color="auto"/>
      </w:divBdr>
      <w:divsChild>
        <w:div w:id="42754929">
          <w:marLeft w:val="0"/>
          <w:marRight w:val="0"/>
          <w:marTop w:val="0"/>
          <w:marBottom w:val="0"/>
          <w:divBdr>
            <w:top w:val="none" w:sz="0" w:space="0" w:color="auto"/>
            <w:left w:val="none" w:sz="0" w:space="0" w:color="auto"/>
            <w:bottom w:val="none" w:sz="0" w:space="0" w:color="auto"/>
            <w:right w:val="none" w:sz="0" w:space="0" w:color="auto"/>
          </w:divBdr>
          <w:divsChild>
            <w:div w:id="947279187">
              <w:marLeft w:val="0"/>
              <w:marRight w:val="0"/>
              <w:marTop w:val="0"/>
              <w:marBottom w:val="0"/>
              <w:divBdr>
                <w:top w:val="none" w:sz="0" w:space="0" w:color="auto"/>
                <w:left w:val="none" w:sz="0" w:space="0" w:color="auto"/>
                <w:bottom w:val="none" w:sz="0" w:space="0" w:color="auto"/>
                <w:right w:val="none" w:sz="0" w:space="0" w:color="auto"/>
              </w:divBdr>
            </w:div>
          </w:divsChild>
        </w:div>
        <w:div w:id="679163765">
          <w:marLeft w:val="0"/>
          <w:marRight w:val="0"/>
          <w:marTop w:val="0"/>
          <w:marBottom w:val="0"/>
          <w:divBdr>
            <w:top w:val="none" w:sz="0" w:space="0" w:color="auto"/>
            <w:left w:val="none" w:sz="0" w:space="0" w:color="auto"/>
            <w:bottom w:val="none" w:sz="0" w:space="0" w:color="auto"/>
            <w:right w:val="none" w:sz="0" w:space="0" w:color="auto"/>
          </w:divBdr>
          <w:divsChild>
            <w:div w:id="97608358">
              <w:marLeft w:val="0"/>
              <w:marRight w:val="0"/>
              <w:marTop w:val="0"/>
              <w:marBottom w:val="0"/>
              <w:divBdr>
                <w:top w:val="none" w:sz="0" w:space="0" w:color="auto"/>
                <w:left w:val="none" w:sz="0" w:space="0" w:color="auto"/>
                <w:bottom w:val="none" w:sz="0" w:space="0" w:color="auto"/>
                <w:right w:val="none" w:sz="0" w:space="0" w:color="auto"/>
              </w:divBdr>
              <w:divsChild>
                <w:div w:id="44704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2116">
          <w:marLeft w:val="0"/>
          <w:marRight w:val="0"/>
          <w:marTop w:val="0"/>
          <w:marBottom w:val="0"/>
          <w:divBdr>
            <w:top w:val="none" w:sz="0" w:space="0" w:color="auto"/>
            <w:left w:val="none" w:sz="0" w:space="0" w:color="auto"/>
            <w:bottom w:val="none" w:sz="0" w:space="0" w:color="auto"/>
            <w:right w:val="none" w:sz="0" w:space="0" w:color="auto"/>
          </w:divBdr>
          <w:divsChild>
            <w:div w:id="1122264463">
              <w:marLeft w:val="0"/>
              <w:marRight w:val="0"/>
              <w:marTop w:val="0"/>
              <w:marBottom w:val="0"/>
              <w:divBdr>
                <w:top w:val="none" w:sz="0" w:space="0" w:color="auto"/>
                <w:left w:val="none" w:sz="0" w:space="0" w:color="auto"/>
                <w:bottom w:val="none" w:sz="0" w:space="0" w:color="auto"/>
                <w:right w:val="none" w:sz="0" w:space="0" w:color="auto"/>
              </w:divBdr>
              <w:divsChild>
                <w:div w:id="15395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337741">
          <w:marLeft w:val="0"/>
          <w:marRight w:val="0"/>
          <w:marTop w:val="0"/>
          <w:marBottom w:val="0"/>
          <w:divBdr>
            <w:top w:val="none" w:sz="0" w:space="0" w:color="auto"/>
            <w:left w:val="none" w:sz="0" w:space="0" w:color="auto"/>
            <w:bottom w:val="none" w:sz="0" w:space="0" w:color="auto"/>
            <w:right w:val="none" w:sz="0" w:space="0" w:color="auto"/>
          </w:divBdr>
          <w:divsChild>
            <w:div w:id="1160269779">
              <w:marLeft w:val="0"/>
              <w:marRight w:val="0"/>
              <w:marTop w:val="0"/>
              <w:marBottom w:val="0"/>
              <w:divBdr>
                <w:top w:val="none" w:sz="0" w:space="0" w:color="auto"/>
                <w:left w:val="none" w:sz="0" w:space="0" w:color="auto"/>
                <w:bottom w:val="none" w:sz="0" w:space="0" w:color="auto"/>
                <w:right w:val="none" w:sz="0" w:space="0" w:color="auto"/>
              </w:divBdr>
              <w:divsChild>
                <w:div w:id="3934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853744">
          <w:marLeft w:val="0"/>
          <w:marRight w:val="0"/>
          <w:marTop w:val="0"/>
          <w:marBottom w:val="0"/>
          <w:divBdr>
            <w:top w:val="none" w:sz="0" w:space="0" w:color="auto"/>
            <w:left w:val="none" w:sz="0" w:space="0" w:color="auto"/>
            <w:bottom w:val="none" w:sz="0" w:space="0" w:color="auto"/>
            <w:right w:val="none" w:sz="0" w:space="0" w:color="auto"/>
          </w:divBdr>
        </w:div>
        <w:div w:id="148329303">
          <w:marLeft w:val="0"/>
          <w:marRight w:val="0"/>
          <w:marTop w:val="0"/>
          <w:marBottom w:val="0"/>
          <w:divBdr>
            <w:top w:val="none" w:sz="0" w:space="0" w:color="auto"/>
            <w:left w:val="none" w:sz="0" w:space="0" w:color="auto"/>
            <w:bottom w:val="none" w:sz="0" w:space="0" w:color="auto"/>
            <w:right w:val="none" w:sz="0" w:space="0" w:color="auto"/>
          </w:divBdr>
          <w:divsChild>
            <w:div w:id="975839478">
              <w:marLeft w:val="0"/>
              <w:marRight w:val="0"/>
              <w:marTop w:val="0"/>
              <w:marBottom w:val="0"/>
              <w:divBdr>
                <w:top w:val="none" w:sz="0" w:space="0" w:color="auto"/>
                <w:left w:val="none" w:sz="0" w:space="0" w:color="auto"/>
                <w:bottom w:val="none" w:sz="0" w:space="0" w:color="auto"/>
                <w:right w:val="none" w:sz="0" w:space="0" w:color="auto"/>
              </w:divBdr>
            </w:div>
          </w:divsChild>
        </w:div>
        <w:div w:id="603878692">
          <w:marLeft w:val="0"/>
          <w:marRight w:val="0"/>
          <w:marTop w:val="0"/>
          <w:marBottom w:val="0"/>
          <w:divBdr>
            <w:top w:val="none" w:sz="0" w:space="0" w:color="auto"/>
            <w:left w:val="none" w:sz="0" w:space="0" w:color="auto"/>
            <w:bottom w:val="none" w:sz="0" w:space="0" w:color="auto"/>
            <w:right w:val="none" w:sz="0" w:space="0" w:color="auto"/>
          </w:divBdr>
          <w:divsChild>
            <w:div w:id="1706297782">
              <w:marLeft w:val="0"/>
              <w:marRight w:val="0"/>
              <w:marTop w:val="0"/>
              <w:marBottom w:val="0"/>
              <w:divBdr>
                <w:top w:val="none" w:sz="0" w:space="0" w:color="auto"/>
                <w:left w:val="none" w:sz="0" w:space="0" w:color="auto"/>
                <w:bottom w:val="none" w:sz="0" w:space="0" w:color="auto"/>
                <w:right w:val="none" w:sz="0" w:space="0" w:color="auto"/>
              </w:divBdr>
              <w:divsChild>
                <w:div w:id="137812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1056">
          <w:marLeft w:val="0"/>
          <w:marRight w:val="0"/>
          <w:marTop w:val="0"/>
          <w:marBottom w:val="0"/>
          <w:divBdr>
            <w:top w:val="none" w:sz="0" w:space="0" w:color="auto"/>
            <w:left w:val="none" w:sz="0" w:space="0" w:color="auto"/>
            <w:bottom w:val="none" w:sz="0" w:space="0" w:color="auto"/>
            <w:right w:val="none" w:sz="0" w:space="0" w:color="auto"/>
          </w:divBdr>
          <w:divsChild>
            <w:div w:id="980883258">
              <w:marLeft w:val="0"/>
              <w:marRight w:val="0"/>
              <w:marTop w:val="0"/>
              <w:marBottom w:val="0"/>
              <w:divBdr>
                <w:top w:val="none" w:sz="0" w:space="0" w:color="auto"/>
                <w:left w:val="none" w:sz="0" w:space="0" w:color="auto"/>
                <w:bottom w:val="none" w:sz="0" w:space="0" w:color="auto"/>
                <w:right w:val="none" w:sz="0" w:space="0" w:color="auto"/>
              </w:divBdr>
              <w:divsChild>
                <w:div w:id="51485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0684">
          <w:marLeft w:val="0"/>
          <w:marRight w:val="0"/>
          <w:marTop w:val="0"/>
          <w:marBottom w:val="0"/>
          <w:divBdr>
            <w:top w:val="none" w:sz="0" w:space="0" w:color="auto"/>
            <w:left w:val="none" w:sz="0" w:space="0" w:color="auto"/>
            <w:bottom w:val="none" w:sz="0" w:space="0" w:color="auto"/>
            <w:right w:val="none" w:sz="0" w:space="0" w:color="auto"/>
          </w:divBdr>
          <w:divsChild>
            <w:div w:id="434254120">
              <w:marLeft w:val="0"/>
              <w:marRight w:val="0"/>
              <w:marTop w:val="0"/>
              <w:marBottom w:val="0"/>
              <w:divBdr>
                <w:top w:val="none" w:sz="0" w:space="0" w:color="auto"/>
                <w:left w:val="none" w:sz="0" w:space="0" w:color="auto"/>
                <w:bottom w:val="none" w:sz="0" w:space="0" w:color="auto"/>
                <w:right w:val="none" w:sz="0" w:space="0" w:color="auto"/>
              </w:divBdr>
              <w:divsChild>
                <w:div w:id="67726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72723">
          <w:marLeft w:val="0"/>
          <w:marRight w:val="0"/>
          <w:marTop w:val="0"/>
          <w:marBottom w:val="0"/>
          <w:divBdr>
            <w:top w:val="none" w:sz="0" w:space="0" w:color="auto"/>
            <w:left w:val="none" w:sz="0" w:space="0" w:color="auto"/>
            <w:bottom w:val="none" w:sz="0" w:space="0" w:color="auto"/>
            <w:right w:val="none" w:sz="0" w:space="0" w:color="auto"/>
          </w:divBdr>
        </w:div>
        <w:div w:id="727609485">
          <w:marLeft w:val="0"/>
          <w:marRight w:val="0"/>
          <w:marTop w:val="0"/>
          <w:marBottom w:val="0"/>
          <w:divBdr>
            <w:top w:val="none" w:sz="0" w:space="0" w:color="auto"/>
            <w:left w:val="none" w:sz="0" w:space="0" w:color="auto"/>
            <w:bottom w:val="none" w:sz="0" w:space="0" w:color="auto"/>
            <w:right w:val="none" w:sz="0" w:space="0" w:color="auto"/>
          </w:divBdr>
          <w:divsChild>
            <w:div w:id="1162046860">
              <w:marLeft w:val="0"/>
              <w:marRight w:val="0"/>
              <w:marTop w:val="0"/>
              <w:marBottom w:val="0"/>
              <w:divBdr>
                <w:top w:val="none" w:sz="0" w:space="0" w:color="auto"/>
                <w:left w:val="none" w:sz="0" w:space="0" w:color="auto"/>
                <w:bottom w:val="none" w:sz="0" w:space="0" w:color="auto"/>
                <w:right w:val="none" w:sz="0" w:space="0" w:color="auto"/>
              </w:divBdr>
            </w:div>
          </w:divsChild>
        </w:div>
        <w:div w:id="1867788085">
          <w:marLeft w:val="0"/>
          <w:marRight w:val="0"/>
          <w:marTop w:val="0"/>
          <w:marBottom w:val="0"/>
          <w:divBdr>
            <w:top w:val="none" w:sz="0" w:space="0" w:color="auto"/>
            <w:left w:val="none" w:sz="0" w:space="0" w:color="auto"/>
            <w:bottom w:val="none" w:sz="0" w:space="0" w:color="auto"/>
            <w:right w:val="none" w:sz="0" w:space="0" w:color="auto"/>
          </w:divBdr>
          <w:divsChild>
            <w:div w:id="1794443965">
              <w:marLeft w:val="0"/>
              <w:marRight w:val="0"/>
              <w:marTop w:val="0"/>
              <w:marBottom w:val="0"/>
              <w:divBdr>
                <w:top w:val="none" w:sz="0" w:space="0" w:color="auto"/>
                <w:left w:val="none" w:sz="0" w:space="0" w:color="auto"/>
                <w:bottom w:val="none" w:sz="0" w:space="0" w:color="auto"/>
                <w:right w:val="none" w:sz="0" w:space="0" w:color="auto"/>
              </w:divBdr>
              <w:divsChild>
                <w:div w:id="174274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9042">
          <w:marLeft w:val="0"/>
          <w:marRight w:val="0"/>
          <w:marTop w:val="0"/>
          <w:marBottom w:val="0"/>
          <w:divBdr>
            <w:top w:val="none" w:sz="0" w:space="0" w:color="auto"/>
            <w:left w:val="none" w:sz="0" w:space="0" w:color="auto"/>
            <w:bottom w:val="none" w:sz="0" w:space="0" w:color="auto"/>
            <w:right w:val="none" w:sz="0" w:space="0" w:color="auto"/>
          </w:divBdr>
          <w:divsChild>
            <w:div w:id="522791230">
              <w:marLeft w:val="0"/>
              <w:marRight w:val="0"/>
              <w:marTop w:val="0"/>
              <w:marBottom w:val="0"/>
              <w:divBdr>
                <w:top w:val="none" w:sz="0" w:space="0" w:color="auto"/>
                <w:left w:val="none" w:sz="0" w:space="0" w:color="auto"/>
                <w:bottom w:val="none" w:sz="0" w:space="0" w:color="auto"/>
                <w:right w:val="none" w:sz="0" w:space="0" w:color="auto"/>
              </w:divBdr>
              <w:divsChild>
                <w:div w:id="4901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8725">
          <w:marLeft w:val="0"/>
          <w:marRight w:val="0"/>
          <w:marTop w:val="0"/>
          <w:marBottom w:val="0"/>
          <w:divBdr>
            <w:top w:val="none" w:sz="0" w:space="0" w:color="auto"/>
            <w:left w:val="none" w:sz="0" w:space="0" w:color="auto"/>
            <w:bottom w:val="none" w:sz="0" w:space="0" w:color="auto"/>
            <w:right w:val="none" w:sz="0" w:space="0" w:color="auto"/>
          </w:divBdr>
          <w:divsChild>
            <w:div w:id="1273826358">
              <w:marLeft w:val="0"/>
              <w:marRight w:val="0"/>
              <w:marTop w:val="0"/>
              <w:marBottom w:val="0"/>
              <w:divBdr>
                <w:top w:val="none" w:sz="0" w:space="0" w:color="auto"/>
                <w:left w:val="none" w:sz="0" w:space="0" w:color="auto"/>
                <w:bottom w:val="none" w:sz="0" w:space="0" w:color="auto"/>
                <w:right w:val="none" w:sz="0" w:space="0" w:color="auto"/>
              </w:divBdr>
              <w:divsChild>
                <w:div w:id="18128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42202">
          <w:marLeft w:val="0"/>
          <w:marRight w:val="0"/>
          <w:marTop w:val="0"/>
          <w:marBottom w:val="0"/>
          <w:divBdr>
            <w:top w:val="none" w:sz="0" w:space="0" w:color="auto"/>
            <w:left w:val="none" w:sz="0" w:space="0" w:color="auto"/>
            <w:bottom w:val="none" w:sz="0" w:space="0" w:color="auto"/>
            <w:right w:val="none" w:sz="0" w:space="0" w:color="auto"/>
          </w:divBdr>
        </w:div>
        <w:div w:id="1830974344">
          <w:marLeft w:val="0"/>
          <w:marRight w:val="0"/>
          <w:marTop w:val="0"/>
          <w:marBottom w:val="0"/>
          <w:divBdr>
            <w:top w:val="none" w:sz="0" w:space="0" w:color="auto"/>
            <w:left w:val="none" w:sz="0" w:space="0" w:color="auto"/>
            <w:bottom w:val="none" w:sz="0" w:space="0" w:color="auto"/>
            <w:right w:val="none" w:sz="0" w:space="0" w:color="auto"/>
          </w:divBdr>
          <w:divsChild>
            <w:div w:id="359403140">
              <w:marLeft w:val="0"/>
              <w:marRight w:val="0"/>
              <w:marTop w:val="0"/>
              <w:marBottom w:val="0"/>
              <w:divBdr>
                <w:top w:val="none" w:sz="0" w:space="0" w:color="auto"/>
                <w:left w:val="none" w:sz="0" w:space="0" w:color="auto"/>
                <w:bottom w:val="none" w:sz="0" w:space="0" w:color="auto"/>
                <w:right w:val="none" w:sz="0" w:space="0" w:color="auto"/>
              </w:divBdr>
            </w:div>
          </w:divsChild>
        </w:div>
        <w:div w:id="1215652742">
          <w:marLeft w:val="0"/>
          <w:marRight w:val="0"/>
          <w:marTop w:val="0"/>
          <w:marBottom w:val="0"/>
          <w:divBdr>
            <w:top w:val="none" w:sz="0" w:space="0" w:color="auto"/>
            <w:left w:val="none" w:sz="0" w:space="0" w:color="auto"/>
            <w:bottom w:val="none" w:sz="0" w:space="0" w:color="auto"/>
            <w:right w:val="none" w:sz="0" w:space="0" w:color="auto"/>
          </w:divBdr>
          <w:divsChild>
            <w:div w:id="1122916380">
              <w:marLeft w:val="0"/>
              <w:marRight w:val="0"/>
              <w:marTop w:val="0"/>
              <w:marBottom w:val="0"/>
              <w:divBdr>
                <w:top w:val="none" w:sz="0" w:space="0" w:color="auto"/>
                <w:left w:val="none" w:sz="0" w:space="0" w:color="auto"/>
                <w:bottom w:val="none" w:sz="0" w:space="0" w:color="auto"/>
                <w:right w:val="none" w:sz="0" w:space="0" w:color="auto"/>
              </w:divBdr>
              <w:divsChild>
                <w:div w:id="171226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12906">
          <w:marLeft w:val="0"/>
          <w:marRight w:val="0"/>
          <w:marTop w:val="0"/>
          <w:marBottom w:val="0"/>
          <w:divBdr>
            <w:top w:val="none" w:sz="0" w:space="0" w:color="auto"/>
            <w:left w:val="none" w:sz="0" w:space="0" w:color="auto"/>
            <w:bottom w:val="none" w:sz="0" w:space="0" w:color="auto"/>
            <w:right w:val="none" w:sz="0" w:space="0" w:color="auto"/>
          </w:divBdr>
          <w:divsChild>
            <w:div w:id="406921253">
              <w:marLeft w:val="0"/>
              <w:marRight w:val="0"/>
              <w:marTop w:val="0"/>
              <w:marBottom w:val="0"/>
              <w:divBdr>
                <w:top w:val="none" w:sz="0" w:space="0" w:color="auto"/>
                <w:left w:val="none" w:sz="0" w:space="0" w:color="auto"/>
                <w:bottom w:val="none" w:sz="0" w:space="0" w:color="auto"/>
                <w:right w:val="none" w:sz="0" w:space="0" w:color="auto"/>
              </w:divBdr>
              <w:divsChild>
                <w:div w:id="5116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2572">
          <w:marLeft w:val="0"/>
          <w:marRight w:val="0"/>
          <w:marTop w:val="0"/>
          <w:marBottom w:val="0"/>
          <w:divBdr>
            <w:top w:val="none" w:sz="0" w:space="0" w:color="auto"/>
            <w:left w:val="none" w:sz="0" w:space="0" w:color="auto"/>
            <w:bottom w:val="none" w:sz="0" w:space="0" w:color="auto"/>
            <w:right w:val="none" w:sz="0" w:space="0" w:color="auto"/>
          </w:divBdr>
          <w:divsChild>
            <w:div w:id="849955101">
              <w:marLeft w:val="0"/>
              <w:marRight w:val="0"/>
              <w:marTop w:val="0"/>
              <w:marBottom w:val="0"/>
              <w:divBdr>
                <w:top w:val="none" w:sz="0" w:space="0" w:color="auto"/>
                <w:left w:val="none" w:sz="0" w:space="0" w:color="auto"/>
                <w:bottom w:val="none" w:sz="0" w:space="0" w:color="auto"/>
                <w:right w:val="none" w:sz="0" w:space="0" w:color="auto"/>
              </w:divBdr>
              <w:divsChild>
                <w:div w:id="198681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15659">
          <w:marLeft w:val="0"/>
          <w:marRight w:val="0"/>
          <w:marTop w:val="0"/>
          <w:marBottom w:val="0"/>
          <w:divBdr>
            <w:top w:val="none" w:sz="0" w:space="0" w:color="auto"/>
            <w:left w:val="none" w:sz="0" w:space="0" w:color="auto"/>
            <w:bottom w:val="none" w:sz="0" w:space="0" w:color="auto"/>
            <w:right w:val="none" w:sz="0" w:space="0" w:color="auto"/>
          </w:divBdr>
        </w:div>
        <w:div w:id="683900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3621</Characters>
  <Application>Microsoft Office Word</Application>
  <DocSecurity>0</DocSecurity>
  <Lines>30</Lines>
  <Paragraphs>8</Paragraphs>
  <ScaleCrop>false</ScaleCrop>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Zhang</dc:creator>
  <cp:keywords/>
  <dc:description/>
  <cp:lastModifiedBy>Emma Zhang</cp:lastModifiedBy>
  <cp:revision>1</cp:revision>
  <dcterms:created xsi:type="dcterms:W3CDTF">2021-07-28T00:10:00Z</dcterms:created>
  <dcterms:modified xsi:type="dcterms:W3CDTF">2021-07-28T00:15:00Z</dcterms:modified>
</cp:coreProperties>
</file>