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C5376" w14:textId="77777777" w:rsidR="00BC2009" w:rsidRDefault="000408C6">
      <w:r>
        <w:t>Poetry quiz</w:t>
      </w:r>
    </w:p>
    <w:p w14:paraId="136A8CCB" w14:textId="77777777" w:rsidR="00BC2009" w:rsidRDefault="00BC2009"/>
    <w:p w14:paraId="79A80F13" w14:textId="77777777" w:rsidR="00BC2009" w:rsidRDefault="000408C6">
      <w:pPr>
        <w:shd w:val="clear" w:color="auto" w:fill="FFFFFF"/>
        <w:spacing w:line="240" w:lineRule="auto"/>
      </w:pPr>
      <w:hyperlink r:id="rId6" w:history="1">
        <w:r>
          <w:rPr>
            <w:rStyle w:val="Hyperlink"/>
            <w:color w:val="auto"/>
          </w:rPr>
          <w:t>How to Read a Poem | Academy of American Poets</w:t>
        </w:r>
      </w:hyperlink>
    </w:p>
    <w:p w14:paraId="3F57491C" w14:textId="77777777" w:rsidR="00BC2009" w:rsidRDefault="000408C6">
      <w:pPr>
        <w:shd w:val="clear" w:color="auto" w:fill="FFFFFF"/>
        <w:spacing w:line="240" w:lineRule="auto"/>
      </w:pPr>
      <w:r>
        <w:t>1) What are the three false assumptions readers of poems often make?</w:t>
      </w:r>
    </w:p>
    <w:p w14:paraId="129C7EBB" w14:textId="77777777" w:rsidR="00BC2009" w:rsidRDefault="000408C6">
      <w:pPr>
        <w:spacing w:line="240" w:lineRule="auto"/>
      </w:pPr>
      <w:r>
        <w:t xml:space="preserve">2) To understand a poem, sooner or later you’re </w:t>
      </w:r>
      <w:r>
        <w:t>going to have to _______________________. (multiple words)</w:t>
      </w:r>
    </w:p>
    <w:p w14:paraId="18B69152" w14:textId="77777777" w:rsidR="00BC2009" w:rsidRDefault="000408C6">
      <w:pPr>
        <w:spacing w:line="240" w:lineRule="auto"/>
      </w:pPr>
      <w:r>
        <w:t>3)  Which of these is NOT a question suggested for you to ask?</w:t>
      </w:r>
    </w:p>
    <w:p w14:paraId="2EF1B1E9" w14:textId="77777777" w:rsidR="00BC2009" w:rsidRDefault="000408C6">
      <w:pPr>
        <w:spacing w:line="240" w:lineRule="auto"/>
      </w:pPr>
      <w:r>
        <w:t xml:space="preserve">A) </w:t>
      </w:r>
      <w:r>
        <w:rPr>
          <w:rFonts w:eastAsia="Times New Roman"/>
          <w:lang w:val="en-GB" w:eastAsia="en-GB"/>
        </w:rPr>
        <w:t>Is there a section of the poem that seems to have a rhythm that’s distinct from the rest of the poem?</w:t>
      </w:r>
    </w:p>
    <w:p w14:paraId="0942F730" w14:textId="77777777" w:rsidR="00BC2009" w:rsidRDefault="000408C6">
      <w:pPr>
        <w:spacing w:line="240" w:lineRule="auto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>B) Are there footnotes for th</w:t>
      </w:r>
      <w:r>
        <w:rPr>
          <w:rFonts w:eastAsia="Times New Roman"/>
          <w:lang w:val="en-GB" w:eastAsia="en-GB"/>
        </w:rPr>
        <w:t>e poem?  C) Do you notice any special effects? D) Do any of the words rhyme?</w:t>
      </w:r>
    </w:p>
    <w:p w14:paraId="6911A11C" w14:textId="77777777" w:rsidR="00BC2009" w:rsidRDefault="000408C6">
      <w:pPr>
        <w:spacing w:line="240" w:lineRule="auto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>E) Is the whole poem in the same language? F) Is there a cluster of sounds that seem the same or similar?</w:t>
      </w:r>
    </w:p>
    <w:p w14:paraId="645EA39C" w14:textId="77777777" w:rsidR="00BC2009" w:rsidRDefault="000408C6">
      <w:pPr>
        <w:spacing w:line="240" w:lineRule="auto"/>
      </w:pPr>
      <w:r>
        <w:rPr>
          <w:rFonts w:eastAsia="Times New Roman"/>
          <w:lang w:val="en-GB" w:eastAsia="en-GB"/>
        </w:rPr>
        <w:t>G) Have you read this poem before?</w:t>
      </w:r>
    </w:p>
    <w:p w14:paraId="1DB77BDA" w14:textId="77777777" w:rsidR="00BC2009" w:rsidRDefault="000408C6">
      <w:pPr>
        <w:shd w:val="clear" w:color="auto" w:fill="FAFAFA"/>
        <w:spacing w:line="240" w:lineRule="auto"/>
      </w:pPr>
      <w:r>
        <w:t xml:space="preserve">4) </w:t>
      </w:r>
      <w:r>
        <w:rPr>
          <w:rFonts w:eastAsia="Times New Roman"/>
          <w:lang w:val="en-GB" w:eastAsia="en-GB"/>
        </w:rPr>
        <w:t>The most natural approach is to pay</w:t>
      </w:r>
      <w:r>
        <w:rPr>
          <w:rFonts w:eastAsia="Times New Roman"/>
          <w:lang w:val="en-GB" w:eastAsia="en-GB"/>
        </w:rPr>
        <w:t xml:space="preserve"> strict attention to the ______ and ______ Reading to the end of a ______ or ______, even if it carries over one or several ______, is the best way to retain the ______ ______ of a poem.</w:t>
      </w:r>
    </w:p>
    <w:p w14:paraId="23172E6B" w14:textId="77777777" w:rsidR="00BC2009" w:rsidRDefault="000408C6">
      <w:pPr>
        <w:shd w:val="clear" w:color="auto" w:fill="FAFAFA"/>
        <w:spacing w:line="240" w:lineRule="auto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>5) Most poems are open to interpretation without the aid of historica</w:t>
      </w:r>
      <w:r>
        <w:rPr>
          <w:rFonts w:eastAsia="Times New Roman"/>
          <w:lang w:val="en-GB" w:eastAsia="en-GB"/>
        </w:rPr>
        <w:t>l ______ or knowledge about the ______ ______.</w:t>
      </w:r>
    </w:p>
    <w:p w14:paraId="4B5C78A4" w14:textId="77777777" w:rsidR="00BC2009" w:rsidRDefault="000408C6">
      <w:pPr>
        <w:spacing w:line="240" w:lineRule="auto"/>
      </w:pPr>
      <w:r>
        <w:t xml:space="preserve">6) </w:t>
      </w:r>
      <w:r>
        <w:rPr>
          <w:rFonts w:eastAsia="Times New Roman"/>
          <w:lang w:val="en-GB" w:eastAsia="en-GB"/>
        </w:rPr>
        <w:t>The most magical and wonderful poems are ever ______ ______, which is to say they remain ever ______.</w:t>
      </w:r>
    </w:p>
    <w:p w14:paraId="358D0724" w14:textId="77777777" w:rsidR="00BC2009" w:rsidRDefault="000408C6">
      <w:pPr>
        <w:spacing w:line="240" w:lineRule="auto"/>
      </w:pPr>
      <w:hyperlink r:id="rId7" w:history="1">
        <w:r>
          <w:rPr>
            <w:rStyle w:val="Hyperlink"/>
          </w:rPr>
          <w:t>How To Read a Poem Out Loud  |  Poetry 180  |  Poet Laureate Projects  |  Poet Laureate  |  Poetry &amp; Literature  </w:t>
        </w:r>
        <w:r>
          <w:rPr>
            <w:rStyle w:val="Hyperlink"/>
          </w:rPr>
          <w:t>|  Programs  |  Library of Congress (loc.gov)</w:t>
        </w:r>
      </w:hyperlink>
    </w:p>
    <w:p w14:paraId="7E57C891" w14:textId="77777777" w:rsidR="00BC2009" w:rsidRDefault="000408C6">
      <w:pPr>
        <w:spacing w:line="240" w:lineRule="auto"/>
      </w:pPr>
      <w:r>
        <w:t>7) A poem cannot be read too ______.</w:t>
      </w:r>
    </w:p>
    <w:p w14:paraId="08B65060" w14:textId="77777777" w:rsidR="00BC2009" w:rsidRDefault="000408C6">
      <w:pPr>
        <w:spacing w:line="240" w:lineRule="auto"/>
      </w:pPr>
      <w:r>
        <w:t xml:space="preserve">8)  </w:t>
      </w:r>
      <w:r>
        <w:rPr>
          <w:rFonts w:eastAsia="Times New Roman"/>
          <w:color w:val="242424"/>
          <w:lang w:val="en-GB" w:eastAsia="en-GB"/>
        </w:rPr>
        <w:t>Obviously, poems come in lines, but pausing at the end of every line will create a ________ effect and interrupt the flow of the poem's ______. Readers should pause only</w:t>
      </w:r>
      <w:r>
        <w:rPr>
          <w:rFonts w:eastAsia="Times New Roman"/>
          <w:color w:val="242424"/>
          <w:lang w:val="en-GB" w:eastAsia="en-GB"/>
        </w:rPr>
        <w:t xml:space="preserve"> where there is ______, just as you would when reading prose, only more slowly.</w:t>
      </w:r>
    </w:p>
    <w:p w14:paraId="5536235A" w14:textId="77777777" w:rsidR="00BC2009" w:rsidRDefault="000408C6">
      <w:pPr>
        <w:spacing w:line="240" w:lineRule="auto"/>
      </w:pPr>
      <w:r>
        <w:rPr>
          <w:rFonts w:eastAsia="Times New Roman"/>
          <w:color w:val="242424"/>
          <w:lang w:val="en-GB" w:eastAsia="en-GB"/>
        </w:rPr>
        <w:t>9) What traditional reference work should be used?  It really should be employed much more often than it is, especially in reading older works.</w:t>
      </w:r>
    </w:p>
    <w:p w14:paraId="18F7218B" w14:textId="77777777" w:rsidR="00BC2009" w:rsidRDefault="000408C6">
      <w:pPr>
        <w:pStyle w:val="Heading1"/>
        <w:shd w:val="clear" w:color="auto" w:fill="FFFFFF"/>
        <w:spacing w:before="0" w:line="240" w:lineRule="auto"/>
      </w:pP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Meter in Poetry - Definition and Examples | Poem Analysis</w:t>
        </w:r>
      </w:hyperlink>
    </w:p>
    <w:p w14:paraId="5BCE8FE9" w14:textId="77777777" w:rsidR="00BC2009" w:rsidRDefault="000408C6">
      <w:pPr>
        <w:pStyle w:val="NormalWeb"/>
        <w:shd w:val="clear" w:color="auto" w:fill="FFFFFF"/>
        <w:spacing w:before="0" w:after="0"/>
      </w:pPr>
      <w:r>
        <w:rPr>
          <w:rStyle w:val="apple-converted-space"/>
          <w:color w:val="161616"/>
        </w:rPr>
        <w:t>10) Meter is the pattern of ______ in a line of poetry.  A metrical foot is usually ______ or ______ beats.</w:t>
      </w:r>
    </w:p>
    <w:p w14:paraId="1E73C340" w14:textId="77777777" w:rsidR="00BC2009" w:rsidRDefault="000408C6">
      <w:pPr>
        <w:pStyle w:val="NormalWeb"/>
        <w:shd w:val="clear" w:color="auto" w:fill="FFFFFF"/>
        <w:spacing w:before="0" w:after="0"/>
      </w:pPr>
      <w:r>
        <w:rPr>
          <w:rStyle w:val="apple-converted-space"/>
          <w:color w:val="161616"/>
        </w:rPr>
        <w:t>11)  Match them (use ABCDEF first: AG, BH, etc. if those wer</w:t>
      </w:r>
      <w:r>
        <w:rPr>
          <w:rStyle w:val="apple-converted-space"/>
          <w:color w:val="161616"/>
        </w:rPr>
        <w:t>e right.)</w:t>
      </w:r>
    </w:p>
    <w:p w14:paraId="5A162D6A" w14:textId="77777777" w:rsidR="00BC2009" w:rsidRDefault="000408C6">
      <w:pPr>
        <w:shd w:val="clear" w:color="auto" w:fill="FFFFFF"/>
        <w:spacing w:line="240" w:lineRule="auto"/>
      </w:pPr>
      <w:bookmarkStart w:id="0" w:name="_Hlk72942646"/>
      <w:r>
        <w:t xml:space="preserve">A: </w:t>
      </w:r>
      <w:hyperlink r:id="rId9" w:history="1">
        <w:r>
          <w:rPr>
            <w:rStyle w:val="Hyperlink"/>
            <w:color w:val="auto"/>
            <w:u w:val="none"/>
          </w:rPr>
          <w:t>Free Verse</w:t>
        </w:r>
      </w:hyperlink>
      <w:r>
        <w:tab/>
      </w:r>
      <w:r>
        <w:tab/>
        <w:t xml:space="preserve">B: </w:t>
      </w:r>
      <w:hyperlink r:id="rId10" w:history="1">
        <w:r>
          <w:rPr>
            <w:rStyle w:val="Hyperlink"/>
            <w:color w:val="auto"/>
            <w:u w:val="none"/>
          </w:rPr>
          <w:t>Blank Verse</w:t>
        </w:r>
      </w:hyperlink>
      <w:r>
        <w:tab/>
        <w:t xml:space="preserve">C: </w:t>
      </w:r>
      <w:hyperlink r:id="rId11" w:history="1">
        <w:r>
          <w:rPr>
            <w:rStyle w:val="Hyperlink"/>
            <w:color w:val="auto"/>
            <w:u w:val="none"/>
          </w:rPr>
          <w:t>Anapestic Meter</w:t>
        </w:r>
      </w:hyperlink>
    </w:p>
    <w:p w14:paraId="1FD91A12" w14:textId="77777777" w:rsidR="00BC2009" w:rsidRDefault="000408C6">
      <w:pPr>
        <w:shd w:val="clear" w:color="auto" w:fill="FFFFFF"/>
        <w:spacing w:line="240" w:lineRule="auto"/>
      </w:pPr>
      <w:r>
        <w:t xml:space="preserve">D: </w:t>
      </w:r>
      <w:hyperlink r:id="rId12" w:history="1">
        <w:r>
          <w:rPr>
            <w:rStyle w:val="Hyperlink"/>
            <w:color w:val="auto"/>
            <w:u w:val="none"/>
          </w:rPr>
          <w:t>Iambic Pentameter</w:t>
        </w:r>
      </w:hyperlink>
      <w:r>
        <w:tab/>
      </w:r>
      <w:r>
        <w:tab/>
        <w:t xml:space="preserve">E: </w:t>
      </w:r>
      <w:hyperlink r:id="rId13" w:history="1">
        <w:r>
          <w:rPr>
            <w:rStyle w:val="Hyperlink"/>
            <w:color w:val="auto"/>
            <w:u w:val="none"/>
          </w:rPr>
          <w:t>Dactylic Meter</w:t>
        </w:r>
      </w:hyperlink>
      <w:r>
        <w:tab/>
        <w:t>F</w:t>
      </w:r>
      <w:r>
        <w:t xml:space="preserve">: </w:t>
      </w:r>
      <w:hyperlink r:id="rId14" w:history="1">
        <w:r>
          <w:rPr>
            <w:rStyle w:val="Hyperlink"/>
            <w:color w:val="auto"/>
            <w:u w:val="none"/>
          </w:rPr>
          <w:t>Spondee Meter</w:t>
        </w:r>
      </w:hyperlink>
    </w:p>
    <w:bookmarkEnd w:id="0"/>
    <w:p w14:paraId="66C9E0DB" w14:textId="77777777" w:rsidR="00BC2009" w:rsidRDefault="00BC2009">
      <w:pPr>
        <w:shd w:val="clear" w:color="auto" w:fill="FFFFFF"/>
        <w:spacing w:line="240" w:lineRule="auto"/>
      </w:pPr>
    </w:p>
    <w:p w14:paraId="69C413DD" w14:textId="77777777" w:rsidR="00BC2009" w:rsidRDefault="000408C6">
      <w:pPr>
        <w:shd w:val="clear" w:color="auto" w:fill="FFFFFF"/>
        <w:spacing w:line="240" w:lineRule="auto"/>
      </w:pPr>
      <w:r>
        <w:t>G: one stressed syllable followed by two unstressed syllables. It is the opposite of an anapest.</w:t>
      </w:r>
    </w:p>
    <w:p w14:paraId="223AEB1D" w14:textId="77777777" w:rsidR="00BC2009" w:rsidRDefault="000408C6">
      <w:pPr>
        <w:shd w:val="clear" w:color="auto" w:fill="FFFFFF"/>
        <w:spacing w:line="240" w:lineRule="auto"/>
      </w:pPr>
      <w:r>
        <w:t>H: lines are unrhymed, and there are no consistent metrical patterns. But, tha</w:t>
      </w:r>
      <w:r>
        <w:t>t doesn’t mean it is entirely without structure.</w:t>
      </w:r>
    </w:p>
    <w:p w14:paraId="495A8B9B" w14:textId="77777777" w:rsidR="00BC2009" w:rsidRDefault="000408C6">
      <w:pPr>
        <w:shd w:val="clear" w:color="auto" w:fill="FFFFFF"/>
        <w:spacing w:line="240" w:lineRule="auto"/>
      </w:pPr>
      <w:r>
        <w:t>I: one unstressed syllable followed by one stressed syllable. The most popular metrical pattern.</w:t>
      </w:r>
    </w:p>
    <w:p w14:paraId="31AA8B82" w14:textId="77777777" w:rsidR="00BC2009" w:rsidRDefault="000408C6">
      <w:pPr>
        <w:shd w:val="clear" w:color="auto" w:fill="FFFFFF"/>
        <w:spacing w:line="240" w:lineRule="auto"/>
      </w:pPr>
      <w:r>
        <w:t>J: two unstressed syllables followed by one stressed.</w:t>
      </w:r>
    </w:p>
    <w:p w14:paraId="76B6B7AA" w14:textId="77777777" w:rsidR="00BC2009" w:rsidRDefault="000408C6">
      <w:pPr>
        <w:shd w:val="clear" w:color="auto" w:fill="FFFFFF"/>
        <w:spacing w:line="240" w:lineRule="auto"/>
      </w:pPr>
      <w:r>
        <w:t>K: an arrangement of two syllables in which both are str</w:t>
      </w:r>
      <w:r>
        <w:t>essed.</w:t>
      </w:r>
    </w:p>
    <w:p w14:paraId="5AB0F2DC" w14:textId="77777777" w:rsidR="00BC2009" w:rsidRDefault="000408C6">
      <w:pPr>
        <w:shd w:val="clear" w:color="auto" w:fill="FFFFFF"/>
        <w:spacing w:line="240" w:lineRule="auto"/>
      </w:pPr>
      <w:r>
        <w:t>L: poetry that is written in unrhymed lines but with a regular metrical pattern.</w:t>
      </w:r>
    </w:p>
    <w:p w14:paraId="5161D6BC" w14:textId="77777777" w:rsidR="00BC2009" w:rsidRDefault="00BC2009">
      <w:pPr>
        <w:shd w:val="clear" w:color="auto" w:fill="FFFFFF"/>
        <w:spacing w:line="240" w:lineRule="auto"/>
      </w:pPr>
    </w:p>
    <w:p w14:paraId="3177CAF5" w14:textId="77777777" w:rsidR="00BC2009" w:rsidRDefault="000408C6">
      <w:pPr>
        <w:shd w:val="clear" w:color="auto" w:fill="FFFFFF"/>
        <w:spacing w:line="240" w:lineRule="auto"/>
        <w:rPr>
          <w:color w:val="161616"/>
        </w:rPr>
      </w:pPr>
      <w:r>
        <w:rPr>
          <w:color w:val="161616"/>
        </w:rPr>
        <w:t>12) Now match them to the example poems.  I will use some lines from each example.</w:t>
      </w:r>
    </w:p>
    <w:p w14:paraId="5BB1D89E" w14:textId="77777777" w:rsidR="00BC2009" w:rsidRDefault="000408C6">
      <w:pPr>
        <w:shd w:val="clear" w:color="auto" w:fill="FFFFFF"/>
        <w:spacing w:line="240" w:lineRule="auto"/>
        <w:rPr>
          <w:color w:val="161616"/>
        </w:rPr>
      </w:pPr>
      <w:r>
        <w:rPr>
          <w:color w:val="161616"/>
        </w:rPr>
        <w:t>Only THREE are used.</w:t>
      </w:r>
    </w:p>
    <w:p w14:paraId="50D00767" w14:textId="77777777" w:rsidR="00BC2009" w:rsidRDefault="000408C6">
      <w:pPr>
        <w:shd w:val="clear" w:color="auto" w:fill="FFFFFF"/>
        <w:spacing w:line="240" w:lineRule="auto"/>
      </w:pPr>
      <w:bookmarkStart w:id="1" w:name="_Hlk72943123"/>
      <w:r>
        <w:t xml:space="preserve">A: </w:t>
      </w:r>
      <w:hyperlink r:id="rId15" w:history="1">
        <w:r>
          <w:rPr>
            <w:rStyle w:val="Hyperlink"/>
            <w:color w:val="auto"/>
            <w:u w:val="none"/>
          </w:rPr>
          <w:t>Free Verse</w:t>
        </w:r>
      </w:hyperlink>
      <w:r>
        <w:tab/>
      </w:r>
      <w:r>
        <w:tab/>
        <w:t xml:space="preserve">B: </w:t>
      </w:r>
      <w:hyperlink r:id="rId16" w:history="1">
        <w:r>
          <w:rPr>
            <w:rStyle w:val="Hyperlink"/>
            <w:color w:val="auto"/>
            <w:u w:val="none"/>
          </w:rPr>
          <w:t>Blank Verse</w:t>
        </w:r>
      </w:hyperlink>
      <w:r>
        <w:tab/>
        <w:t xml:space="preserve">C: </w:t>
      </w:r>
      <w:hyperlink r:id="rId17" w:history="1">
        <w:r>
          <w:rPr>
            <w:rStyle w:val="Hyperlink"/>
            <w:color w:val="auto"/>
            <w:u w:val="none"/>
          </w:rPr>
          <w:t>Anapestic Meter</w:t>
        </w:r>
      </w:hyperlink>
    </w:p>
    <w:p w14:paraId="57B8EABC" w14:textId="77777777" w:rsidR="00BC2009" w:rsidRDefault="000408C6">
      <w:pPr>
        <w:shd w:val="clear" w:color="auto" w:fill="FFFFFF"/>
        <w:spacing w:line="240" w:lineRule="auto"/>
      </w:pPr>
      <w:r>
        <w:t xml:space="preserve">D: </w:t>
      </w:r>
      <w:hyperlink r:id="rId18" w:history="1">
        <w:r>
          <w:rPr>
            <w:rStyle w:val="Hyperlink"/>
            <w:color w:val="auto"/>
            <w:u w:val="none"/>
          </w:rPr>
          <w:t>Iambic Pentameter</w:t>
        </w:r>
      </w:hyperlink>
      <w:r>
        <w:tab/>
      </w:r>
      <w:r>
        <w:tab/>
        <w:t xml:space="preserve">E: </w:t>
      </w:r>
      <w:hyperlink r:id="rId19" w:history="1">
        <w:r>
          <w:rPr>
            <w:rStyle w:val="Hyperlink"/>
            <w:color w:val="auto"/>
            <w:u w:val="none"/>
          </w:rPr>
          <w:t>Dactylic Meter</w:t>
        </w:r>
      </w:hyperlink>
      <w:r>
        <w:tab/>
        <w:t xml:space="preserve">F: </w:t>
      </w:r>
      <w:hyperlink r:id="rId20" w:history="1">
        <w:r>
          <w:rPr>
            <w:rStyle w:val="Hyperlink"/>
            <w:color w:val="auto"/>
            <w:u w:val="none"/>
          </w:rPr>
          <w:t>Spondee Meter</w:t>
        </w:r>
      </w:hyperlink>
    </w:p>
    <w:bookmarkEnd w:id="1"/>
    <w:p w14:paraId="6C1212D9" w14:textId="77777777" w:rsidR="00BC2009" w:rsidRDefault="00BC2009">
      <w:pPr>
        <w:shd w:val="clear" w:color="auto" w:fill="FFFFFF"/>
        <w:spacing w:line="240" w:lineRule="auto"/>
        <w:rPr>
          <w:color w:val="161616"/>
        </w:rPr>
      </w:pPr>
    </w:p>
    <w:p w14:paraId="0C6A05E6" w14:textId="77777777" w:rsidR="00BC2009" w:rsidRDefault="000408C6">
      <w:pPr>
        <w:pStyle w:val="NormalWeb"/>
        <w:shd w:val="clear" w:color="auto" w:fill="FFFFFF"/>
        <w:spacing w:before="0" w:after="0"/>
        <w:rPr>
          <w:color w:val="161616"/>
        </w:rPr>
      </w:pPr>
      <w:r>
        <w:rPr>
          <w:color w:val="161616"/>
        </w:rPr>
        <w:lastRenderedPageBreak/>
        <w:t>U: ‘Twas the night before Christmas, when all through the house</w:t>
      </w:r>
    </w:p>
    <w:p w14:paraId="5A70EDCB" w14:textId="77777777" w:rsidR="00BC2009" w:rsidRDefault="000408C6">
      <w:pPr>
        <w:pStyle w:val="NormalWeb"/>
        <w:shd w:val="clear" w:color="auto" w:fill="FFFFFF"/>
        <w:spacing w:before="0" w:after="0"/>
        <w:rPr>
          <w:color w:val="161616"/>
        </w:rPr>
      </w:pPr>
      <w:r>
        <w:rPr>
          <w:color w:val="161616"/>
        </w:rPr>
        <w:t xml:space="preserve">Not a </w:t>
      </w:r>
      <w:r>
        <w:rPr>
          <w:color w:val="161616"/>
        </w:rPr>
        <w:t>creature was stirring, not even a mouse;</w:t>
      </w:r>
    </w:p>
    <w:p w14:paraId="395F6927" w14:textId="77777777" w:rsidR="00BC2009" w:rsidRDefault="000408C6">
      <w:pPr>
        <w:pStyle w:val="NormalWeb"/>
        <w:shd w:val="clear" w:color="auto" w:fill="FFFFFF"/>
        <w:spacing w:before="0" w:after="0"/>
        <w:rPr>
          <w:color w:val="161616"/>
        </w:rPr>
      </w:pPr>
      <w:r>
        <w:rPr>
          <w:color w:val="161616"/>
        </w:rPr>
        <w:t>The stockings were hung by the chimney with care,</w:t>
      </w:r>
    </w:p>
    <w:p w14:paraId="1C51BFEE" w14:textId="77777777" w:rsidR="00BC2009" w:rsidRDefault="00BC2009">
      <w:pPr>
        <w:shd w:val="clear" w:color="auto" w:fill="FFFFFF"/>
        <w:spacing w:line="240" w:lineRule="auto"/>
        <w:rPr>
          <w:color w:val="161616"/>
        </w:rPr>
      </w:pPr>
    </w:p>
    <w:p w14:paraId="073CE13C" w14:textId="77777777" w:rsidR="00BC2009" w:rsidRDefault="000408C6">
      <w:pPr>
        <w:shd w:val="clear" w:color="auto" w:fill="FFFFFF"/>
        <w:spacing w:line="240" w:lineRule="auto"/>
      </w:pPr>
      <w:r>
        <w:rPr>
          <w:color w:val="161616"/>
        </w:rPr>
        <w:t xml:space="preserve">W:  </w:t>
      </w:r>
      <w:hyperlink r:id="rId21" w:history="1"/>
      <w:r>
        <w:rPr>
          <w:color w:val="161616"/>
        </w:rPr>
        <w:t>Half a league, half a league</w:t>
      </w:r>
    </w:p>
    <w:p w14:paraId="4599711F" w14:textId="77777777" w:rsidR="00BC2009" w:rsidRDefault="000408C6">
      <w:pPr>
        <w:pStyle w:val="NormalWeb"/>
        <w:shd w:val="clear" w:color="auto" w:fill="FFFFFF"/>
        <w:spacing w:before="0" w:after="0"/>
        <w:rPr>
          <w:color w:val="161616"/>
        </w:rPr>
      </w:pPr>
      <w:r>
        <w:rPr>
          <w:color w:val="161616"/>
        </w:rPr>
        <w:t>Half a league onward,</w:t>
      </w:r>
    </w:p>
    <w:p w14:paraId="2A958030" w14:textId="77777777" w:rsidR="00BC2009" w:rsidRDefault="000408C6">
      <w:pPr>
        <w:pStyle w:val="NormalWeb"/>
        <w:shd w:val="clear" w:color="auto" w:fill="FFFFFF"/>
        <w:spacing w:before="0" w:after="0"/>
        <w:rPr>
          <w:color w:val="161616"/>
        </w:rPr>
      </w:pPr>
      <w:r>
        <w:rPr>
          <w:color w:val="161616"/>
        </w:rPr>
        <w:t>All in the valley of death</w:t>
      </w:r>
    </w:p>
    <w:p w14:paraId="446387AE" w14:textId="77777777" w:rsidR="00BC2009" w:rsidRDefault="00BC2009">
      <w:pPr>
        <w:shd w:val="clear" w:color="auto" w:fill="FFFFFF"/>
        <w:spacing w:line="240" w:lineRule="auto"/>
        <w:rPr>
          <w:color w:val="161616"/>
        </w:rPr>
      </w:pPr>
    </w:p>
    <w:p w14:paraId="3958FAAC" w14:textId="77777777" w:rsidR="00BC2009" w:rsidRDefault="000408C6">
      <w:pPr>
        <w:pStyle w:val="NormalWeb"/>
        <w:shd w:val="clear" w:color="auto" w:fill="FFFFFF"/>
        <w:spacing w:before="0" w:after="0"/>
        <w:rPr>
          <w:color w:val="161616"/>
        </w:rPr>
      </w:pPr>
      <w:r>
        <w:rPr>
          <w:color w:val="161616"/>
        </w:rPr>
        <w:t>Y: That’s my last Duchess painted on the wall,</w:t>
      </w:r>
    </w:p>
    <w:p w14:paraId="259577DF" w14:textId="77777777" w:rsidR="00BC2009" w:rsidRDefault="000408C6">
      <w:pPr>
        <w:pStyle w:val="NormalWeb"/>
        <w:shd w:val="clear" w:color="auto" w:fill="FFFFFF"/>
        <w:spacing w:before="0" w:after="0"/>
        <w:rPr>
          <w:color w:val="161616"/>
        </w:rPr>
      </w:pPr>
      <w:r>
        <w:rPr>
          <w:color w:val="161616"/>
        </w:rPr>
        <w:t>Looking as if she were alive. I call</w:t>
      </w:r>
    </w:p>
    <w:p w14:paraId="72246240" w14:textId="77777777" w:rsidR="00BC2009" w:rsidRDefault="000408C6">
      <w:pPr>
        <w:pStyle w:val="NormalWeb"/>
        <w:shd w:val="clear" w:color="auto" w:fill="FFFFFF"/>
        <w:spacing w:before="0" w:after="0"/>
        <w:rPr>
          <w:color w:val="161616"/>
        </w:rPr>
      </w:pPr>
      <w:r>
        <w:rPr>
          <w:color w:val="161616"/>
        </w:rPr>
        <w:t xml:space="preserve">That piece a wonder, now; Fra </w:t>
      </w:r>
      <w:r>
        <w:rPr>
          <w:color w:val="161616"/>
        </w:rPr>
        <w:t>Pandolf’s hands</w:t>
      </w:r>
    </w:p>
    <w:p w14:paraId="78DA32F3" w14:textId="77777777" w:rsidR="00BC2009" w:rsidRDefault="000408C6">
      <w:pPr>
        <w:pStyle w:val="NormalWeb"/>
        <w:shd w:val="clear" w:color="auto" w:fill="FFFFFF"/>
        <w:spacing w:before="0" w:after="0"/>
      </w:pPr>
      <w:r>
        <w:rPr>
          <w:color w:val="161616"/>
        </w:rPr>
        <w:t>Worked busily a day, and there she stands.</w:t>
      </w:r>
      <w:r>
        <w:rPr>
          <w:rStyle w:val="apple-converted-space"/>
          <w:color w:val="161616"/>
        </w:rPr>
        <w:t> </w:t>
      </w:r>
    </w:p>
    <w:p w14:paraId="65E17E4D" w14:textId="77777777" w:rsidR="00BC2009" w:rsidRDefault="00BC2009">
      <w:pPr>
        <w:shd w:val="clear" w:color="auto" w:fill="FFFFFF"/>
        <w:spacing w:line="240" w:lineRule="auto"/>
      </w:pPr>
    </w:p>
    <w:p w14:paraId="16B72AB7" w14:textId="77777777" w:rsidR="00BC2009" w:rsidRDefault="000408C6">
      <w:pPr>
        <w:spacing w:line="240" w:lineRule="auto"/>
      </w:pPr>
      <w:hyperlink r:id="rId22" w:history="1">
        <w:r>
          <w:rPr>
            <w:rStyle w:val="Hyperlink"/>
          </w:rPr>
          <w:t>Guide to Poetic Terms | Poetry a</w:t>
        </w:r>
        <w:r>
          <w:rPr>
            <w:rStyle w:val="Hyperlink"/>
          </w:rPr>
          <w:t>t Harvard</w:t>
        </w:r>
      </w:hyperlink>
      <w:r>
        <w:t xml:space="preserve">  </w:t>
      </w:r>
      <w:r>
        <w:rPr>
          <w:rFonts w:ascii="Arial Black" w:hAnsi="Arial Black"/>
        </w:rPr>
        <w:t>And my attachment</w:t>
      </w:r>
    </w:p>
    <w:p w14:paraId="0BEE60B0" w14:textId="77777777" w:rsidR="00BC2009" w:rsidRDefault="000408C6">
      <w:pPr>
        <w:spacing w:line="240" w:lineRule="auto"/>
      </w:pPr>
      <w:r>
        <w:t>13) Match (using ABC etc. in order first)</w:t>
      </w:r>
    </w:p>
    <w:p w14:paraId="52FFE7E0" w14:textId="77777777" w:rsidR="00BC2009" w:rsidRDefault="00BC2009">
      <w:pPr>
        <w:spacing w:line="240" w:lineRule="auto"/>
      </w:pPr>
    </w:p>
    <w:p w14:paraId="3E6F4F19" w14:textId="77777777" w:rsidR="00BC2009" w:rsidRDefault="000408C6">
      <w:pPr>
        <w:spacing w:line="240" w:lineRule="auto"/>
      </w:pPr>
      <w:r>
        <w:t>A:  Simile     B: Metaphor   C: Alliteration    D: End-stopped    E:  Assonance     F: Enjambed</w:t>
      </w:r>
    </w:p>
    <w:p w14:paraId="4F3A39F0" w14:textId="77777777" w:rsidR="00BC2009" w:rsidRDefault="00BC2009">
      <w:pPr>
        <w:spacing w:line="240" w:lineRule="auto"/>
      </w:pPr>
    </w:p>
    <w:p w14:paraId="07CD8D73" w14:textId="77777777" w:rsidR="00BC2009" w:rsidRDefault="000408C6">
      <w:pPr>
        <w:spacing w:line="240" w:lineRule="auto"/>
      </w:pPr>
      <w:r>
        <w:t>I: A line which should not have a pause but carry on.</w:t>
      </w:r>
    </w:p>
    <w:p w14:paraId="73B81F69" w14:textId="77777777" w:rsidR="00BC2009" w:rsidRDefault="000408C6">
      <w:pPr>
        <w:spacing w:line="240" w:lineRule="auto"/>
      </w:pPr>
      <w:r>
        <w:t>K: Saying one thing is LIKE somet</w:t>
      </w:r>
      <w:r>
        <w:t>hing else.</w:t>
      </w:r>
    </w:p>
    <w:p w14:paraId="7999E68B" w14:textId="77777777" w:rsidR="00BC2009" w:rsidRDefault="000408C6">
      <w:pPr>
        <w:spacing w:line="240" w:lineRule="auto"/>
      </w:pPr>
      <w:r>
        <w:t>L: A line of verse which should logically have a pause at the end.</w:t>
      </w:r>
    </w:p>
    <w:p w14:paraId="202E55D0" w14:textId="77777777" w:rsidR="00BC2009" w:rsidRDefault="000408C6">
      <w:pPr>
        <w:spacing w:line="240" w:lineRule="auto"/>
      </w:pPr>
      <w:r>
        <w:t>M: Vowel sounds which mostly match.</w:t>
      </w:r>
    </w:p>
    <w:p w14:paraId="2C9ED505" w14:textId="77777777" w:rsidR="00BC2009" w:rsidRDefault="000408C6">
      <w:pPr>
        <w:spacing w:line="240" w:lineRule="auto"/>
      </w:pPr>
      <w:r>
        <w:t>N: Saying one thing IS something else.  “My heart is a dying ember.”</w:t>
      </w:r>
    </w:p>
    <w:p w14:paraId="645EED17" w14:textId="77777777" w:rsidR="00BC2009" w:rsidRDefault="000408C6">
      <w:pPr>
        <w:spacing w:line="240" w:lineRule="auto"/>
      </w:pPr>
      <w:r>
        <w:t>O: Not vowel sounds which mostly match.</w:t>
      </w:r>
    </w:p>
    <w:p w14:paraId="28BA881D" w14:textId="77777777" w:rsidR="00BC2009" w:rsidRDefault="00BC2009">
      <w:pPr>
        <w:spacing w:line="240" w:lineRule="auto"/>
      </w:pPr>
    </w:p>
    <w:p w14:paraId="17048493" w14:textId="77777777" w:rsidR="00BC2009" w:rsidRDefault="00BC2009">
      <w:pPr>
        <w:spacing w:line="240" w:lineRule="auto"/>
      </w:pPr>
    </w:p>
    <w:p w14:paraId="235EAC2F" w14:textId="77777777" w:rsidR="00BC2009" w:rsidRDefault="00BC2009">
      <w:pPr>
        <w:spacing w:line="240" w:lineRule="auto"/>
      </w:pPr>
    </w:p>
    <w:p w14:paraId="02004412" w14:textId="77777777" w:rsidR="00BC2009" w:rsidRDefault="00BC2009">
      <w:pPr>
        <w:spacing w:line="240" w:lineRule="auto"/>
      </w:pPr>
    </w:p>
    <w:p w14:paraId="5F401478" w14:textId="77777777" w:rsidR="00BC2009" w:rsidRDefault="00BC2009">
      <w:pPr>
        <w:shd w:val="clear" w:color="auto" w:fill="FFFFFF"/>
        <w:spacing w:line="240" w:lineRule="auto"/>
      </w:pPr>
    </w:p>
    <w:p w14:paraId="385E26B3" w14:textId="77777777" w:rsidR="00BC2009" w:rsidRDefault="00BC2009"/>
    <w:p w14:paraId="0EFF691D" w14:textId="77777777" w:rsidR="00BC2009" w:rsidRDefault="00BC2009"/>
    <w:sectPr w:rsidR="00BC200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F661A" w14:textId="77777777" w:rsidR="000408C6" w:rsidRDefault="000408C6">
      <w:pPr>
        <w:spacing w:line="240" w:lineRule="auto"/>
      </w:pPr>
      <w:r>
        <w:separator/>
      </w:r>
    </w:p>
  </w:endnote>
  <w:endnote w:type="continuationSeparator" w:id="0">
    <w:p w14:paraId="194AF191" w14:textId="77777777" w:rsidR="000408C6" w:rsidRDefault="000408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2259E" w14:textId="77777777" w:rsidR="000408C6" w:rsidRDefault="000408C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E46321A" w14:textId="77777777" w:rsidR="000408C6" w:rsidRDefault="000408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2009"/>
    <w:rsid w:val="000408C6"/>
    <w:rsid w:val="00BC2009"/>
    <w:rsid w:val="00C2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EED70"/>
  <w15:docId w15:val="{A6A0D64B-65BD-4121-BBDE-7DE1B4FC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4"/>
        <w:lang w:val="en-GB" w:eastAsia="en-US" w:bidi="ar-SA"/>
      </w:rPr>
    </w:rPrDefault>
    <w:pPrDefault>
      <w:pPr>
        <w:autoSpaceDN w:val="0"/>
        <w:spacing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  <w:lang w:val="en-US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eastAsia="Times New Roman"/>
      <w:lang w:val="en-GB" w:eastAsia="en-GB"/>
    </w:r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emanalysis.com/poetic-meter/meter/" TargetMode="External"/><Relationship Id="rId13" Type="http://schemas.openxmlformats.org/officeDocument/2006/relationships/hyperlink" Target="https://poemanalysis.com/poetic-meter/dactyl/" TargetMode="External"/><Relationship Id="rId18" Type="http://schemas.openxmlformats.org/officeDocument/2006/relationships/hyperlink" Target="https://poemanalysis.com/poetic-meter/iambic-pentamete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b2.3lift.com/pass?tl_clickthrough=true&amp;redir=https%3A%2F%2Fr1-euc1.zemanta.com%2Frp2%2Fb1_triplelift%2F6085454%2F40671070%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%2F%3Fcnsnt%3DCPG0AmpPG0AouADABCENBbCgAAAAAH_AAAAAAAAMkAJAFSoAAKEgMCQQAAoQAIAgCAAAEAABAACBAAAECAAABgAIAAAAAAAAAAAAAAAQAQAAAAAABAAAAAAgQAAAgAAAAgAQAAAAAQAAAAAAAAAABAAAQAgAAAAAAAAAAABAAAAAAgAgAA.YAAAAAAAAAA&amp;bc=0.126&amp;pr=0.1&amp;brid=75566&amp;bmid=2460&amp;biid=2460&amp;aid=180589203502325089440&amp;bcud=126&amp;sid=135598&amp;ts=1622042484&amp;cb=71769" TargetMode="External"/><Relationship Id="rId7" Type="http://schemas.openxmlformats.org/officeDocument/2006/relationships/hyperlink" Target="https://www.loc.gov/programs/poetry-and-literature/poet-laureate/poet-laureate-projects/poetry-180/how-to-read-a-poem-out-loud/" TargetMode="External"/><Relationship Id="rId12" Type="http://schemas.openxmlformats.org/officeDocument/2006/relationships/hyperlink" Target="https://poemanalysis.com/poetic-meter/iambic-pentameter/" TargetMode="External"/><Relationship Id="rId17" Type="http://schemas.openxmlformats.org/officeDocument/2006/relationships/hyperlink" Target="https://poemanalysis.com/poetic-meter/anapes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emanalysis.com/poetic-form/blank-verse/" TargetMode="External"/><Relationship Id="rId20" Type="http://schemas.openxmlformats.org/officeDocument/2006/relationships/hyperlink" Target="https://poemanalysis.com/poetic-meter/spondee/" TargetMode="External"/><Relationship Id="rId1" Type="http://schemas.openxmlformats.org/officeDocument/2006/relationships/styles" Target="styles.xml"/><Relationship Id="rId6" Type="http://schemas.openxmlformats.org/officeDocument/2006/relationships/hyperlink" Target="https://poets.org/text/how-read-poem-0" TargetMode="External"/><Relationship Id="rId11" Type="http://schemas.openxmlformats.org/officeDocument/2006/relationships/hyperlink" Target="https://poemanalysis.com/poetic-meter/anapest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poemanalysis.com/poetic-form/free-vers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oemanalysis.com/poetic-form/blank-verse/" TargetMode="External"/><Relationship Id="rId19" Type="http://schemas.openxmlformats.org/officeDocument/2006/relationships/hyperlink" Target="https://poemanalysis.com/poetic-meter/dacty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oemanalysis.com/poetic-form/free-verse/" TargetMode="External"/><Relationship Id="rId14" Type="http://schemas.openxmlformats.org/officeDocument/2006/relationships/hyperlink" Target="https://poemanalysis.com/poetic-meter/spondee/" TargetMode="External"/><Relationship Id="rId22" Type="http://schemas.openxmlformats.org/officeDocument/2006/relationships/hyperlink" Target="https://poetry.harvard.edu/guide-poetic-terms#:~:text=Guide%20to%20Poetic%20Terms%20%20%20anaphora%20,divided%20fo%20...%20%2031%20more%20rows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Bucky Fay</dc:creator>
  <dc:description/>
  <cp:lastModifiedBy>olayinka adekoya</cp:lastModifiedBy>
  <cp:revision>2</cp:revision>
  <dcterms:created xsi:type="dcterms:W3CDTF">2021-06-07T19:43:00Z</dcterms:created>
  <dcterms:modified xsi:type="dcterms:W3CDTF">2021-06-07T19:43:00Z</dcterms:modified>
</cp:coreProperties>
</file>