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B5DA" w14:textId="23DC2150" w:rsidR="0054251A" w:rsidRPr="001E03F4" w:rsidRDefault="00D86131" w:rsidP="005362C0">
      <w:pPr>
        <w:rPr>
          <w:rFonts w:ascii="Times New Roman" w:hAnsi="Times New Roman" w:cs="Times New Roman"/>
          <w:b/>
          <w:bCs/>
        </w:rPr>
      </w:pPr>
      <w:r w:rsidRPr="001E03F4">
        <w:rPr>
          <w:rFonts w:ascii="Times New Roman" w:hAnsi="Times New Roman" w:cs="Times New Roman"/>
          <w:b/>
          <w:bCs/>
        </w:rPr>
        <w:t xml:space="preserve">Case Study: </w:t>
      </w:r>
      <w:r w:rsidR="002455D7" w:rsidRPr="002455D7">
        <w:rPr>
          <w:rFonts w:ascii="Times New Roman" w:hAnsi="Times New Roman" w:cs="Times New Roman"/>
          <w:b/>
          <w:bCs/>
        </w:rPr>
        <w:t>Royal Caribbean International</w:t>
      </w:r>
    </w:p>
    <w:p w14:paraId="7FA35587" w14:textId="38152098" w:rsidR="00D86131" w:rsidRPr="001E03F4" w:rsidRDefault="00D86131" w:rsidP="005362C0">
      <w:pPr>
        <w:rPr>
          <w:rFonts w:ascii="Times New Roman" w:hAnsi="Times New Roman" w:cs="Times New Roman"/>
        </w:rPr>
      </w:pPr>
    </w:p>
    <w:p w14:paraId="524F24FA" w14:textId="2E243CCA" w:rsidR="001E03F4" w:rsidRDefault="001E03F4" w:rsidP="00536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1970, the </w:t>
      </w:r>
      <w:r w:rsidRPr="001E03F4">
        <w:rPr>
          <w:rFonts w:ascii="Times New Roman" w:hAnsi="Times New Roman" w:cs="Times New Roman"/>
          <w:i/>
          <w:iCs/>
        </w:rPr>
        <w:t>Song of Norway</w:t>
      </w:r>
      <w:r>
        <w:rPr>
          <w:rFonts w:ascii="Times New Roman" w:hAnsi="Times New Roman" w:cs="Times New Roman"/>
          <w:i/>
          <w:iCs/>
        </w:rPr>
        <w:t xml:space="preserve"> </w:t>
      </w:r>
      <w:r w:rsidRPr="001E03F4">
        <w:rPr>
          <w:rFonts w:ascii="Times New Roman" w:hAnsi="Times New Roman" w:cs="Times New Roman"/>
        </w:rPr>
        <w:t>set sail as the first ever ship in the</w:t>
      </w:r>
      <w:r>
        <w:rPr>
          <w:rFonts w:ascii="Times New Roman" w:hAnsi="Times New Roman" w:cs="Times New Roman"/>
        </w:rPr>
        <w:t xml:space="preserve"> Royal Caribbean International fleet. </w:t>
      </w:r>
      <w:r w:rsidR="00D86131" w:rsidRPr="001E03F4">
        <w:rPr>
          <w:rFonts w:ascii="Times New Roman" w:hAnsi="Times New Roman" w:cs="Times New Roman"/>
        </w:rPr>
        <w:t xml:space="preserve">The </w:t>
      </w:r>
      <w:r w:rsidRPr="001E03F4">
        <w:rPr>
          <w:rFonts w:ascii="Times New Roman" w:hAnsi="Times New Roman" w:cs="Times New Roman"/>
          <w:i/>
          <w:iCs/>
        </w:rPr>
        <w:t>Song of Norway</w:t>
      </w:r>
      <w:r>
        <w:rPr>
          <w:rFonts w:ascii="Times New Roman" w:hAnsi="Times New Roman" w:cs="Times New Roman"/>
          <w:i/>
          <w:iCs/>
        </w:rPr>
        <w:t xml:space="preserve"> </w:t>
      </w:r>
      <w:r w:rsidR="00D86131" w:rsidRPr="001E03F4">
        <w:rPr>
          <w:rFonts w:ascii="Times New Roman" w:hAnsi="Times New Roman" w:cs="Times New Roman"/>
        </w:rPr>
        <w:t xml:space="preserve">was a converted transatlantic liner </w:t>
      </w:r>
      <w:r>
        <w:rPr>
          <w:rFonts w:ascii="Times New Roman" w:hAnsi="Times New Roman" w:cs="Times New Roman"/>
        </w:rPr>
        <w:t>that could hold 724 passengers</w:t>
      </w:r>
      <w:r w:rsidR="00D86131" w:rsidRPr="001E03F4">
        <w:rPr>
          <w:rFonts w:ascii="Times New Roman" w:hAnsi="Times New Roman" w:cs="Times New Roman"/>
        </w:rPr>
        <w:t xml:space="preserve"> and began </w:t>
      </w:r>
      <w:r>
        <w:rPr>
          <w:rFonts w:ascii="Times New Roman" w:hAnsi="Times New Roman" w:cs="Times New Roman"/>
        </w:rPr>
        <w:t>Royal Caribbean</w:t>
      </w:r>
      <w:r>
        <w:rPr>
          <w:rFonts w:ascii="Times New Roman" w:hAnsi="Times New Roman" w:cs="Times New Roman"/>
        </w:rPr>
        <w:t>’s</w:t>
      </w:r>
      <w:r w:rsidR="00D86131" w:rsidRPr="001E03F4">
        <w:rPr>
          <w:rFonts w:ascii="Times New Roman" w:hAnsi="Times New Roman" w:cs="Times New Roman"/>
        </w:rPr>
        <w:t xml:space="preserve"> voyage with a</w:t>
      </w:r>
      <w:r>
        <w:rPr>
          <w:rFonts w:ascii="Times New Roman" w:hAnsi="Times New Roman" w:cs="Times New Roman"/>
        </w:rPr>
        <w:t>n initial operation on 7 and 14-day cruises out of Miami – but later served throughout the world. Since then, Royal Caribbean has added a number of ships in their fleet and currently has a total of 24 operating ships. As of July 2020, Royal Caribbean</w:t>
      </w:r>
      <w:r w:rsidR="001F2AF0">
        <w:rPr>
          <w:rFonts w:ascii="Times New Roman" w:hAnsi="Times New Roman" w:cs="Times New Roman"/>
        </w:rPr>
        <w:t xml:space="preserve"> International </w:t>
      </w:r>
      <w:r>
        <w:rPr>
          <w:rFonts w:ascii="Times New Roman" w:hAnsi="Times New Roman" w:cs="Times New Roman"/>
        </w:rPr>
        <w:t>fully owns four cruise lines: Royal Caribbean International, Celebrity Cruises, Azamara Cruises, and Silversea Cruises.</w:t>
      </w:r>
    </w:p>
    <w:p w14:paraId="1F885234" w14:textId="32F3AFE8" w:rsidR="00D86131" w:rsidRPr="001E03F4" w:rsidRDefault="00D86131" w:rsidP="005362C0">
      <w:pPr>
        <w:ind w:firstLine="720"/>
        <w:rPr>
          <w:rFonts w:ascii="Times New Roman" w:hAnsi="Times New Roman" w:cs="Times New Roman"/>
        </w:rPr>
      </w:pPr>
      <w:r w:rsidRPr="001E03F4">
        <w:rPr>
          <w:rFonts w:ascii="Times New Roman" w:hAnsi="Times New Roman" w:cs="Times New Roman"/>
        </w:rPr>
        <w:t xml:space="preserve">Since that initial trip </w:t>
      </w:r>
      <w:r w:rsidR="001E03F4">
        <w:rPr>
          <w:rFonts w:ascii="Times New Roman" w:hAnsi="Times New Roman" w:cs="Times New Roman"/>
        </w:rPr>
        <w:t xml:space="preserve">of the </w:t>
      </w:r>
      <w:r w:rsidR="001E03F4" w:rsidRPr="001E03F4">
        <w:rPr>
          <w:rFonts w:ascii="Times New Roman" w:hAnsi="Times New Roman" w:cs="Times New Roman"/>
          <w:i/>
          <w:iCs/>
        </w:rPr>
        <w:t>Song of Norway</w:t>
      </w:r>
      <w:r w:rsidRPr="001E03F4">
        <w:rPr>
          <w:rFonts w:ascii="Times New Roman" w:hAnsi="Times New Roman" w:cs="Times New Roman"/>
        </w:rPr>
        <w:t xml:space="preserve">, </w:t>
      </w:r>
      <w:r w:rsidR="001E03F4">
        <w:rPr>
          <w:rFonts w:ascii="Times New Roman" w:hAnsi="Times New Roman" w:cs="Times New Roman"/>
        </w:rPr>
        <w:t>Royal Caribbean</w:t>
      </w:r>
      <w:r w:rsidR="001E03F4">
        <w:rPr>
          <w:rFonts w:ascii="Times New Roman" w:hAnsi="Times New Roman" w:cs="Times New Roman"/>
        </w:rPr>
        <w:t xml:space="preserve"> International </w:t>
      </w:r>
      <w:r w:rsidRPr="001E03F4">
        <w:rPr>
          <w:rFonts w:ascii="Times New Roman" w:hAnsi="Times New Roman" w:cs="Times New Roman"/>
        </w:rPr>
        <w:t xml:space="preserve">has seen wide success and become the face of the cruise line industry. The company grew steadily throughout the 1970s and 1980s – despite heavy competition from competitors within the industry – making an initial public offering (IPO) on the New York Stock Exchange (NYSE) in </w:t>
      </w:r>
      <w:r w:rsidR="001E03F4">
        <w:rPr>
          <w:rFonts w:ascii="Times New Roman" w:hAnsi="Times New Roman" w:cs="Times New Roman"/>
        </w:rPr>
        <w:t>April of 1993</w:t>
      </w:r>
      <w:r w:rsidRPr="001E03F4">
        <w:rPr>
          <w:rFonts w:ascii="Times New Roman" w:hAnsi="Times New Roman" w:cs="Times New Roman"/>
        </w:rPr>
        <w:t xml:space="preserve">. Since then, the success </w:t>
      </w:r>
      <w:r w:rsidR="00FD17D7" w:rsidRPr="001E03F4">
        <w:rPr>
          <w:rFonts w:ascii="Times New Roman" w:hAnsi="Times New Roman" w:cs="Times New Roman"/>
        </w:rPr>
        <w:t xml:space="preserve">and its competitive advantage in the industry </w:t>
      </w:r>
      <w:r w:rsidRPr="001E03F4">
        <w:rPr>
          <w:rFonts w:ascii="Times New Roman" w:hAnsi="Times New Roman" w:cs="Times New Roman"/>
        </w:rPr>
        <w:t xml:space="preserve">only became stronger. In </w:t>
      </w:r>
      <w:r w:rsidR="001E03F4">
        <w:rPr>
          <w:rFonts w:ascii="Times New Roman" w:hAnsi="Times New Roman" w:cs="Times New Roman"/>
        </w:rPr>
        <w:t>2020</w:t>
      </w:r>
      <w:r w:rsidRPr="001E03F4">
        <w:rPr>
          <w:rFonts w:ascii="Times New Roman" w:hAnsi="Times New Roman" w:cs="Times New Roman"/>
        </w:rPr>
        <w:t xml:space="preserve">, </w:t>
      </w:r>
      <w:r w:rsidR="001E03F4">
        <w:rPr>
          <w:rFonts w:ascii="Times New Roman" w:hAnsi="Times New Roman" w:cs="Times New Roman"/>
        </w:rPr>
        <w:t xml:space="preserve">Royal Caribbean International </w:t>
      </w:r>
      <w:r w:rsidR="00895CC2" w:rsidRPr="001E03F4">
        <w:rPr>
          <w:rFonts w:ascii="Times New Roman" w:hAnsi="Times New Roman" w:cs="Times New Roman"/>
        </w:rPr>
        <w:t>enjoyed an annual revenue of $</w:t>
      </w:r>
      <w:r w:rsidR="001E03F4">
        <w:rPr>
          <w:rFonts w:ascii="Times New Roman" w:hAnsi="Times New Roman" w:cs="Times New Roman"/>
        </w:rPr>
        <w:t>10.95</w:t>
      </w:r>
      <w:r w:rsidR="00895CC2" w:rsidRPr="001E03F4">
        <w:rPr>
          <w:rFonts w:ascii="Times New Roman" w:hAnsi="Times New Roman" w:cs="Times New Roman"/>
        </w:rPr>
        <w:t xml:space="preserve"> billion, a net income of $</w:t>
      </w:r>
      <w:r w:rsidR="001E03F4">
        <w:rPr>
          <w:rFonts w:ascii="Times New Roman" w:hAnsi="Times New Roman" w:cs="Times New Roman"/>
        </w:rPr>
        <w:t>1.91</w:t>
      </w:r>
      <w:r w:rsidR="00895CC2" w:rsidRPr="001E03F4">
        <w:rPr>
          <w:rFonts w:ascii="Times New Roman" w:hAnsi="Times New Roman" w:cs="Times New Roman"/>
        </w:rPr>
        <w:t xml:space="preserve"> billion, and assets that </w:t>
      </w:r>
      <w:r w:rsidR="00FD17D7" w:rsidRPr="001E03F4">
        <w:rPr>
          <w:rFonts w:ascii="Times New Roman" w:hAnsi="Times New Roman" w:cs="Times New Roman"/>
        </w:rPr>
        <w:t>were</w:t>
      </w:r>
      <w:r w:rsidR="00895CC2" w:rsidRPr="001E03F4">
        <w:rPr>
          <w:rFonts w:ascii="Times New Roman" w:hAnsi="Times New Roman" w:cs="Times New Roman"/>
        </w:rPr>
        <w:t xml:space="preserve"> valued at over $</w:t>
      </w:r>
      <w:r w:rsidR="001E03F4">
        <w:rPr>
          <w:rFonts w:ascii="Times New Roman" w:hAnsi="Times New Roman" w:cs="Times New Roman"/>
        </w:rPr>
        <w:t>30.32</w:t>
      </w:r>
      <w:r w:rsidR="00895CC2" w:rsidRPr="001E03F4">
        <w:rPr>
          <w:rFonts w:ascii="Times New Roman" w:hAnsi="Times New Roman" w:cs="Times New Roman"/>
        </w:rPr>
        <w:t xml:space="preserve"> billion. Seemingly, </w:t>
      </w:r>
      <w:r w:rsidR="001E03F4">
        <w:rPr>
          <w:rFonts w:ascii="Times New Roman" w:hAnsi="Times New Roman" w:cs="Times New Roman"/>
        </w:rPr>
        <w:t>Royal Caribbean International</w:t>
      </w:r>
      <w:r w:rsidR="00895CC2" w:rsidRPr="001E03F4">
        <w:rPr>
          <w:rFonts w:ascii="Times New Roman" w:hAnsi="Times New Roman" w:cs="Times New Roman"/>
        </w:rPr>
        <w:t xml:space="preserve"> understood its competitive advantage in the marketplace</w:t>
      </w:r>
      <w:r w:rsidR="003D2D69" w:rsidRPr="001E03F4">
        <w:rPr>
          <w:rFonts w:ascii="Times New Roman" w:hAnsi="Times New Roman" w:cs="Times New Roman"/>
        </w:rPr>
        <w:t xml:space="preserve"> </w:t>
      </w:r>
      <w:r w:rsidR="00895CC2" w:rsidRPr="001E03F4">
        <w:rPr>
          <w:rFonts w:ascii="Times New Roman" w:hAnsi="Times New Roman" w:cs="Times New Roman"/>
        </w:rPr>
        <w:t>and capitalized on it.</w:t>
      </w:r>
    </w:p>
    <w:p w14:paraId="0653525E" w14:textId="3C273C2B" w:rsidR="00895CC2" w:rsidRPr="001E03F4" w:rsidRDefault="00895CC2" w:rsidP="005362C0">
      <w:pPr>
        <w:ind w:firstLine="720"/>
        <w:rPr>
          <w:rFonts w:ascii="Times New Roman" w:hAnsi="Times New Roman" w:cs="Times New Roman"/>
        </w:rPr>
      </w:pPr>
      <w:r w:rsidRPr="001E03F4">
        <w:rPr>
          <w:rFonts w:ascii="Times New Roman" w:hAnsi="Times New Roman" w:cs="Times New Roman"/>
        </w:rPr>
        <w:t xml:space="preserve">However, in March of 2020, COVID-19 hit the cruise line industry and changed </w:t>
      </w:r>
      <w:r w:rsidR="00652474" w:rsidRPr="001E03F4">
        <w:rPr>
          <w:rFonts w:ascii="Times New Roman" w:hAnsi="Times New Roman" w:cs="Times New Roman"/>
        </w:rPr>
        <w:t>the</w:t>
      </w:r>
      <w:r w:rsidRPr="001E03F4">
        <w:rPr>
          <w:rFonts w:ascii="Times New Roman" w:hAnsi="Times New Roman" w:cs="Times New Roman"/>
        </w:rPr>
        <w:t xml:space="preserve"> course </w:t>
      </w:r>
      <w:r w:rsidR="00652474" w:rsidRPr="001E03F4">
        <w:rPr>
          <w:rFonts w:ascii="Times New Roman" w:hAnsi="Times New Roman" w:cs="Times New Roman"/>
        </w:rPr>
        <w:t xml:space="preserve">of the industry </w:t>
      </w:r>
      <w:r w:rsidRPr="001E03F4">
        <w:rPr>
          <w:rFonts w:ascii="Times New Roman" w:hAnsi="Times New Roman" w:cs="Times New Roman"/>
        </w:rPr>
        <w:t xml:space="preserve">forever. </w:t>
      </w:r>
      <w:r w:rsidR="000466D7">
        <w:rPr>
          <w:rFonts w:ascii="Times New Roman" w:hAnsi="Times New Roman" w:cs="Times New Roman"/>
        </w:rPr>
        <w:t>Royal Caribbean</w:t>
      </w:r>
      <w:r w:rsidRPr="001E03F4">
        <w:rPr>
          <w:rFonts w:ascii="Times New Roman" w:hAnsi="Times New Roman" w:cs="Times New Roman"/>
        </w:rPr>
        <w:t xml:space="preserve"> reported an earnings loss of over </w:t>
      </w:r>
      <w:r w:rsidR="001E03F4">
        <w:rPr>
          <w:rFonts w:ascii="Times New Roman" w:hAnsi="Times New Roman" w:cs="Times New Roman"/>
        </w:rPr>
        <w:t xml:space="preserve">close to </w:t>
      </w:r>
      <w:r w:rsidRPr="001E03F4">
        <w:rPr>
          <w:rFonts w:ascii="Times New Roman" w:hAnsi="Times New Roman" w:cs="Times New Roman"/>
        </w:rPr>
        <w:t xml:space="preserve">80% compared to the quarter prior to the COVID-19 pandemic. </w:t>
      </w:r>
      <w:r w:rsidR="001F04EF" w:rsidRPr="001E03F4">
        <w:rPr>
          <w:rFonts w:ascii="Times New Roman" w:hAnsi="Times New Roman" w:cs="Times New Roman"/>
        </w:rPr>
        <w:t xml:space="preserve">Further, </w:t>
      </w:r>
      <w:r w:rsidR="001E03F4">
        <w:rPr>
          <w:rFonts w:ascii="Times New Roman" w:hAnsi="Times New Roman" w:cs="Times New Roman"/>
        </w:rPr>
        <w:t xml:space="preserve">Royal Caribbean International </w:t>
      </w:r>
      <w:r w:rsidRPr="001E03F4">
        <w:rPr>
          <w:rFonts w:ascii="Times New Roman" w:hAnsi="Times New Roman" w:cs="Times New Roman"/>
        </w:rPr>
        <w:t xml:space="preserve">stock </w:t>
      </w:r>
      <w:r w:rsidR="00821097">
        <w:rPr>
          <w:rFonts w:ascii="Times New Roman" w:hAnsi="Times New Roman" w:cs="Times New Roman"/>
        </w:rPr>
        <w:t xml:space="preserve">(tic: RCL) </w:t>
      </w:r>
      <w:r w:rsidRPr="001E03F4">
        <w:rPr>
          <w:rFonts w:ascii="Times New Roman" w:hAnsi="Times New Roman" w:cs="Times New Roman"/>
        </w:rPr>
        <w:t>dropped from roughly $</w:t>
      </w:r>
      <w:r w:rsidR="001E03F4">
        <w:rPr>
          <w:rFonts w:ascii="Times New Roman" w:hAnsi="Times New Roman" w:cs="Times New Roman"/>
        </w:rPr>
        <w:t>130</w:t>
      </w:r>
      <w:r w:rsidRPr="001E03F4">
        <w:rPr>
          <w:rFonts w:ascii="Times New Roman" w:hAnsi="Times New Roman" w:cs="Times New Roman"/>
        </w:rPr>
        <w:t xml:space="preserve"> per share to $</w:t>
      </w:r>
      <w:r w:rsidR="001E03F4">
        <w:rPr>
          <w:rFonts w:ascii="Times New Roman" w:hAnsi="Times New Roman" w:cs="Times New Roman"/>
        </w:rPr>
        <w:t>22</w:t>
      </w:r>
      <w:r w:rsidRPr="001E03F4">
        <w:rPr>
          <w:rFonts w:ascii="Times New Roman" w:hAnsi="Times New Roman" w:cs="Times New Roman"/>
        </w:rPr>
        <w:t xml:space="preserve"> per share almost overnight. As </w:t>
      </w:r>
      <w:r w:rsidR="001E03F4">
        <w:rPr>
          <w:rFonts w:ascii="Times New Roman" w:hAnsi="Times New Roman" w:cs="Times New Roman"/>
        </w:rPr>
        <w:t>Royal Caribbean International</w:t>
      </w:r>
      <w:r w:rsidR="001E03F4">
        <w:rPr>
          <w:rFonts w:ascii="Times New Roman" w:hAnsi="Times New Roman" w:cs="Times New Roman"/>
        </w:rPr>
        <w:t>’s</w:t>
      </w:r>
      <w:r w:rsidRPr="001E03F4">
        <w:rPr>
          <w:rFonts w:ascii="Times New Roman" w:hAnsi="Times New Roman" w:cs="Times New Roman"/>
        </w:rPr>
        <w:t xml:space="preserve"> CEO </w:t>
      </w:r>
      <w:r w:rsidR="001E03F4">
        <w:rPr>
          <w:rFonts w:ascii="Times New Roman" w:hAnsi="Times New Roman" w:cs="Times New Roman"/>
        </w:rPr>
        <w:t>Michael Bayley</w:t>
      </w:r>
      <w:r w:rsidR="00FE384A" w:rsidRPr="001E03F4">
        <w:rPr>
          <w:rFonts w:ascii="Times New Roman" w:hAnsi="Times New Roman" w:cs="Times New Roman"/>
        </w:rPr>
        <w:t xml:space="preserve"> </w:t>
      </w:r>
      <w:r w:rsidR="001F04EF" w:rsidRPr="001E03F4">
        <w:rPr>
          <w:rFonts w:ascii="Times New Roman" w:hAnsi="Times New Roman" w:cs="Times New Roman"/>
        </w:rPr>
        <w:t>announced to its investors on a</w:t>
      </w:r>
      <w:r w:rsidR="00BF3765" w:rsidRPr="001E03F4">
        <w:rPr>
          <w:rFonts w:ascii="Times New Roman" w:hAnsi="Times New Roman" w:cs="Times New Roman"/>
        </w:rPr>
        <w:t>n</w:t>
      </w:r>
      <w:r w:rsidR="001F04EF" w:rsidRPr="001E03F4">
        <w:rPr>
          <w:rFonts w:ascii="Times New Roman" w:hAnsi="Times New Roman" w:cs="Times New Roman"/>
        </w:rPr>
        <w:t xml:space="preserve"> Earnings Call </w:t>
      </w:r>
      <w:r w:rsidR="00BF3765" w:rsidRPr="001E03F4">
        <w:rPr>
          <w:rFonts w:ascii="Times New Roman" w:hAnsi="Times New Roman" w:cs="Times New Roman"/>
        </w:rPr>
        <w:t>on</w:t>
      </w:r>
      <w:r w:rsidR="001E03F4">
        <w:rPr>
          <w:rFonts w:ascii="Times New Roman" w:hAnsi="Times New Roman" w:cs="Times New Roman"/>
        </w:rPr>
        <w:t xml:space="preserve"> May 20, 2020</w:t>
      </w:r>
      <w:r w:rsidRPr="001E03F4">
        <w:rPr>
          <w:rFonts w:ascii="Times New Roman" w:hAnsi="Times New Roman" w:cs="Times New Roman"/>
        </w:rPr>
        <w:t>, th</w:t>
      </w:r>
      <w:r w:rsidR="00BF3765" w:rsidRPr="001E03F4">
        <w:rPr>
          <w:rFonts w:ascii="Times New Roman" w:hAnsi="Times New Roman" w:cs="Times New Roman"/>
        </w:rPr>
        <w:t xml:space="preserve">e </w:t>
      </w:r>
      <w:r w:rsidRPr="001E03F4">
        <w:rPr>
          <w:rFonts w:ascii="Times New Roman" w:hAnsi="Times New Roman" w:cs="Times New Roman"/>
        </w:rPr>
        <w:t xml:space="preserve">pandemic has forced the company to review its strategies for the future to ensure profitability following the COVID-19 pandemic.  </w:t>
      </w:r>
    </w:p>
    <w:p w14:paraId="18A7FBE9" w14:textId="7F77CC25" w:rsidR="00895CC2" w:rsidRPr="001E03F4" w:rsidRDefault="00895CC2" w:rsidP="005362C0">
      <w:pPr>
        <w:rPr>
          <w:rFonts w:ascii="Times New Roman" w:hAnsi="Times New Roman" w:cs="Times New Roman"/>
        </w:rPr>
      </w:pPr>
    </w:p>
    <w:p w14:paraId="31DF919E" w14:textId="1291D1BB" w:rsidR="00895CC2" w:rsidRPr="001E03F4" w:rsidRDefault="005362C0" w:rsidP="005362C0">
      <w:pPr>
        <w:rPr>
          <w:rFonts w:ascii="Times New Roman" w:hAnsi="Times New Roman" w:cs="Times New Roman"/>
          <w:b/>
          <w:bCs/>
        </w:rPr>
      </w:pPr>
      <w:r w:rsidRPr="001E03F4">
        <w:rPr>
          <w:rFonts w:ascii="Times New Roman" w:hAnsi="Times New Roman" w:cs="Times New Roman"/>
          <w:b/>
          <w:bCs/>
        </w:rPr>
        <w:t>The Case</w:t>
      </w:r>
      <w:r w:rsidR="00895CC2" w:rsidRPr="001E03F4">
        <w:rPr>
          <w:rFonts w:ascii="Times New Roman" w:hAnsi="Times New Roman" w:cs="Times New Roman"/>
          <w:b/>
          <w:bCs/>
        </w:rPr>
        <w:t xml:space="preserve">: </w:t>
      </w:r>
    </w:p>
    <w:p w14:paraId="0FE7465F" w14:textId="368368EE" w:rsidR="00802BB2" w:rsidRPr="001E03F4" w:rsidRDefault="00802BB2" w:rsidP="005362C0">
      <w:pPr>
        <w:rPr>
          <w:rFonts w:ascii="Times New Roman" w:hAnsi="Times New Roman" w:cs="Times New Roman"/>
        </w:rPr>
      </w:pPr>
    </w:p>
    <w:p w14:paraId="6A5D31B3" w14:textId="33A6ACFC" w:rsidR="00802BB2" w:rsidRPr="001E03F4" w:rsidRDefault="00821097" w:rsidP="005362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Royal Caribbean International’s</w:t>
      </w:r>
      <w:r w:rsidRPr="001E03F4">
        <w:rPr>
          <w:rFonts w:ascii="Times New Roman" w:hAnsi="Times New Roman" w:cs="Times New Roman"/>
        </w:rPr>
        <w:t xml:space="preserve"> CEO </w:t>
      </w:r>
      <w:r>
        <w:rPr>
          <w:rFonts w:ascii="Times New Roman" w:hAnsi="Times New Roman" w:cs="Times New Roman"/>
        </w:rPr>
        <w:t>Michael Bayley</w:t>
      </w:r>
      <w:r w:rsidRPr="001E03F4">
        <w:rPr>
          <w:rFonts w:ascii="Times New Roman" w:hAnsi="Times New Roman" w:cs="Times New Roman"/>
        </w:rPr>
        <w:t xml:space="preserve"> </w:t>
      </w:r>
      <w:r w:rsidR="00802BB2" w:rsidRPr="001E03F4">
        <w:rPr>
          <w:rFonts w:ascii="Times New Roman" w:hAnsi="Times New Roman" w:cs="Times New Roman"/>
        </w:rPr>
        <w:t xml:space="preserve">has asked you and your executive team (i.e., classmates) to consult </w:t>
      </w:r>
      <w:r>
        <w:rPr>
          <w:rFonts w:ascii="Times New Roman" w:hAnsi="Times New Roman" w:cs="Times New Roman"/>
        </w:rPr>
        <w:t>Royal Caribbean International</w:t>
      </w:r>
      <w:r>
        <w:rPr>
          <w:rFonts w:ascii="Times New Roman" w:hAnsi="Times New Roman" w:cs="Times New Roman"/>
        </w:rPr>
        <w:t xml:space="preserve"> </w:t>
      </w:r>
      <w:r w:rsidR="00802BB2" w:rsidRPr="001E03F4">
        <w:rPr>
          <w:rFonts w:ascii="Times New Roman" w:hAnsi="Times New Roman" w:cs="Times New Roman"/>
        </w:rPr>
        <w:t xml:space="preserve">throughout this process. </w:t>
      </w:r>
      <w:r w:rsidR="00087CC3" w:rsidRPr="001E03F4">
        <w:rPr>
          <w:rFonts w:ascii="Times New Roman" w:hAnsi="Times New Roman" w:cs="Times New Roman"/>
        </w:rPr>
        <w:t>Specifically, he asks for 4 deliverables:</w:t>
      </w:r>
    </w:p>
    <w:p w14:paraId="0FBB6453" w14:textId="2B4E7C51" w:rsidR="00087CC3" w:rsidRPr="001E03F4" w:rsidRDefault="00087CC3" w:rsidP="00536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3F4">
        <w:rPr>
          <w:rFonts w:ascii="Times New Roman" w:hAnsi="Times New Roman" w:cs="Times New Roman"/>
        </w:rPr>
        <w:t>An External Analysis</w:t>
      </w:r>
    </w:p>
    <w:p w14:paraId="7D03ED77" w14:textId="7A4A7A67" w:rsidR="00087CC3" w:rsidRPr="001E03F4" w:rsidRDefault="00087CC3" w:rsidP="00536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3F4">
        <w:rPr>
          <w:rFonts w:ascii="Times New Roman" w:hAnsi="Times New Roman" w:cs="Times New Roman"/>
        </w:rPr>
        <w:t>An Internal Analysis</w:t>
      </w:r>
    </w:p>
    <w:p w14:paraId="1646AAD8" w14:textId="4E731E2F" w:rsidR="00087CC3" w:rsidRPr="001E03F4" w:rsidRDefault="00087CC3" w:rsidP="00536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3F4">
        <w:rPr>
          <w:rFonts w:ascii="Times New Roman" w:hAnsi="Times New Roman" w:cs="Times New Roman"/>
        </w:rPr>
        <w:t>Strategy Formulation &amp; Implementation</w:t>
      </w:r>
    </w:p>
    <w:p w14:paraId="33FE70AA" w14:textId="4A1734D7" w:rsidR="00087CC3" w:rsidRPr="001E03F4" w:rsidRDefault="00087CC3" w:rsidP="005362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E03F4">
        <w:rPr>
          <w:rFonts w:ascii="Times New Roman" w:hAnsi="Times New Roman" w:cs="Times New Roman"/>
        </w:rPr>
        <w:t>A Presentation</w:t>
      </w:r>
    </w:p>
    <w:p w14:paraId="7752EB3A" w14:textId="1F852E2A" w:rsidR="00087CC3" w:rsidRPr="001E03F4" w:rsidRDefault="00087CC3" w:rsidP="005362C0">
      <w:pPr>
        <w:rPr>
          <w:rFonts w:ascii="Times New Roman" w:hAnsi="Times New Roman" w:cs="Times New Roman"/>
        </w:rPr>
      </w:pPr>
    </w:p>
    <w:p w14:paraId="5348B33C" w14:textId="3E985CBA" w:rsidR="00087CC3" w:rsidRPr="001E03F4" w:rsidRDefault="004547A0" w:rsidP="005362C0">
      <w:pPr>
        <w:rPr>
          <w:rFonts w:ascii="Times New Roman" w:hAnsi="Times New Roman" w:cs="Times New Roman"/>
        </w:rPr>
      </w:pPr>
      <w:r w:rsidRPr="001E03F4">
        <w:rPr>
          <w:rFonts w:ascii="Times New Roman" w:hAnsi="Times New Roman" w:cs="Times New Roman"/>
        </w:rPr>
        <w:t xml:space="preserve">Ultimately, your goal is to help </w:t>
      </w:r>
      <w:r w:rsidR="00821097">
        <w:rPr>
          <w:rFonts w:ascii="Times New Roman" w:hAnsi="Times New Roman" w:cs="Times New Roman"/>
        </w:rPr>
        <w:t>Royal Caribbean International</w:t>
      </w:r>
      <w:r w:rsidR="00821097">
        <w:rPr>
          <w:rFonts w:ascii="Times New Roman" w:hAnsi="Times New Roman" w:cs="Times New Roman"/>
        </w:rPr>
        <w:t xml:space="preserve"> </w:t>
      </w:r>
      <w:r w:rsidRPr="001E03F4">
        <w:rPr>
          <w:rFonts w:ascii="Times New Roman" w:hAnsi="Times New Roman" w:cs="Times New Roman"/>
        </w:rPr>
        <w:t xml:space="preserve">understand </w:t>
      </w:r>
      <w:r w:rsidR="00E35084" w:rsidRPr="001E03F4">
        <w:rPr>
          <w:rFonts w:ascii="Times New Roman" w:hAnsi="Times New Roman" w:cs="Times New Roman"/>
        </w:rPr>
        <w:t>the industry and company better and to recommend an update</w:t>
      </w:r>
      <w:r w:rsidR="00F0454E" w:rsidRPr="001E03F4">
        <w:rPr>
          <w:rFonts w:ascii="Times New Roman" w:hAnsi="Times New Roman" w:cs="Times New Roman"/>
        </w:rPr>
        <w:t>d</w:t>
      </w:r>
      <w:r w:rsidR="00E35084" w:rsidRPr="001E03F4">
        <w:rPr>
          <w:rFonts w:ascii="Times New Roman" w:hAnsi="Times New Roman" w:cs="Times New Roman"/>
        </w:rPr>
        <w:t xml:space="preserve"> (post COVID-19)</w:t>
      </w:r>
      <w:r w:rsidR="001419B3" w:rsidRPr="001E03F4">
        <w:rPr>
          <w:rFonts w:ascii="Times New Roman" w:hAnsi="Times New Roman" w:cs="Times New Roman"/>
        </w:rPr>
        <w:t xml:space="preserve"> strategy that will help </w:t>
      </w:r>
      <w:r w:rsidR="000466D7">
        <w:rPr>
          <w:rFonts w:ascii="Times New Roman" w:hAnsi="Times New Roman" w:cs="Times New Roman"/>
        </w:rPr>
        <w:t xml:space="preserve">Royal Caribbean International </w:t>
      </w:r>
      <w:r w:rsidR="001419B3" w:rsidRPr="001E03F4">
        <w:rPr>
          <w:rFonts w:ascii="Times New Roman" w:hAnsi="Times New Roman" w:cs="Times New Roman"/>
        </w:rPr>
        <w:t>following the pandemic.</w:t>
      </w:r>
      <w:r w:rsidRPr="001E03F4">
        <w:rPr>
          <w:rFonts w:ascii="Times New Roman" w:hAnsi="Times New Roman" w:cs="Times New Roman"/>
        </w:rPr>
        <w:t xml:space="preserve"> </w:t>
      </w:r>
      <w:r w:rsidR="005B48F8" w:rsidRPr="001E03F4">
        <w:rPr>
          <w:rFonts w:ascii="Times New Roman" w:hAnsi="Times New Roman" w:cs="Times New Roman"/>
        </w:rPr>
        <w:t xml:space="preserve">Please follow the templates below </w:t>
      </w:r>
      <w:r w:rsidR="00C457D3" w:rsidRPr="001E03F4">
        <w:rPr>
          <w:rFonts w:ascii="Times New Roman" w:hAnsi="Times New Roman" w:cs="Times New Roman"/>
        </w:rPr>
        <w:t xml:space="preserve">to conduct these analyses. </w:t>
      </w:r>
    </w:p>
    <w:p w14:paraId="7C0E2ED8" w14:textId="47281532" w:rsidR="005362C0" w:rsidRPr="001E03F4" w:rsidRDefault="005362C0" w:rsidP="00087CC3">
      <w:pPr>
        <w:rPr>
          <w:rFonts w:ascii="Times New Roman" w:hAnsi="Times New Roman" w:cs="Times New Roman"/>
        </w:rPr>
      </w:pPr>
    </w:p>
    <w:p w14:paraId="67C1FB66" w14:textId="3CE9A4B7" w:rsidR="005362C0" w:rsidRPr="001E03F4" w:rsidRDefault="005362C0" w:rsidP="00087CC3">
      <w:pPr>
        <w:rPr>
          <w:rFonts w:ascii="Times New Roman" w:hAnsi="Times New Roman" w:cs="Times New Roman"/>
        </w:rPr>
      </w:pPr>
    </w:p>
    <w:sectPr w:rsidR="005362C0" w:rsidRPr="001E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F15BF"/>
    <w:multiLevelType w:val="hybridMultilevel"/>
    <w:tmpl w:val="52D0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31"/>
    <w:rsid w:val="000466D7"/>
    <w:rsid w:val="00087CC3"/>
    <w:rsid w:val="00102454"/>
    <w:rsid w:val="001419B3"/>
    <w:rsid w:val="001E03F4"/>
    <w:rsid w:val="001F04EF"/>
    <w:rsid w:val="001F2AF0"/>
    <w:rsid w:val="002455D7"/>
    <w:rsid w:val="00300756"/>
    <w:rsid w:val="003D2D69"/>
    <w:rsid w:val="004547A0"/>
    <w:rsid w:val="004C4DA3"/>
    <w:rsid w:val="005362C0"/>
    <w:rsid w:val="0054251A"/>
    <w:rsid w:val="005B48F8"/>
    <w:rsid w:val="00652474"/>
    <w:rsid w:val="006B7B00"/>
    <w:rsid w:val="007C7E83"/>
    <w:rsid w:val="00802BB2"/>
    <w:rsid w:val="00821097"/>
    <w:rsid w:val="00895CC2"/>
    <w:rsid w:val="008C3563"/>
    <w:rsid w:val="00990F7D"/>
    <w:rsid w:val="00A465A4"/>
    <w:rsid w:val="00AE3EA5"/>
    <w:rsid w:val="00BC5D5E"/>
    <w:rsid w:val="00BE27C1"/>
    <w:rsid w:val="00BF3765"/>
    <w:rsid w:val="00C457D3"/>
    <w:rsid w:val="00C83634"/>
    <w:rsid w:val="00D24EB5"/>
    <w:rsid w:val="00D86131"/>
    <w:rsid w:val="00E35084"/>
    <w:rsid w:val="00E57DB9"/>
    <w:rsid w:val="00E70C8A"/>
    <w:rsid w:val="00F0454E"/>
    <w:rsid w:val="00FD17D7"/>
    <w:rsid w:val="00FE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A25D2"/>
  <w15:chartTrackingRefBased/>
  <w15:docId w15:val="{7FCA01FA-F6AA-0240-A31A-1963FFAD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Jeff</dc:creator>
  <cp:keywords/>
  <dc:description/>
  <cp:lastModifiedBy>Chandler, Jeff</cp:lastModifiedBy>
  <cp:revision>6</cp:revision>
  <dcterms:created xsi:type="dcterms:W3CDTF">2021-01-05T19:11:00Z</dcterms:created>
  <dcterms:modified xsi:type="dcterms:W3CDTF">2021-01-05T19:12:00Z</dcterms:modified>
</cp:coreProperties>
</file>