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07878" w14:textId="606A55E7" w:rsidR="00112B50" w:rsidRDefault="00112B50">
      <w:r w:rsidRPr="00112B50">
        <w:rPr>
          <w:rFonts w:hint="eastAsia"/>
        </w:rPr>
        <w:t>•</w:t>
      </w:r>
      <w:proofErr w:type="spellStart"/>
      <w:r w:rsidRPr="00112B50">
        <w:t>Labman</w:t>
      </w:r>
      <w:proofErr w:type="spellEnd"/>
      <w:r w:rsidRPr="00112B50">
        <w:t>, S. (2019).</w:t>
      </w:r>
      <w:r>
        <w:t xml:space="preserve"> </w:t>
      </w:r>
      <w:proofErr w:type="gramStart"/>
      <w:r w:rsidRPr="00112B50">
        <w:t>Crossing</w:t>
      </w:r>
      <w:proofErr w:type="gramEnd"/>
      <w:r w:rsidRPr="00112B50">
        <w:t xml:space="preserve"> law’s border: Canada’s refugee resettlement program(Law and society series (Vancouver, B.C.)). Vancouver; Toronto: UBC Press. Chapter: 3.</w:t>
      </w:r>
    </w:p>
    <w:p w14:paraId="5757E8F3" w14:textId="6A6E759A" w:rsidR="00221AD6" w:rsidRDefault="00112B50">
      <w:r w:rsidRPr="00112B50">
        <w:t>•Dickson, A. (2015). Distancing Asylum Seekers from the State: Australia's evolving political geography of immigration and border control.</w:t>
      </w:r>
      <w:r>
        <w:t xml:space="preserve"> </w:t>
      </w:r>
      <w:proofErr w:type="gramStart"/>
      <w:r w:rsidRPr="00112B50">
        <w:t>Australian</w:t>
      </w:r>
      <w:proofErr w:type="gramEnd"/>
      <w:r w:rsidRPr="00112B50">
        <w:t xml:space="preserve"> Geographer,46(4), 437-454.</w:t>
      </w:r>
    </w:p>
    <w:sectPr w:rsidR="00221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8918E" w14:textId="77777777" w:rsidR="00112B50" w:rsidRDefault="00112B50" w:rsidP="00112B50">
      <w:r>
        <w:separator/>
      </w:r>
    </w:p>
  </w:endnote>
  <w:endnote w:type="continuationSeparator" w:id="0">
    <w:p w14:paraId="5406AEE1" w14:textId="77777777" w:rsidR="00112B50" w:rsidRDefault="00112B50" w:rsidP="0011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6E892" w14:textId="77777777" w:rsidR="00112B50" w:rsidRDefault="00112B50" w:rsidP="00112B50">
      <w:r>
        <w:separator/>
      </w:r>
    </w:p>
  </w:footnote>
  <w:footnote w:type="continuationSeparator" w:id="0">
    <w:p w14:paraId="7E62F348" w14:textId="77777777" w:rsidR="00112B50" w:rsidRDefault="00112B50" w:rsidP="00112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5A"/>
    <w:rsid w:val="00112B50"/>
    <w:rsid w:val="00221AD6"/>
    <w:rsid w:val="008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22448D"/>
  <w15:chartTrackingRefBased/>
  <w15:docId w15:val="{6F4CBF41-F861-4240-B873-E7DD8A20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2B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2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2B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Zixuan Song</dc:creator>
  <cp:keywords/>
  <dc:description/>
  <cp:lastModifiedBy>Zixuan Song</cp:lastModifiedBy>
  <cp:revision>2</cp:revision>
  <dcterms:created xsi:type="dcterms:W3CDTF">2021-02-26T21:34:00Z</dcterms:created>
  <dcterms:modified xsi:type="dcterms:W3CDTF">2021-02-26T21:34:00Z</dcterms:modified>
</cp:coreProperties>
</file>