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F069F" w14:textId="20CD90F0" w:rsidR="00227741" w:rsidRPr="00227741" w:rsidRDefault="00227741" w:rsidP="00227741">
      <w:pPr>
        <w:jc w:val="center"/>
      </w:pPr>
      <w:r>
        <w:t>“</w:t>
      </w:r>
      <w:r w:rsidRPr="00227741">
        <w:t>An Account of a Visitor to Lowell</w:t>
      </w:r>
      <w:r>
        <w:t>”</w:t>
      </w:r>
      <w:r w:rsidRPr="00227741">
        <w:t xml:space="preserve"> (1936)</w:t>
      </w:r>
      <w:r w:rsidRPr="00227741">
        <w:t> </w:t>
      </w:r>
    </w:p>
    <w:p w14:paraId="4D3C50AA" w14:textId="093E16D7" w:rsidR="00227741" w:rsidRDefault="00227741" w:rsidP="00227741">
      <w:pPr>
        <w:jc w:val="center"/>
      </w:pPr>
      <w:r w:rsidRPr="00227741">
        <w:t>SOURCE: </w:t>
      </w:r>
      <w:r w:rsidRPr="00227741">
        <w:rPr>
          <w:i/>
          <w:iCs/>
        </w:rPr>
        <w:t>The Harbinger</w:t>
      </w:r>
      <w:r w:rsidRPr="00227741">
        <w:t>, November 14, 1836</w:t>
      </w:r>
    </w:p>
    <w:p w14:paraId="2DFEECCE" w14:textId="3F39E874" w:rsidR="00227741" w:rsidRPr="00227741" w:rsidRDefault="00227741" w:rsidP="00227741">
      <w:pPr>
        <w:jc w:val="center"/>
        <w:rPr>
          <w:b/>
          <w:bCs/>
        </w:rPr>
      </w:pPr>
      <w:r>
        <w:t>(The Harbinger is a weekly publication from Brook Farm, a utopian commune in Massachusetts)</w:t>
      </w:r>
    </w:p>
    <w:p w14:paraId="27ACB539" w14:textId="2B97736C" w:rsidR="00227741" w:rsidRDefault="00227741" w:rsidP="00227741">
      <w:pPr>
        <w:jc w:val="center"/>
        <w:rPr>
          <w:b/>
          <w:bCs/>
        </w:rPr>
      </w:pPr>
    </w:p>
    <w:p w14:paraId="6C33C26F" w14:textId="18B7121D" w:rsidR="00227741" w:rsidRDefault="00227741" w:rsidP="00227741">
      <w:pPr>
        <w:jc w:val="center"/>
        <w:rPr>
          <w:b/>
          <w:bCs/>
        </w:rPr>
      </w:pPr>
    </w:p>
    <w:p w14:paraId="423EAAB1" w14:textId="4F5945F1" w:rsidR="00227741" w:rsidRPr="00227741" w:rsidRDefault="00227741" w:rsidP="00227741">
      <w:pPr>
        <w:rPr>
          <w:u w:val="single"/>
        </w:rPr>
      </w:pPr>
      <w:r w:rsidRPr="00227741">
        <w:rPr>
          <w:u w:val="single"/>
        </w:rPr>
        <w:t>Excerpts from the document:</w:t>
      </w:r>
    </w:p>
    <w:p w14:paraId="4E0C2ACB" w14:textId="77777777" w:rsidR="00227741" w:rsidRDefault="00227741" w:rsidP="00227741">
      <w:pPr>
        <w:rPr>
          <w:b/>
          <w:bCs/>
        </w:rPr>
      </w:pPr>
    </w:p>
    <w:p w14:paraId="217B7C39" w14:textId="5F708E9D" w:rsidR="00227741" w:rsidRPr="00227741" w:rsidRDefault="00227741" w:rsidP="00227741">
      <w:r w:rsidRPr="00227741">
        <w:rPr>
          <w:b/>
          <w:bCs/>
        </w:rPr>
        <w:t>We have lately visited the cities of Lowell [Massachusetts] and Manchester [New Hampshire] and have had an opportunity of examining the factory system</w:t>
      </w:r>
      <w:r>
        <w:rPr>
          <w:b/>
          <w:bCs/>
        </w:rPr>
        <w:t>.</w:t>
      </w:r>
      <w:r w:rsidRPr="00227741">
        <w:rPr>
          <w:b/>
          <w:bCs/>
        </w:rPr>
        <w:t xml:space="preserve"> </w:t>
      </w:r>
      <w:r>
        <w:t xml:space="preserve"> </w:t>
      </w:r>
      <w:r w:rsidRPr="00227741">
        <w:rPr>
          <w:b/>
          <w:bCs/>
        </w:rPr>
        <w:t>We went through many of the mills, talked particularly to a large number of the operatives</w:t>
      </w:r>
      <w:r w:rsidRPr="00227741">
        <w:t xml:space="preserve">, </w:t>
      </w:r>
    </w:p>
    <w:p w14:paraId="1128C3AC" w14:textId="77777777" w:rsidR="00227741" w:rsidRDefault="00227741" w:rsidP="00227741"/>
    <w:p w14:paraId="19594AEF" w14:textId="177F7E9B" w:rsidR="00227741" w:rsidRPr="00227741" w:rsidRDefault="00227741" w:rsidP="00227741">
      <w:r w:rsidRPr="00227741">
        <w:t xml:space="preserve">In Lowell live between </w:t>
      </w:r>
      <w:r w:rsidRPr="00227741">
        <w:rPr>
          <w:b/>
          <w:bCs/>
        </w:rPr>
        <w:t>seven and eight thousand young women</w:t>
      </w:r>
      <w:r w:rsidRPr="00227741">
        <w:t xml:space="preserve">, </w:t>
      </w:r>
    </w:p>
    <w:p w14:paraId="3DCBCB83" w14:textId="77777777" w:rsidR="00227741" w:rsidRDefault="00227741" w:rsidP="00227741"/>
    <w:p w14:paraId="119C7D75" w14:textId="63E75C46" w:rsidR="00227741" w:rsidRPr="00227741" w:rsidRDefault="00227741" w:rsidP="00227741">
      <w:r w:rsidRPr="00227741">
        <w:t xml:space="preserve">The operatives work </w:t>
      </w:r>
      <w:r w:rsidRPr="00227741">
        <w:rPr>
          <w:b/>
          <w:bCs/>
        </w:rPr>
        <w:t xml:space="preserve">thirteen hours a day </w:t>
      </w:r>
      <w:r w:rsidRPr="00227741">
        <w:t xml:space="preserve">in the </w:t>
      </w:r>
      <w:proofErr w:type="gramStart"/>
      <w:r w:rsidRPr="00227741">
        <w:t>summer time</w:t>
      </w:r>
      <w:proofErr w:type="gramEnd"/>
      <w:r w:rsidRPr="00227741">
        <w:t xml:space="preserve">, and from </w:t>
      </w:r>
      <w:r w:rsidRPr="00227741">
        <w:rPr>
          <w:b/>
          <w:bCs/>
        </w:rPr>
        <w:t>daylight to dark in the winter. At half past four in the morning the factory bell rings, and at five the girls must be in the mills. A clerk, placed as a watch, observes those who are a few minutes behind</w:t>
      </w:r>
      <w:r w:rsidRPr="00227741">
        <w:t xml:space="preserve"> the time, and effectual means are taken to stimulate to punctuality. This is the morning commencement of the </w:t>
      </w:r>
      <w:r w:rsidRPr="00227741">
        <w:rPr>
          <w:b/>
          <w:bCs/>
        </w:rPr>
        <w:t xml:space="preserve">industrial discipline (should we not rather say industrial tyranny?) </w:t>
      </w:r>
      <w:r w:rsidRPr="00227741">
        <w:t>which is established in these associations of this moral and Christian community.</w:t>
      </w:r>
    </w:p>
    <w:p w14:paraId="35B74F06" w14:textId="77777777" w:rsidR="00227741" w:rsidRDefault="00227741" w:rsidP="00227741"/>
    <w:p w14:paraId="1098888D" w14:textId="103D2798" w:rsidR="00227741" w:rsidRPr="00227741" w:rsidRDefault="00227741" w:rsidP="00227741">
      <w:r w:rsidRPr="00227741">
        <w:rPr>
          <w:b/>
          <w:bCs/>
        </w:rPr>
        <w:t>Thus thirteen hours per day of close attention and monotonous labor are exacted from the young women in these manufactories</w:t>
      </w:r>
      <w:proofErr w:type="gramStart"/>
      <w:r w:rsidRPr="00227741">
        <w:rPr>
          <w:b/>
          <w:bCs/>
        </w:rPr>
        <w:t>. . . .</w:t>
      </w:r>
      <w:proofErr w:type="gramEnd"/>
      <w:r w:rsidRPr="00227741">
        <w:rPr>
          <w:b/>
          <w:bCs/>
        </w:rPr>
        <w:t xml:space="preserve"> So fatigued--we should say, exhausted and worn out, </w:t>
      </w:r>
    </w:p>
    <w:p w14:paraId="73B681A9" w14:textId="77777777" w:rsidR="00227741" w:rsidRDefault="00227741" w:rsidP="00227741"/>
    <w:p w14:paraId="7B89E25D" w14:textId="77777777" w:rsidR="00227741" w:rsidRDefault="00227741" w:rsidP="00227741">
      <w:r w:rsidRPr="00227741">
        <w:rPr>
          <w:b/>
          <w:bCs/>
        </w:rPr>
        <w:t>When capital has got thirteen hours of labor daily out of a being, it can get nothing more.</w:t>
      </w:r>
      <w:r w:rsidRPr="00227741">
        <w:t xml:space="preserve"> </w:t>
      </w:r>
    </w:p>
    <w:p w14:paraId="592827F9" w14:textId="77777777" w:rsidR="00227741" w:rsidRDefault="00227741" w:rsidP="00227741"/>
    <w:p w14:paraId="7F0BF860" w14:textId="1D323B52" w:rsidR="00227741" w:rsidRDefault="00227741" w:rsidP="00227741">
      <w:r w:rsidRPr="00227741">
        <w:rPr>
          <w:b/>
          <w:bCs/>
        </w:rPr>
        <w:t xml:space="preserve">The din and clatter of these five hundred looms, under full operation, struck us on first entering as something frightful and infernal, for it seemed such an atrocious violation of one of the faculties of the human soul, the sense of hearing. </w:t>
      </w:r>
    </w:p>
    <w:p w14:paraId="2B1A73FC" w14:textId="77777777" w:rsidR="00227741" w:rsidRPr="00227741" w:rsidRDefault="00227741" w:rsidP="00227741"/>
    <w:p w14:paraId="24C20E1D" w14:textId="28925D01" w:rsidR="00227741" w:rsidRPr="00227741" w:rsidRDefault="00227741" w:rsidP="00227741">
      <w:r w:rsidRPr="00227741">
        <w:t xml:space="preserve"> On entering the room, </w:t>
      </w:r>
      <w:r w:rsidRPr="00227741">
        <w:rPr>
          <w:b/>
          <w:bCs/>
        </w:rPr>
        <w:t xml:space="preserve">although the day was warm, we remarked that the windows were down. We asked the reason, and a young woman answered very naïvely, and without seeming to be in the least aware that this privation of fresh air was anything else than perfectly natural, that "when the wind blew, the threads did not work well." </w:t>
      </w:r>
    </w:p>
    <w:p w14:paraId="5AB97D6A" w14:textId="3678BC26" w:rsidR="003066C1" w:rsidRDefault="00493EE6" w:rsidP="00227741"/>
    <w:p w14:paraId="50D6DC37" w14:textId="5DCAFEB9" w:rsidR="00493EE6" w:rsidRDefault="00493EE6" w:rsidP="00227741"/>
    <w:p w14:paraId="4F9AE9C1" w14:textId="2F5F03D2" w:rsidR="00493EE6" w:rsidRDefault="00493EE6" w:rsidP="00227741">
      <w:r>
        <w:t>Questions about this document:</w:t>
      </w:r>
    </w:p>
    <w:p w14:paraId="49FF2E75" w14:textId="77777777" w:rsidR="00493EE6" w:rsidRPr="00493EE6" w:rsidRDefault="00493EE6" w:rsidP="00493EE6">
      <w:pPr>
        <w:numPr>
          <w:ilvl w:val="0"/>
          <w:numId w:val="2"/>
        </w:numPr>
      </w:pPr>
      <w:r w:rsidRPr="00493EE6">
        <w:t>What does this source tell us about factory life in Lowell Textile Mills?</w:t>
      </w:r>
    </w:p>
    <w:p w14:paraId="5DA61DBC" w14:textId="77777777" w:rsidR="00493EE6" w:rsidRPr="00493EE6" w:rsidRDefault="00493EE6" w:rsidP="00493EE6">
      <w:pPr>
        <w:numPr>
          <w:ilvl w:val="0"/>
          <w:numId w:val="2"/>
        </w:numPr>
      </w:pPr>
      <w:r w:rsidRPr="00493EE6">
        <w:t>Why do you think the author has written this document?</w:t>
      </w:r>
    </w:p>
    <w:p w14:paraId="48CFB054" w14:textId="77777777" w:rsidR="00493EE6" w:rsidRPr="00493EE6" w:rsidRDefault="00493EE6" w:rsidP="00493EE6">
      <w:pPr>
        <w:numPr>
          <w:ilvl w:val="0"/>
          <w:numId w:val="2"/>
        </w:numPr>
      </w:pPr>
      <w:r w:rsidRPr="00493EE6">
        <w:t>What information about factory work is missing from the document?</w:t>
      </w:r>
    </w:p>
    <w:p w14:paraId="62AC6A18" w14:textId="77777777" w:rsidR="00493EE6" w:rsidRPr="00493EE6" w:rsidRDefault="00493EE6" w:rsidP="00493EE6">
      <w:pPr>
        <w:numPr>
          <w:ilvl w:val="0"/>
          <w:numId w:val="2"/>
        </w:numPr>
      </w:pPr>
      <w:r w:rsidRPr="00493EE6">
        <w:t>How can historians use this source to understand textile work in the Northeastern United States?</w:t>
      </w:r>
    </w:p>
    <w:p w14:paraId="6B2253FF" w14:textId="77777777" w:rsidR="00493EE6" w:rsidRDefault="00493EE6" w:rsidP="00227741">
      <w:bookmarkStart w:id="0" w:name="_GoBack"/>
      <w:bookmarkEnd w:id="0"/>
    </w:p>
    <w:sectPr w:rsidR="00493EE6" w:rsidSect="00A3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C495E"/>
    <w:multiLevelType w:val="hybridMultilevel"/>
    <w:tmpl w:val="DE12E138"/>
    <w:lvl w:ilvl="0" w:tplc="B92084F8">
      <w:start w:val="1"/>
      <w:numFmt w:val="bullet"/>
      <w:lvlText w:val="•"/>
      <w:lvlJc w:val="left"/>
      <w:pPr>
        <w:tabs>
          <w:tab w:val="num" w:pos="720"/>
        </w:tabs>
        <w:ind w:left="720" w:hanging="360"/>
      </w:pPr>
      <w:rPr>
        <w:rFonts w:ascii="Arial" w:hAnsi="Arial" w:hint="default"/>
      </w:rPr>
    </w:lvl>
    <w:lvl w:ilvl="1" w:tplc="B2D2D648" w:tentative="1">
      <w:start w:val="1"/>
      <w:numFmt w:val="bullet"/>
      <w:lvlText w:val="•"/>
      <w:lvlJc w:val="left"/>
      <w:pPr>
        <w:tabs>
          <w:tab w:val="num" w:pos="1440"/>
        </w:tabs>
        <w:ind w:left="1440" w:hanging="360"/>
      </w:pPr>
      <w:rPr>
        <w:rFonts w:ascii="Arial" w:hAnsi="Arial" w:hint="default"/>
      </w:rPr>
    </w:lvl>
    <w:lvl w:ilvl="2" w:tplc="16867D9E" w:tentative="1">
      <w:start w:val="1"/>
      <w:numFmt w:val="bullet"/>
      <w:lvlText w:val="•"/>
      <w:lvlJc w:val="left"/>
      <w:pPr>
        <w:tabs>
          <w:tab w:val="num" w:pos="2160"/>
        </w:tabs>
        <w:ind w:left="2160" w:hanging="360"/>
      </w:pPr>
      <w:rPr>
        <w:rFonts w:ascii="Arial" w:hAnsi="Arial" w:hint="default"/>
      </w:rPr>
    </w:lvl>
    <w:lvl w:ilvl="3" w:tplc="732CFB9C" w:tentative="1">
      <w:start w:val="1"/>
      <w:numFmt w:val="bullet"/>
      <w:lvlText w:val="•"/>
      <w:lvlJc w:val="left"/>
      <w:pPr>
        <w:tabs>
          <w:tab w:val="num" w:pos="2880"/>
        </w:tabs>
        <w:ind w:left="2880" w:hanging="360"/>
      </w:pPr>
      <w:rPr>
        <w:rFonts w:ascii="Arial" w:hAnsi="Arial" w:hint="default"/>
      </w:rPr>
    </w:lvl>
    <w:lvl w:ilvl="4" w:tplc="4C62AF96" w:tentative="1">
      <w:start w:val="1"/>
      <w:numFmt w:val="bullet"/>
      <w:lvlText w:val="•"/>
      <w:lvlJc w:val="left"/>
      <w:pPr>
        <w:tabs>
          <w:tab w:val="num" w:pos="3600"/>
        </w:tabs>
        <w:ind w:left="3600" w:hanging="360"/>
      </w:pPr>
      <w:rPr>
        <w:rFonts w:ascii="Arial" w:hAnsi="Arial" w:hint="default"/>
      </w:rPr>
    </w:lvl>
    <w:lvl w:ilvl="5" w:tplc="BAFCE45E" w:tentative="1">
      <w:start w:val="1"/>
      <w:numFmt w:val="bullet"/>
      <w:lvlText w:val="•"/>
      <w:lvlJc w:val="left"/>
      <w:pPr>
        <w:tabs>
          <w:tab w:val="num" w:pos="4320"/>
        </w:tabs>
        <w:ind w:left="4320" w:hanging="360"/>
      </w:pPr>
      <w:rPr>
        <w:rFonts w:ascii="Arial" w:hAnsi="Arial" w:hint="default"/>
      </w:rPr>
    </w:lvl>
    <w:lvl w:ilvl="6" w:tplc="99945746" w:tentative="1">
      <w:start w:val="1"/>
      <w:numFmt w:val="bullet"/>
      <w:lvlText w:val="•"/>
      <w:lvlJc w:val="left"/>
      <w:pPr>
        <w:tabs>
          <w:tab w:val="num" w:pos="5040"/>
        </w:tabs>
        <w:ind w:left="5040" w:hanging="360"/>
      </w:pPr>
      <w:rPr>
        <w:rFonts w:ascii="Arial" w:hAnsi="Arial" w:hint="default"/>
      </w:rPr>
    </w:lvl>
    <w:lvl w:ilvl="7" w:tplc="A746B9C0" w:tentative="1">
      <w:start w:val="1"/>
      <w:numFmt w:val="bullet"/>
      <w:lvlText w:val="•"/>
      <w:lvlJc w:val="left"/>
      <w:pPr>
        <w:tabs>
          <w:tab w:val="num" w:pos="5760"/>
        </w:tabs>
        <w:ind w:left="5760" w:hanging="360"/>
      </w:pPr>
      <w:rPr>
        <w:rFonts w:ascii="Arial" w:hAnsi="Arial" w:hint="default"/>
      </w:rPr>
    </w:lvl>
    <w:lvl w:ilvl="8" w:tplc="859E93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01C6F2A"/>
    <w:multiLevelType w:val="hybridMultilevel"/>
    <w:tmpl w:val="CC7092DE"/>
    <w:lvl w:ilvl="0" w:tplc="E618ECA8">
      <w:start w:val="1"/>
      <w:numFmt w:val="bullet"/>
      <w:lvlText w:val="•"/>
      <w:lvlJc w:val="left"/>
      <w:pPr>
        <w:tabs>
          <w:tab w:val="num" w:pos="720"/>
        </w:tabs>
        <w:ind w:left="720" w:hanging="360"/>
      </w:pPr>
      <w:rPr>
        <w:rFonts w:ascii="Arial" w:hAnsi="Arial" w:hint="default"/>
      </w:rPr>
    </w:lvl>
    <w:lvl w:ilvl="1" w:tplc="738E9E00" w:tentative="1">
      <w:start w:val="1"/>
      <w:numFmt w:val="bullet"/>
      <w:lvlText w:val="•"/>
      <w:lvlJc w:val="left"/>
      <w:pPr>
        <w:tabs>
          <w:tab w:val="num" w:pos="1440"/>
        </w:tabs>
        <w:ind w:left="1440" w:hanging="360"/>
      </w:pPr>
      <w:rPr>
        <w:rFonts w:ascii="Arial" w:hAnsi="Arial" w:hint="default"/>
      </w:rPr>
    </w:lvl>
    <w:lvl w:ilvl="2" w:tplc="D5861E4A" w:tentative="1">
      <w:start w:val="1"/>
      <w:numFmt w:val="bullet"/>
      <w:lvlText w:val="•"/>
      <w:lvlJc w:val="left"/>
      <w:pPr>
        <w:tabs>
          <w:tab w:val="num" w:pos="2160"/>
        </w:tabs>
        <w:ind w:left="2160" w:hanging="360"/>
      </w:pPr>
      <w:rPr>
        <w:rFonts w:ascii="Arial" w:hAnsi="Arial" w:hint="default"/>
      </w:rPr>
    </w:lvl>
    <w:lvl w:ilvl="3" w:tplc="4D8EA4DE" w:tentative="1">
      <w:start w:val="1"/>
      <w:numFmt w:val="bullet"/>
      <w:lvlText w:val="•"/>
      <w:lvlJc w:val="left"/>
      <w:pPr>
        <w:tabs>
          <w:tab w:val="num" w:pos="2880"/>
        </w:tabs>
        <w:ind w:left="2880" w:hanging="360"/>
      </w:pPr>
      <w:rPr>
        <w:rFonts w:ascii="Arial" w:hAnsi="Arial" w:hint="default"/>
      </w:rPr>
    </w:lvl>
    <w:lvl w:ilvl="4" w:tplc="7F0C8D48" w:tentative="1">
      <w:start w:val="1"/>
      <w:numFmt w:val="bullet"/>
      <w:lvlText w:val="•"/>
      <w:lvlJc w:val="left"/>
      <w:pPr>
        <w:tabs>
          <w:tab w:val="num" w:pos="3600"/>
        </w:tabs>
        <w:ind w:left="3600" w:hanging="360"/>
      </w:pPr>
      <w:rPr>
        <w:rFonts w:ascii="Arial" w:hAnsi="Arial" w:hint="default"/>
      </w:rPr>
    </w:lvl>
    <w:lvl w:ilvl="5" w:tplc="65087A00" w:tentative="1">
      <w:start w:val="1"/>
      <w:numFmt w:val="bullet"/>
      <w:lvlText w:val="•"/>
      <w:lvlJc w:val="left"/>
      <w:pPr>
        <w:tabs>
          <w:tab w:val="num" w:pos="4320"/>
        </w:tabs>
        <w:ind w:left="4320" w:hanging="360"/>
      </w:pPr>
      <w:rPr>
        <w:rFonts w:ascii="Arial" w:hAnsi="Arial" w:hint="default"/>
      </w:rPr>
    </w:lvl>
    <w:lvl w:ilvl="6" w:tplc="E4483C92" w:tentative="1">
      <w:start w:val="1"/>
      <w:numFmt w:val="bullet"/>
      <w:lvlText w:val="•"/>
      <w:lvlJc w:val="left"/>
      <w:pPr>
        <w:tabs>
          <w:tab w:val="num" w:pos="5040"/>
        </w:tabs>
        <w:ind w:left="5040" w:hanging="360"/>
      </w:pPr>
      <w:rPr>
        <w:rFonts w:ascii="Arial" w:hAnsi="Arial" w:hint="default"/>
      </w:rPr>
    </w:lvl>
    <w:lvl w:ilvl="7" w:tplc="095082E0" w:tentative="1">
      <w:start w:val="1"/>
      <w:numFmt w:val="bullet"/>
      <w:lvlText w:val="•"/>
      <w:lvlJc w:val="left"/>
      <w:pPr>
        <w:tabs>
          <w:tab w:val="num" w:pos="5760"/>
        </w:tabs>
        <w:ind w:left="5760" w:hanging="360"/>
      </w:pPr>
      <w:rPr>
        <w:rFonts w:ascii="Arial" w:hAnsi="Arial" w:hint="default"/>
      </w:rPr>
    </w:lvl>
    <w:lvl w:ilvl="8" w:tplc="5A5E433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41"/>
    <w:rsid w:val="00096435"/>
    <w:rsid w:val="00227741"/>
    <w:rsid w:val="00337859"/>
    <w:rsid w:val="00493EE6"/>
    <w:rsid w:val="006376BC"/>
    <w:rsid w:val="00967986"/>
    <w:rsid w:val="00A37AA6"/>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F106E6"/>
  <w14:defaultImageDpi w14:val="32767"/>
  <w15:chartTrackingRefBased/>
  <w15:docId w15:val="{A25BBC0A-7CE1-1D4C-A521-F3F2C0D6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451669">
      <w:bodyDiv w:val="1"/>
      <w:marLeft w:val="0"/>
      <w:marRight w:val="0"/>
      <w:marTop w:val="0"/>
      <w:marBottom w:val="0"/>
      <w:divBdr>
        <w:top w:val="none" w:sz="0" w:space="0" w:color="auto"/>
        <w:left w:val="none" w:sz="0" w:space="0" w:color="auto"/>
        <w:bottom w:val="none" w:sz="0" w:space="0" w:color="auto"/>
        <w:right w:val="none" w:sz="0" w:space="0" w:color="auto"/>
      </w:divBdr>
      <w:divsChild>
        <w:div w:id="441613357">
          <w:marLeft w:val="360"/>
          <w:marRight w:val="0"/>
          <w:marTop w:val="200"/>
          <w:marBottom w:val="0"/>
          <w:divBdr>
            <w:top w:val="none" w:sz="0" w:space="0" w:color="auto"/>
            <w:left w:val="none" w:sz="0" w:space="0" w:color="auto"/>
            <w:bottom w:val="none" w:sz="0" w:space="0" w:color="auto"/>
            <w:right w:val="none" w:sz="0" w:space="0" w:color="auto"/>
          </w:divBdr>
        </w:div>
        <w:div w:id="1113742706">
          <w:marLeft w:val="360"/>
          <w:marRight w:val="0"/>
          <w:marTop w:val="200"/>
          <w:marBottom w:val="0"/>
          <w:divBdr>
            <w:top w:val="none" w:sz="0" w:space="0" w:color="auto"/>
            <w:left w:val="none" w:sz="0" w:space="0" w:color="auto"/>
            <w:bottom w:val="none" w:sz="0" w:space="0" w:color="auto"/>
            <w:right w:val="none" w:sz="0" w:space="0" w:color="auto"/>
          </w:divBdr>
        </w:div>
        <w:div w:id="1874228374">
          <w:marLeft w:val="360"/>
          <w:marRight w:val="0"/>
          <w:marTop w:val="200"/>
          <w:marBottom w:val="0"/>
          <w:divBdr>
            <w:top w:val="none" w:sz="0" w:space="0" w:color="auto"/>
            <w:left w:val="none" w:sz="0" w:space="0" w:color="auto"/>
            <w:bottom w:val="none" w:sz="0" w:space="0" w:color="auto"/>
            <w:right w:val="none" w:sz="0" w:space="0" w:color="auto"/>
          </w:divBdr>
        </w:div>
        <w:div w:id="307170548">
          <w:marLeft w:val="360"/>
          <w:marRight w:val="0"/>
          <w:marTop w:val="200"/>
          <w:marBottom w:val="0"/>
          <w:divBdr>
            <w:top w:val="none" w:sz="0" w:space="0" w:color="auto"/>
            <w:left w:val="none" w:sz="0" w:space="0" w:color="auto"/>
            <w:bottom w:val="none" w:sz="0" w:space="0" w:color="auto"/>
            <w:right w:val="none" w:sz="0" w:space="0" w:color="auto"/>
          </w:divBdr>
        </w:div>
        <w:div w:id="1084380555">
          <w:marLeft w:val="360"/>
          <w:marRight w:val="0"/>
          <w:marTop w:val="200"/>
          <w:marBottom w:val="0"/>
          <w:divBdr>
            <w:top w:val="none" w:sz="0" w:space="0" w:color="auto"/>
            <w:left w:val="none" w:sz="0" w:space="0" w:color="auto"/>
            <w:bottom w:val="none" w:sz="0" w:space="0" w:color="auto"/>
            <w:right w:val="none" w:sz="0" w:space="0" w:color="auto"/>
          </w:divBdr>
        </w:div>
        <w:div w:id="1551843144">
          <w:marLeft w:val="360"/>
          <w:marRight w:val="0"/>
          <w:marTop w:val="200"/>
          <w:marBottom w:val="0"/>
          <w:divBdr>
            <w:top w:val="none" w:sz="0" w:space="0" w:color="auto"/>
            <w:left w:val="none" w:sz="0" w:space="0" w:color="auto"/>
            <w:bottom w:val="none" w:sz="0" w:space="0" w:color="auto"/>
            <w:right w:val="none" w:sz="0" w:space="0" w:color="auto"/>
          </w:divBdr>
        </w:div>
        <w:div w:id="1246107930">
          <w:marLeft w:val="360"/>
          <w:marRight w:val="0"/>
          <w:marTop w:val="200"/>
          <w:marBottom w:val="0"/>
          <w:divBdr>
            <w:top w:val="none" w:sz="0" w:space="0" w:color="auto"/>
            <w:left w:val="none" w:sz="0" w:space="0" w:color="auto"/>
            <w:bottom w:val="none" w:sz="0" w:space="0" w:color="auto"/>
            <w:right w:val="none" w:sz="0" w:space="0" w:color="auto"/>
          </w:divBdr>
        </w:div>
        <w:div w:id="1149714212">
          <w:marLeft w:val="360"/>
          <w:marRight w:val="0"/>
          <w:marTop w:val="200"/>
          <w:marBottom w:val="0"/>
          <w:divBdr>
            <w:top w:val="none" w:sz="0" w:space="0" w:color="auto"/>
            <w:left w:val="none" w:sz="0" w:space="0" w:color="auto"/>
            <w:bottom w:val="none" w:sz="0" w:space="0" w:color="auto"/>
            <w:right w:val="none" w:sz="0" w:space="0" w:color="auto"/>
          </w:divBdr>
        </w:div>
        <w:div w:id="707294310">
          <w:marLeft w:val="360"/>
          <w:marRight w:val="0"/>
          <w:marTop w:val="200"/>
          <w:marBottom w:val="0"/>
          <w:divBdr>
            <w:top w:val="none" w:sz="0" w:space="0" w:color="auto"/>
            <w:left w:val="none" w:sz="0" w:space="0" w:color="auto"/>
            <w:bottom w:val="none" w:sz="0" w:space="0" w:color="auto"/>
            <w:right w:val="none" w:sz="0" w:space="0" w:color="auto"/>
          </w:divBdr>
        </w:div>
        <w:div w:id="84109456">
          <w:marLeft w:val="360"/>
          <w:marRight w:val="0"/>
          <w:marTop w:val="200"/>
          <w:marBottom w:val="0"/>
          <w:divBdr>
            <w:top w:val="none" w:sz="0" w:space="0" w:color="auto"/>
            <w:left w:val="none" w:sz="0" w:space="0" w:color="auto"/>
            <w:bottom w:val="none" w:sz="0" w:space="0" w:color="auto"/>
            <w:right w:val="none" w:sz="0" w:space="0" w:color="auto"/>
          </w:divBdr>
        </w:div>
        <w:div w:id="1547906382">
          <w:marLeft w:val="360"/>
          <w:marRight w:val="0"/>
          <w:marTop w:val="200"/>
          <w:marBottom w:val="0"/>
          <w:divBdr>
            <w:top w:val="none" w:sz="0" w:space="0" w:color="auto"/>
            <w:left w:val="none" w:sz="0" w:space="0" w:color="auto"/>
            <w:bottom w:val="none" w:sz="0" w:space="0" w:color="auto"/>
            <w:right w:val="none" w:sz="0" w:space="0" w:color="auto"/>
          </w:divBdr>
        </w:div>
      </w:divsChild>
    </w:div>
    <w:div w:id="1160539986">
      <w:bodyDiv w:val="1"/>
      <w:marLeft w:val="0"/>
      <w:marRight w:val="0"/>
      <w:marTop w:val="0"/>
      <w:marBottom w:val="0"/>
      <w:divBdr>
        <w:top w:val="none" w:sz="0" w:space="0" w:color="auto"/>
        <w:left w:val="none" w:sz="0" w:space="0" w:color="auto"/>
        <w:bottom w:val="none" w:sz="0" w:space="0" w:color="auto"/>
        <w:right w:val="none" w:sz="0" w:space="0" w:color="auto"/>
      </w:divBdr>
      <w:divsChild>
        <w:div w:id="1255282319">
          <w:marLeft w:val="360"/>
          <w:marRight w:val="0"/>
          <w:marTop w:val="200"/>
          <w:marBottom w:val="0"/>
          <w:divBdr>
            <w:top w:val="none" w:sz="0" w:space="0" w:color="auto"/>
            <w:left w:val="none" w:sz="0" w:space="0" w:color="auto"/>
            <w:bottom w:val="none" w:sz="0" w:space="0" w:color="auto"/>
            <w:right w:val="none" w:sz="0" w:space="0" w:color="auto"/>
          </w:divBdr>
        </w:div>
        <w:div w:id="1759449118">
          <w:marLeft w:val="360"/>
          <w:marRight w:val="0"/>
          <w:marTop w:val="200"/>
          <w:marBottom w:val="0"/>
          <w:divBdr>
            <w:top w:val="none" w:sz="0" w:space="0" w:color="auto"/>
            <w:left w:val="none" w:sz="0" w:space="0" w:color="auto"/>
            <w:bottom w:val="none" w:sz="0" w:space="0" w:color="auto"/>
            <w:right w:val="none" w:sz="0" w:space="0" w:color="auto"/>
          </w:divBdr>
        </w:div>
        <w:div w:id="1782920125">
          <w:marLeft w:val="360"/>
          <w:marRight w:val="0"/>
          <w:marTop w:val="200"/>
          <w:marBottom w:val="0"/>
          <w:divBdr>
            <w:top w:val="none" w:sz="0" w:space="0" w:color="auto"/>
            <w:left w:val="none" w:sz="0" w:space="0" w:color="auto"/>
            <w:bottom w:val="none" w:sz="0" w:space="0" w:color="auto"/>
            <w:right w:val="none" w:sz="0" w:space="0" w:color="auto"/>
          </w:divBdr>
        </w:div>
        <w:div w:id="1607348593">
          <w:marLeft w:val="360"/>
          <w:marRight w:val="0"/>
          <w:marTop w:val="200"/>
          <w:marBottom w:val="0"/>
          <w:divBdr>
            <w:top w:val="none" w:sz="0" w:space="0" w:color="auto"/>
            <w:left w:val="none" w:sz="0" w:space="0" w:color="auto"/>
            <w:bottom w:val="none" w:sz="0" w:space="0" w:color="auto"/>
            <w:right w:val="none" w:sz="0" w:space="0" w:color="auto"/>
          </w:divBdr>
        </w:div>
      </w:divsChild>
    </w:div>
    <w:div w:id="14370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2020-01-28T05:35:00Z</dcterms:created>
  <dcterms:modified xsi:type="dcterms:W3CDTF">2020-01-28T06:05:00Z</dcterms:modified>
</cp:coreProperties>
</file>