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451D6" w14:textId="77777777" w:rsidR="00CB1A6A" w:rsidRDefault="00CB1A6A" w:rsidP="00CB1A6A">
      <w:pPr>
        <w:spacing w:line="480" w:lineRule="auto"/>
        <w:rPr>
          <w:rFonts w:ascii="Times New Roman" w:hAnsi="Times New Roman" w:cs="Times New Roman"/>
        </w:rPr>
      </w:pPr>
      <w:r>
        <w:rPr>
          <w:rFonts w:ascii="Times New Roman" w:hAnsi="Times New Roman" w:cs="Times New Roman"/>
        </w:rPr>
        <w:t>William Price</w:t>
      </w:r>
    </w:p>
    <w:p w14:paraId="5E943597" w14:textId="77777777" w:rsidR="00CB1A6A" w:rsidRDefault="00CB1A6A" w:rsidP="00CB1A6A">
      <w:pPr>
        <w:spacing w:line="480" w:lineRule="auto"/>
        <w:rPr>
          <w:rFonts w:ascii="Times New Roman" w:hAnsi="Times New Roman" w:cs="Times New Roman"/>
        </w:rPr>
      </w:pPr>
      <w:r>
        <w:rPr>
          <w:rFonts w:ascii="Times New Roman" w:hAnsi="Times New Roman" w:cs="Times New Roman"/>
        </w:rPr>
        <w:t>Dr. Barbara Rowland</w:t>
      </w:r>
    </w:p>
    <w:p w14:paraId="76D8BA31" w14:textId="77777777" w:rsidR="00CB1A6A" w:rsidRDefault="00CB1A6A" w:rsidP="00CB1A6A">
      <w:pPr>
        <w:spacing w:line="480" w:lineRule="auto"/>
        <w:rPr>
          <w:rFonts w:ascii="Times New Roman" w:hAnsi="Times New Roman" w:cs="Times New Roman"/>
        </w:rPr>
      </w:pPr>
      <w:r>
        <w:rPr>
          <w:rFonts w:ascii="Times New Roman" w:hAnsi="Times New Roman" w:cs="Times New Roman"/>
        </w:rPr>
        <w:t>EN106</w:t>
      </w:r>
    </w:p>
    <w:p w14:paraId="4484009A" w14:textId="77777777" w:rsidR="002F3403" w:rsidRDefault="002F3403" w:rsidP="004E7057">
      <w:pPr>
        <w:spacing w:line="480" w:lineRule="auto"/>
        <w:jc w:val="center"/>
        <w:rPr>
          <w:rFonts w:ascii="Times New Roman" w:hAnsi="Times New Roman" w:cs="Times New Roman"/>
        </w:rPr>
      </w:pPr>
      <w:r>
        <w:rPr>
          <w:rFonts w:ascii="Times New Roman" w:hAnsi="Times New Roman" w:cs="Times New Roman"/>
        </w:rPr>
        <w:t xml:space="preserve">The Hidden Inequality in Schools </w:t>
      </w:r>
    </w:p>
    <w:p w14:paraId="72B335D2" w14:textId="2725FF20" w:rsidR="00B64A72" w:rsidRDefault="00B64A72" w:rsidP="004E7057">
      <w:pPr>
        <w:spacing w:line="480" w:lineRule="auto"/>
        <w:rPr>
          <w:rFonts w:ascii="Times New Roman" w:hAnsi="Times New Roman" w:cs="Times New Roman"/>
        </w:rPr>
      </w:pPr>
      <w:r w:rsidRPr="00B64A72">
        <w:rPr>
          <w:rFonts w:ascii="Times New Roman" w:hAnsi="Times New Roman" w:cs="Times New Roman"/>
        </w:rPr>
        <w:t>The future of every society, great and struggling, is in the hands of its young people. These future leaders and their store of knowledge, their abilities to reason, their worldviews and skills will determine the improvements and problems the rest of the century will bring.</w:t>
      </w:r>
      <w:r w:rsidR="00B62DE6">
        <w:rPr>
          <w:rFonts w:ascii="Times New Roman" w:hAnsi="Times New Roman" w:cs="Times New Roman"/>
        </w:rPr>
        <w:t xml:space="preserve"> </w:t>
      </w:r>
      <w:r w:rsidRPr="00B64A72">
        <w:rPr>
          <w:rFonts w:ascii="Times New Roman" w:hAnsi="Times New Roman" w:cs="Times New Roman"/>
        </w:rPr>
        <w:t xml:space="preserve">With this perspective in mind, some education experts in the United States harbor concern that, if education policies and teacher recruitment and retention approaches in the U.S. </w:t>
      </w:r>
      <w:proofErr w:type="gramStart"/>
      <w:r w:rsidRPr="00B64A72">
        <w:rPr>
          <w:rFonts w:ascii="Times New Roman" w:hAnsi="Times New Roman" w:cs="Times New Roman"/>
        </w:rPr>
        <w:t>don’t</w:t>
      </w:r>
      <w:proofErr w:type="gramEnd"/>
      <w:r w:rsidRPr="00B64A72">
        <w:rPr>
          <w:rFonts w:ascii="Times New Roman" w:hAnsi="Times New Roman" w:cs="Times New Roman"/>
        </w:rPr>
        <w:t xml:space="preserve"> see some change, the country will face compounding societal challenges in the years and decades ahead.</w:t>
      </w:r>
      <w:r w:rsidR="002F3403">
        <w:rPr>
          <w:rFonts w:ascii="Times New Roman" w:hAnsi="Times New Roman" w:cs="Times New Roman"/>
        </w:rPr>
        <w:tab/>
      </w:r>
    </w:p>
    <w:p w14:paraId="1717F8BA" w14:textId="42498D18" w:rsidR="002F3403" w:rsidRDefault="002F3403" w:rsidP="004E7057">
      <w:pPr>
        <w:spacing w:line="480" w:lineRule="auto"/>
        <w:rPr>
          <w:rFonts w:ascii="Times New Roman" w:hAnsi="Times New Roman" w:cs="Times New Roman"/>
        </w:rPr>
      </w:pPr>
      <w:r>
        <w:rPr>
          <w:rFonts w:ascii="Times New Roman" w:hAnsi="Times New Roman" w:cs="Times New Roman"/>
        </w:rPr>
        <w:t xml:space="preserve">Different education levels, same grades, students who are at an economic disadvantage experience an array of challenges that is not represented to society. Susan </w:t>
      </w:r>
      <w:proofErr w:type="spellStart"/>
      <w:r>
        <w:rPr>
          <w:rFonts w:ascii="Times New Roman" w:hAnsi="Times New Roman" w:cs="Times New Roman"/>
        </w:rPr>
        <w:t>Dynarksi’s</w:t>
      </w:r>
      <w:proofErr w:type="spellEnd"/>
      <w:r>
        <w:rPr>
          <w:rFonts w:ascii="Times New Roman" w:hAnsi="Times New Roman" w:cs="Times New Roman"/>
        </w:rPr>
        <w:t xml:space="preserve"> </w:t>
      </w:r>
      <w:r>
        <w:rPr>
          <w:rFonts w:ascii="Times New Roman" w:hAnsi="Times New Roman" w:cs="Times New Roman"/>
          <w:i/>
        </w:rPr>
        <w:t xml:space="preserve">Why American Schools Are Even More Unequal Than We Thought, </w:t>
      </w:r>
      <w:r>
        <w:rPr>
          <w:rFonts w:ascii="Times New Roman" w:hAnsi="Times New Roman" w:cs="Times New Roman"/>
        </w:rPr>
        <w:t xml:space="preserve">shines a light on this topic by making an overall argument that the systematic measure of using subsidized meals to determine economic disadvantage is not the best method. </w:t>
      </w:r>
    </w:p>
    <w:p w14:paraId="0DADB6D0" w14:textId="076B3FCA" w:rsidR="00F84370" w:rsidRDefault="002F3403" w:rsidP="004E7057">
      <w:pPr>
        <w:spacing w:line="480" w:lineRule="auto"/>
        <w:rPr>
          <w:rFonts w:ascii="Times New Roman" w:hAnsi="Times New Roman" w:cs="Times New Roman"/>
        </w:rPr>
      </w:pPr>
      <w:r>
        <w:rPr>
          <w:rFonts w:ascii="Times New Roman" w:hAnsi="Times New Roman" w:cs="Times New Roman"/>
        </w:rPr>
        <w:tab/>
        <w:t xml:space="preserve">To begin, </w:t>
      </w:r>
      <w:r>
        <w:rPr>
          <w:rFonts w:ascii="Times New Roman" w:hAnsi="Times New Roman" w:cs="Times New Roman"/>
          <w:i/>
        </w:rPr>
        <w:t>Why American Schools Are Even More Unequal Than We Thought</w:t>
      </w:r>
      <w:r>
        <w:rPr>
          <w:rFonts w:ascii="Times New Roman" w:hAnsi="Times New Roman" w:cs="Times New Roman"/>
        </w:rPr>
        <w:t xml:space="preserve"> (</w:t>
      </w:r>
      <w:proofErr w:type="spellStart"/>
      <w:r>
        <w:rPr>
          <w:rFonts w:ascii="Times New Roman" w:hAnsi="Times New Roman" w:cs="Times New Roman"/>
        </w:rPr>
        <w:t>Dynarski</w:t>
      </w:r>
      <w:proofErr w:type="spellEnd"/>
      <w:r>
        <w:rPr>
          <w:rFonts w:ascii="Times New Roman" w:hAnsi="Times New Roman" w:cs="Times New Roman"/>
        </w:rPr>
        <w:t xml:space="preserve">) emphasizes the point of </w:t>
      </w:r>
      <w:proofErr w:type="gramStart"/>
      <w:r>
        <w:rPr>
          <w:rFonts w:ascii="Times New Roman" w:hAnsi="Times New Roman" w:cs="Times New Roman"/>
        </w:rPr>
        <w:t>properly representing</w:t>
      </w:r>
      <w:proofErr w:type="gramEnd"/>
      <w:r>
        <w:rPr>
          <w:rFonts w:ascii="Times New Roman" w:hAnsi="Times New Roman" w:cs="Times New Roman"/>
        </w:rPr>
        <w:t xml:space="preserve"> the persistently disadvantaged. The proper and most accurate way is to analyze the learning gap between the poorest, almost middle class, and rich. There is a multiple grade level divide between these differing economic statuses; therefore, this should be the base of the way students are economically measured in schools since school is about education first, and not how many students need to pay a reduced lunch.  In paragraph 9 says, “</w:t>
      </w:r>
      <w:r w:rsidR="00CC5256">
        <w:rPr>
          <w:rFonts w:ascii="Times New Roman" w:hAnsi="Times New Roman" w:cs="Times New Roman"/>
        </w:rPr>
        <w:t xml:space="preserve">In Michigan, </w:t>
      </w:r>
      <w:r w:rsidR="00B15B57" w:rsidRPr="00085F3F">
        <w:rPr>
          <w:rFonts w:ascii="Times New Roman" w:hAnsi="Times New Roman" w:cs="Times New Roman"/>
        </w:rPr>
        <w:t xml:space="preserve">“measured using that conventional approach that has a gap in math scores between </w:t>
      </w:r>
      <w:proofErr w:type="gramStart"/>
      <w:r w:rsidR="00B15B57" w:rsidRPr="00085F3F">
        <w:rPr>
          <w:rFonts w:ascii="Times New Roman" w:hAnsi="Times New Roman" w:cs="Times New Roman"/>
        </w:rPr>
        <w:t>eighth-graders</w:t>
      </w:r>
      <w:proofErr w:type="gramEnd"/>
      <w:r w:rsidR="00B15B57" w:rsidRPr="00085F3F">
        <w:rPr>
          <w:rFonts w:ascii="Times New Roman" w:hAnsi="Times New Roman" w:cs="Times New Roman"/>
        </w:rPr>
        <w:t xml:space="preserve"> who are disadvantaged than their classmates in Michigan is 0.69 </w:t>
      </w:r>
      <w:r w:rsidR="00B15B57" w:rsidRPr="00085F3F">
        <w:rPr>
          <w:rFonts w:ascii="Times New Roman" w:hAnsi="Times New Roman" w:cs="Times New Roman"/>
        </w:rPr>
        <w:lastRenderedPageBreak/>
        <w:t xml:space="preserve">standard deviations. This places the disadvantaged children about two grades behind in their classmates. Due to contrast, the gap is based on persistent disadvantaged which is much wider: 0.94 standard deviations, or close to three grades of learning”. </w:t>
      </w:r>
      <w:proofErr w:type="spellStart"/>
      <w:r w:rsidR="00B15B57" w:rsidRPr="00085F3F">
        <w:rPr>
          <w:rFonts w:ascii="Times New Roman" w:hAnsi="Times New Roman" w:cs="Times New Roman"/>
        </w:rPr>
        <w:t>Dynarski</w:t>
      </w:r>
      <w:proofErr w:type="spellEnd"/>
      <w:r w:rsidR="00B15B57" w:rsidRPr="00085F3F">
        <w:rPr>
          <w:rFonts w:ascii="Times New Roman" w:hAnsi="Times New Roman" w:cs="Times New Roman"/>
        </w:rPr>
        <w:t xml:space="preserve"> asserted that “A closer look expose that the standard measure of economic disadvantage – whether a child is eligible for free or reduced lunch in school – covers the greatness of learning the gap between the richest and poorest children(s)”.</w:t>
      </w:r>
      <w:r>
        <w:rPr>
          <w:rFonts w:ascii="Times New Roman" w:hAnsi="Times New Roman" w:cs="Times New Roman"/>
        </w:rPr>
        <w:t xml:space="preserve"> </w:t>
      </w:r>
      <w:r w:rsidR="00B15B57">
        <w:rPr>
          <w:rFonts w:ascii="Times New Roman" w:hAnsi="Times New Roman" w:cs="Times New Roman"/>
        </w:rPr>
        <w:t>(</w:t>
      </w:r>
      <w:proofErr w:type="spellStart"/>
      <w:r w:rsidR="00B15B57">
        <w:rPr>
          <w:rFonts w:ascii="Times New Roman" w:hAnsi="Times New Roman" w:cs="Times New Roman"/>
        </w:rPr>
        <w:t>Dynarski</w:t>
      </w:r>
      <w:proofErr w:type="spellEnd"/>
      <w:r w:rsidR="00B15B57">
        <w:rPr>
          <w:rFonts w:ascii="Times New Roman" w:hAnsi="Times New Roman" w:cs="Times New Roman"/>
        </w:rPr>
        <w:t>)</w:t>
      </w:r>
    </w:p>
    <w:p w14:paraId="5C4B08BA" w14:textId="77777777" w:rsidR="002F3403" w:rsidRDefault="002F3403" w:rsidP="004E7057">
      <w:pPr>
        <w:spacing w:line="480" w:lineRule="auto"/>
        <w:rPr>
          <w:rFonts w:ascii="Times New Roman" w:hAnsi="Times New Roman" w:cs="Times New Roman"/>
        </w:rPr>
      </w:pPr>
      <w:r>
        <w:rPr>
          <w:rFonts w:ascii="Times New Roman" w:hAnsi="Times New Roman" w:cs="Times New Roman"/>
        </w:rPr>
        <w:tab/>
        <w:t xml:space="preserve">Continuing </w:t>
      </w:r>
      <w:proofErr w:type="gramStart"/>
      <w:r>
        <w:rPr>
          <w:rFonts w:ascii="Times New Roman" w:hAnsi="Times New Roman" w:cs="Times New Roman"/>
        </w:rPr>
        <w:t>off of</w:t>
      </w:r>
      <w:proofErr w:type="gramEnd"/>
      <w:r>
        <w:rPr>
          <w:rFonts w:ascii="Times New Roman" w:hAnsi="Times New Roman" w:cs="Times New Roman"/>
        </w:rPr>
        <w:t xml:space="preserve"> that claim, it’s evident that this inaccurate measurement hurts the persistently disadvantaged children due to the fact that it does not grant them the proper aid they need. This is evident in paragraph 17 when </w:t>
      </w:r>
      <w:proofErr w:type="spellStart"/>
      <w:r>
        <w:rPr>
          <w:rFonts w:ascii="Times New Roman" w:hAnsi="Times New Roman" w:cs="Times New Roman"/>
        </w:rPr>
        <w:t>Dynarksi</w:t>
      </w:r>
      <w:proofErr w:type="spellEnd"/>
      <w:r>
        <w:rPr>
          <w:rFonts w:ascii="Times New Roman" w:hAnsi="Times New Roman" w:cs="Times New Roman"/>
        </w:rPr>
        <w:t xml:space="preserve"> speaking on the topic by saying, “Many federal, state and local programs distribute money based on the share of a district’s students who are eligible for subsidized meals.” She then continues to support her stance by adding, “But schools that have identical shares of students eligible for subsidized meals may differ vastly in the share of students who are deeply poor. The schools with the most disadvantaged children have greater challenges and arguably need more resources,” (</w:t>
      </w:r>
      <w:proofErr w:type="spellStart"/>
      <w:r>
        <w:rPr>
          <w:rFonts w:ascii="Times New Roman" w:hAnsi="Times New Roman" w:cs="Times New Roman"/>
        </w:rPr>
        <w:t>Dynarksi</w:t>
      </w:r>
      <w:proofErr w:type="spellEnd"/>
      <w:r>
        <w:rPr>
          <w:rFonts w:ascii="Times New Roman" w:hAnsi="Times New Roman" w:cs="Times New Roman"/>
        </w:rPr>
        <w:t xml:space="preserve">, 2016, paragraph 17). With support of these claims, the argument for the measurement of economic disadvantage to be changed is necessary to give persistently disadvantaged children the appropriate resources so that they do not fall behind. </w:t>
      </w:r>
    </w:p>
    <w:p w14:paraId="459AA621" w14:textId="0C22BC99" w:rsidR="006137F2" w:rsidRDefault="006137F2" w:rsidP="004E7057">
      <w:pPr>
        <w:spacing w:line="480" w:lineRule="auto"/>
        <w:rPr>
          <w:rFonts w:ascii="Times New Roman" w:hAnsi="Times New Roman" w:cs="Times New Roman"/>
        </w:rPr>
      </w:pPr>
      <w:r>
        <w:rPr>
          <w:rFonts w:ascii="Times New Roman" w:hAnsi="Times New Roman" w:cs="Times New Roman"/>
        </w:rPr>
        <w:tab/>
      </w:r>
      <w:r w:rsidR="00471771">
        <w:rPr>
          <w:rFonts w:ascii="Times New Roman" w:hAnsi="Times New Roman" w:cs="Times New Roman"/>
        </w:rPr>
        <w:t xml:space="preserve">Next, a notable flaw of this standardized measurement of student’s economic status is the fact that it does not acknowledge how the economic gaps between classes correlates to learning gaps between the divisions as well. </w:t>
      </w:r>
      <w:r w:rsidR="004A3C9A">
        <w:rPr>
          <w:rFonts w:ascii="Times New Roman" w:hAnsi="Times New Roman" w:cs="Times New Roman"/>
        </w:rPr>
        <w:t>Take the words of Sean Reardon, a Stanford sociologist who spoke on the topic saying, “Rich Americans and poor Americans are living, learning and raising children in increasin</w:t>
      </w:r>
      <w:r w:rsidR="00EA0D2A">
        <w:rPr>
          <w:rFonts w:ascii="Times New Roman" w:hAnsi="Times New Roman" w:cs="Times New Roman"/>
        </w:rPr>
        <w:t>gly separate and unequal worlds,</w:t>
      </w:r>
      <w:r w:rsidR="004A3C9A">
        <w:rPr>
          <w:rFonts w:ascii="Times New Roman" w:hAnsi="Times New Roman" w:cs="Times New Roman"/>
        </w:rPr>
        <w:t>”</w:t>
      </w:r>
      <w:r w:rsidR="00EA0D2A">
        <w:rPr>
          <w:rFonts w:ascii="Times New Roman" w:hAnsi="Times New Roman" w:cs="Times New Roman"/>
        </w:rPr>
        <w:t xml:space="preserve"> (Education Next)</w:t>
      </w:r>
      <w:r w:rsidR="00BD2775">
        <w:rPr>
          <w:rFonts w:ascii="Times New Roman" w:hAnsi="Times New Roman" w:cs="Times New Roman"/>
        </w:rPr>
        <w:t>.</w:t>
      </w:r>
      <w:r w:rsidR="004A3C9A">
        <w:rPr>
          <w:rFonts w:ascii="Times New Roman" w:hAnsi="Times New Roman" w:cs="Times New Roman"/>
        </w:rPr>
        <w:t xml:space="preserve"> </w:t>
      </w:r>
      <w:r w:rsidR="00EA0D2A">
        <w:rPr>
          <w:rFonts w:ascii="Times New Roman" w:hAnsi="Times New Roman" w:cs="Times New Roman"/>
        </w:rPr>
        <w:t xml:space="preserve">This demonstrates the argument of how a student’s economic status affects their academic performance due to their </w:t>
      </w:r>
      <w:r w:rsidR="00EA0D2A">
        <w:rPr>
          <w:rFonts w:ascii="Times New Roman" w:hAnsi="Times New Roman" w:cs="Times New Roman"/>
        </w:rPr>
        <w:lastRenderedPageBreak/>
        <w:t>livelihoods and opportunities.</w:t>
      </w:r>
      <w:r w:rsidR="00346FE8">
        <w:rPr>
          <w:rFonts w:ascii="Times New Roman" w:hAnsi="Times New Roman" w:cs="Times New Roman"/>
        </w:rPr>
        <w:t xml:space="preserve"> Another example is from the words of Charles Murray who said, “the United States is stuck with a large and growing lower class that is able to care for itself only sporadically and inconsistently…” (Education Next)</w:t>
      </w:r>
      <w:r w:rsidR="00C46F03">
        <w:rPr>
          <w:rFonts w:ascii="Times New Roman" w:hAnsi="Times New Roman" w:cs="Times New Roman"/>
        </w:rPr>
        <w:t xml:space="preserve">. </w:t>
      </w:r>
      <w:proofErr w:type="gramStart"/>
      <w:r w:rsidR="00C46F03">
        <w:rPr>
          <w:rFonts w:ascii="Times New Roman" w:hAnsi="Times New Roman" w:cs="Times New Roman"/>
        </w:rPr>
        <w:t>Both of these</w:t>
      </w:r>
      <w:proofErr w:type="gramEnd"/>
      <w:r w:rsidR="00C46F03">
        <w:rPr>
          <w:rFonts w:ascii="Times New Roman" w:hAnsi="Times New Roman" w:cs="Times New Roman"/>
        </w:rPr>
        <w:t xml:space="preserve"> statements by experts provide reason that through different statuses students are exposed to different opportunities; therefore, this needs to be a documented factor of how economic differentiations affect students in districts. </w:t>
      </w:r>
    </w:p>
    <w:p w14:paraId="58E422AB" w14:textId="50F6218C" w:rsidR="00547ED9" w:rsidRPr="00547ED9" w:rsidRDefault="00547ED9" w:rsidP="004E7057">
      <w:pPr>
        <w:spacing w:line="480" w:lineRule="auto"/>
        <w:rPr>
          <w:rFonts w:ascii="Times New Roman" w:hAnsi="Times New Roman" w:cs="Times New Roman"/>
          <w:i/>
        </w:rPr>
      </w:pPr>
      <w:r>
        <w:rPr>
          <w:rFonts w:ascii="Times New Roman" w:hAnsi="Times New Roman" w:cs="Times New Roman"/>
        </w:rPr>
        <w:tab/>
        <w:t xml:space="preserve">Also, evidence of this claim is found in numerous ways. One way it is evident is through the way it impacts social-capital, social-efficiency, and resilience of the adolescent directly, especially in junior high. This idea correlates to </w:t>
      </w:r>
      <w:proofErr w:type="spellStart"/>
      <w:r>
        <w:rPr>
          <w:rFonts w:ascii="Times New Roman" w:hAnsi="Times New Roman" w:cs="Times New Roman"/>
        </w:rPr>
        <w:t>Dyanski’s</w:t>
      </w:r>
      <w:proofErr w:type="spellEnd"/>
      <w:r>
        <w:rPr>
          <w:rFonts w:ascii="Times New Roman" w:hAnsi="Times New Roman" w:cs="Times New Roman"/>
        </w:rPr>
        <w:t xml:space="preserve"> study because junior high stands to be a highly impactful time for students of both economic classes; however, the well-off group is positively benefited compared to the persistently disadvantaged. For example, Ling </w:t>
      </w:r>
      <w:proofErr w:type="spellStart"/>
      <w:r>
        <w:rPr>
          <w:rFonts w:ascii="Times New Roman" w:hAnsi="Times New Roman" w:cs="Times New Roman"/>
        </w:rPr>
        <w:t>Yiu’s</w:t>
      </w:r>
      <w:proofErr w:type="spellEnd"/>
      <w:r>
        <w:rPr>
          <w:rFonts w:ascii="Times New Roman" w:hAnsi="Times New Roman" w:cs="Times New Roman"/>
        </w:rPr>
        <w:t xml:space="preserve"> article states, “Most of the paths are similar for the poor and the non-poor groups however family social capital shows a </w:t>
      </w:r>
      <w:r w:rsidR="002B1B30">
        <w:rPr>
          <w:rFonts w:ascii="Times New Roman" w:hAnsi="Times New Roman" w:cs="Times New Roman"/>
        </w:rPr>
        <w:t xml:space="preserve">stronger effect for the poor group </w:t>
      </w:r>
      <w:r>
        <w:rPr>
          <w:rFonts w:ascii="Times New Roman" w:hAnsi="Times New Roman" w:cs="Times New Roman"/>
        </w:rPr>
        <w:t xml:space="preserve">and </w:t>
      </w:r>
      <w:r w:rsidR="002B1B30">
        <w:rPr>
          <w:rFonts w:ascii="Times New Roman" w:hAnsi="Times New Roman" w:cs="Times New Roman"/>
        </w:rPr>
        <w:t>school social capital has a stronger effect for the non-poor group</w:t>
      </w:r>
      <w:r w:rsidR="00BD2775">
        <w:rPr>
          <w:rFonts w:ascii="Times New Roman" w:hAnsi="Times New Roman" w:cs="Times New Roman"/>
        </w:rPr>
        <w:t xml:space="preserve">” (Ling </w:t>
      </w:r>
      <w:proofErr w:type="spellStart"/>
      <w:r w:rsidR="00BD2775">
        <w:rPr>
          <w:rFonts w:ascii="Times New Roman" w:hAnsi="Times New Roman" w:cs="Times New Roman"/>
        </w:rPr>
        <w:t>Yiu</w:t>
      </w:r>
      <w:proofErr w:type="spellEnd"/>
      <w:r w:rsidR="00BD2775">
        <w:rPr>
          <w:rFonts w:ascii="Times New Roman" w:hAnsi="Times New Roman" w:cs="Times New Roman"/>
        </w:rPr>
        <w:t>).</w:t>
      </w:r>
    </w:p>
    <w:p w14:paraId="05B854AC" w14:textId="4338F13E" w:rsidR="002F3403" w:rsidRDefault="002F3403" w:rsidP="004E7057">
      <w:pPr>
        <w:spacing w:line="480" w:lineRule="auto"/>
        <w:rPr>
          <w:rFonts w:ascii="Times New Roman" w:hAnsi="Times New Roman" w:cs="Times New Roman"/>
        </w:rPr>
      </w:pPr>
      <w:r>
        <w:rPr>
          <w:rFonts w:ascii="Times New Roman" w:hAnsi="Times New Roman" w:cs="Times New Roman"/>
        </w:rPr>
        <w:tab/>
        <w:t>All in all, using subsidized meals to determine economic disadvantage is not the best method because it does not properly represent those who are persistently disadvantaged nor does it give</w:t>
      </w:r>
      <w:r w:rsidR="00C46F03">
        <w:rPr>
          <w:rFonts w:ascii="Times New Roman" w:hAnsi="Times New Roman" w:cs="Times New Roman"/>
        </w:rPr>
        <w:t xml:space="preserve"> them the proper aid they need, and it does not acknowledge how the economic gaps between classes correlates to learning gaps between the divisions </w:t>
      </w:r>
      <w:r>
        <w:rPr>
          <w:rFonts w:ascii="Times New Roman" w:hAnsi="Times New Roman" w:cs="Times New Roman"/>
        </w:rPr>
        <w:t>This is proven by the fact that it does not</w:t>
      </w:r>
      <w:r w:rsidR="008661FA">
        <w:rPr>
          <w:rFonts w:ascii="Times New Roman" w:hAnsi="Times New Roman" w:cs="Times New Roman"/>
        </w:rPr>
        <w:t xml:space="preserve"> </w:t>
      </w:r>
      <w:r>
        <w:rPr>
          <w:rFonts w:ascii="Times New Roman" w:hAnsi="Times New Roman" w:cs="Times New Roman"/>
        </w:rPr>
        <w:t xml:space="preserve">include the learning gaps of rich and poor children that puts the poorest at an extreme disadvantage, nor does it give them substantial resources for them to succeed. Due to the statistical and credible evidence provided by </w:t>
      </w:r>
      <w:proofErr w:type="spellStart"/>
      <w:r>
        <w:rPr>
          <w:rFonts w:ascii="Times New Roman" w:hAnsi="Times New Roman" w:cs="Times New Roman"/>
        </w:rPr>
        <w:t>Dynarksi</w:t>
      </w:r>
      <w:proofErr w:type="spellEnd"/>
      <w:r>
        <w:rPr>
          <w:rFonts w:ascii="Times New Roman" w:hAnsi="Times New Roman" w:cs="Times New Roman"/>
        </w:rPr>
        <w:t>,</w:t>
      </w:r>
      <w:r w:rsidR="00C46F03">
        <w:rPr>
          <w:rFonts w:ascii="Times New Roman" w:hAnsi="Times New Roman" w:cs="Times New Roman"/>
        </w:rPr>
        <w:t xml:space="preserve"> Reardon, and Murray</w:t>
      </w:r>
      <w:r>
        <w:rPr>
          <w:rFonts w:ascii="Times New Roman" w:hAnsi="Times New Roman" w:cs="Times New Roman"/>
        </w:rPr>
        <w:t xml:space="preserve"> believe the measurement of economic divide should be changed to </w:t>
      </w:r>
      <w:proofErr w:type="gramStart"/>
      <w:r>
        <w:rPr>
          <w:rFonts w:ascii="Times New Roman" w:hAnsi="Times New Roman" w:cs="Times New Roman"/>
        </w:rPr>
        <w:t>more accurately give students the educational benefits</w:t>
      </w:r>
      <w:proofErr w:type="gramEnd"/>
      <w:r>
        <w:rPr>
          <w:rFonts w:ascii="Times New Roman" w:hAnsi="Times New Roman" w:cs="Times New Roman"/>
        </w:rPr>
        <w:t xml:space="preserve"> they deserve</w:t>
      </w:r>
      <w:r w:rsidR="00DC6DD4">
        <w:rPr>
          <w:rFonts w:ascii="Times New Roman" w:hAnsi="Times New Roman" w:cs="Times New Roman"/>
        </w:rPr>
        <w:t xml:space="preserve">. </w:t>
      </w:r>
      <w:r w:rsidR="00773D0A">
        <w:rPr>
          <w:rFonts w:ascii="Times New Roman" w:hAnsi="Times New Roman" w:cs="Times New Roman"/>
        </w:rPr>
        <w:t>By u</w:t>
      </w:r>
      <w:r w:rsidR="001811CC" w:rsidRPr="008D0AD8">
        <w:rPr>
          <w:rFonts w:ascii="Times New Roman" w:hAnsi="Times New Roman" w:cs="Times New Roman"/>
        </w:rPr>
        <w:t xml:space="preserve">sing the Census Bureau’s Supplemental Poverty Measure </w:t>
      </w:r>
      <w:r w:rsidR="001811CC" w:rsidRPr="008D0AD8">
        <w:rPr>
          <w:rFonts w:ascii="Times New Roman" w:hAnsi="Times New Roman" w:cs="Times New Roman"/>
        </w:rPr>
        <w:lastRenderedPageBreak/>
        <w:t xml:space="preserve">(SPM) </w:t>
      </w:r>
      <w:r w:rsidR="00DC6DD4">
        <w:rPr>
          <w:rFonts w:ascii="Times New Roman" w:hAnsi="Times New Roman" w:cs="Times New Roman"/>
        </w:rPr>
        <w:t xml:space="preserve">which </w:t>
      </w:r>
      <w:r w:rsidR="001811CC" w:rsidRPr="008D0AD8">
        <w:rPr>
          <w:rFonts w:ascii="Times New Roman" w:hAnsi="Times New Roman" w:cs="Times New Roman"/>
        </w:rPr>
        <w:t>is a standard way of measuring income and adjusting for family size differences</w:t>
      </w:r>
      <w:r w:rsidR="00365A48" w:rsidRPr="00365A48">
        <w:rPr>
          <w:rFonts w:ascii="Times New Roman" w:hAnsi="Times New Roman" w:cs="Times New Roman"/>
        </w:rPr>
        <w:t xml:space="preserve"> could help improve the inequalities in all schools.</w:t>
      </w:r>
    </w:p>
    <w:p w14:paraId="0B94F652" w14:textId="77777777" w:rsidR="002F3403" w:rsidRDefault="002F3403" w:rsidP="004E7057">
      <w:pPr>
        <w:spacing w:line="480" w:lineRule="auto"/>
        <w:rPr>
          <w:rFonts w:ascii="Times New Roman" w:hAnsi="Times New Roman" w:cs="Times New Roman"/>
        </w:rPr>
      </w:pPr>
    </w:p>
    <w:p w14:paraId="45CA602D" w14:textId="4F570BAF" w:rsidR="002F3403" w:rsidRDefault="002F3403" w:rsidP="00C2301D">
      <w:pPr>
        <w:spacing w:line="480" w:lineRule="auto"/>
        <w:jc w:val="center"/>
        <w:rPr>
          <w:rFonts w:ascii="Times New Roman" w:hAnsi="Times New Roman" w:cs="Times New Roman"/>
        </w:rPr>
      </w:pPr>
      <w:r>
        <w:rPr>
          <w:rFonts w:ascii="Times New Roman" w:hAnsi="Times New Roman" w:cs="Times New Roman"/>
        </w:rPr>
        <w:t>Works Cited</w:t>
      </w:r>
    </w:p>
    <w:p w14:paraId="7FD86CCB" w14:textId="6BC95DA3" w:rsidR="002F3403" w:rsidRDefault="002F3403" w:rsidP="004E7057">
      <w:pPr>
        <w:spacing w:line="480" w:lineRule="auto"/>
        <w:rPr>
          <w:rFonts w:ascii="Times New Roman" w:hAnsi="Times New Roman" w:cs="Times New Roman"/>
        </w:rPr>
      </w:pPr>
      <w:proofErr w:type="spellStart"/>
      <w:r w:rsidRPr="00547ED9">
        <w:rPr>
          <w:rFonts w:ascii="Times New Roman" w:hAnsi="Times New Roman" w:cs="Times New Roman"/>
        </w:rPr>
        <w:t>Dynarksi</w:t>
      </w:r>
      <w:proofErr w:type="spellEnd"/>
      <w:r w:rsidRPr="00547ED9">
        <w:rPr>
          <w:rFonts w:ascii="Times New Roman" w:hAnsi="Times New Roman" w:cs="Times New Roman"/>
        </w:rPr>
        <w:t xml:space="preserve">, Susan. </w:t>
      </w:r>
      <w:r w:rsidRPr="00547ED9">
        <w:rPr>
          <w:rFonts w:ascii="Times New Roman" w:hAnsi="Times New Roman" w:cs="Times New Roman"/>
          <w:i/>
        </w:rPr>
        <w:t xml:space="preserve">Why American Schools Are More Unequal Than We Thought. </w:t>
      </w:r>
      <w:r w:rsidRPr="00547ED9">
        <w:rPr>
          <w:rFonts w:ascii="Times New Roman" w:hAnsi="Times New Roman" w:cs="Times New Roman"/>
        </w:rPr>
        <w:t xml:space="preserve">From Inquiry to Academic Writing, Stuart Greene, 2016. </w:t>
      </w:r>
    </w:p>
    <w:p w14:paraId="271A38BE" w14:textId="77777777" w:rsidR="00C2301D" w:rsidRPr="00547ED9" w:rsidRDefault="00C2301D" w:rsidP="004E7057">
      <w:pPr>
        <w:spacing w:line="480" w:lineRule="auto"/>
        <w:rPr>
          <w:rFonts w:ascii="Times New Roman" w:hAnsi="Times New Roman" w:cs="Times New Roman"/>
        </w:rPr>
      </w:pPr>
    </w:p>
    <w:p w14:paraId="2CD2AEC5" w14:textId="77777777" w:rsidR="004A3C9A" w:rsidRPr="00547ED9" w:rsidRDefault="004A3C9A" w:rsidP="004E7057">
      <w:pPr>
        <w:spacing w:line="480" w:lineRule="auto"/>
        <w:rPr>
          <w:rFonts w:ascii="Times New Roman" w:eastAsia="Times New Roman" w:hAnsi="Times New Roman" w:cs="Times New Roman"/>
          <w:color w:val="333333"/>
          <w:shd w:val="clear" w:color="auto" w:fill="F2F2F2"/>
        </w:rPr>
      </w:pPr>
      <w:r w:rsidRPr="00547ED9">
        <w:rPr>
          <w:rFonts w:ascii="Times New Roman" w:eastAsia="Times New Roman" w:hAnsi="Times New Roman" w:cs="Times New Roman"/>
          <w:color w:val="333333"/>
          <w:shd w:val="clear" w:color="auto" w:fill="F2F2F2"/>
        </w:rPr>
        <w:t xml:space="preserve">Hanushek, Eric A., et al. "The Achievement Gap FAILS TO CLOSE: Half century of testing shows persistent divide between haves and have-nots." </w:t>
      </w:r>
      <w:r w:rsidRPr="00547ED9">
        <w:rPr>
          <w:rFonts w:ascii="Times New Roman" w:eastAsia="Times New Roman" w:hAnsi="Times New Roman" w:cs="Times New Roman"/>
          <w:i/>
          <w:iCs/>
          <w:color w:val="333333"/>
          <w:bdr w:val="none" w:sz="0" w:space="0" w:color="auto" w:frame="1"/>
        </w:rPr>
        <w:t>Education Next</w:t>
      </w:r>
      <w:r w:rsidRPr="00547ED9">
        <w:rPr>
          <w:rFonts w:ascii="Times New Roman" w:eastAsia="Times New Roman" w:hAnsi="Times New Roman" w:cs="Times New Roman"/>
          <w:color w:val="333333"/>
          <w:shd w:val="clear" w:color="auto" w:fill="F2F2F2"/>
        </w:rPr>
        <w:t xml:space="preserve">, vol. 19, no. 3, 2019, p. 8+. </w:t>
      </w:r>
      <w:r w:rsidRPr="00547ED9">
        <w:rPr>
          <w:rFonts w:ascii="Times New Roman" w:eastAsia="Times New Roman" w:hAnsi="Times New Roman" w:cs="Times New Roman"/>
          <w:i/>
          <w:iCs/>
          <w:color w:val="333333"/>
          <w:bdr w:val="none" w:sz="0" w:space="0" w:color="auto" w:frame="1"/>
        </w:rPr>
        <w:t xml:space="preserve">Gale Academic </w:t>
      </w:r>
      <w:proofErr w:type="spellStart"/>
      <w:r w:rsidRPr="00547ED9">
        <w:rPr>
          <w:rFonts w:ascii="Times New Roman" w:eastAsia="Times New Roman" w:hAnsi="Times New Roman" w:cs="Times New Roman"/>
          <w:i/>
          <w:iCs/>
          <w:color w:val="333333"/>
          <w:bdr w:val="none" w:sz="0" w:space="0" w:color="auto" w:frame="1"/>
        </w:rPr>
        <w:t>Onefile</w:t>
      </w:r>
      <w:proofErr w:type="spellEnd"/>
      <w:r w:rsidRPr="00547ED9">
        <w:rPr>
          <w:rFonts w:ascii="Times New Roman" w:eastAsia="Times New Roman" w:hAnsi="Times New Roman" w:cs="Times New Roman"/>
          <w:color w:val="333333"/>
          <w:shd w:val="clear" w:color="auto" w:fill="F2F2F2"/>
        </w:rPr>
        <w:t>, https://link.gale.com/apps/doc/A589127417/AONE?u=park19302&amp;sid=AONE&amp;xid=a651e899. Accessed 11 Sept. 2019.</w:t>
      </w:r>
    </w:p>
    <w:p w14:paraId="29877B55" w14:textId="77777777" w:rsidR="00547ED9" w:rsidRPr="00547ED9" w:rsidRDefault="00547ED9" w:rsidP="004E7057">
      <w:pPr>
        <w:spacing w:line="480" w:lineRule="auto"/>
        <w:rPr>
          <w:rFonts w:ascii="Times New Roman" w:eastAsia="Times New Roman" w:hAnsi="Times New Roman" w:cs="Times New Roman"/>
          <w:color w:val="333333"/>
          <w:shd w:val="clear" w:color="auto" w:fill="F5F5F5"/>
        </w:rPr>
      </w:pPr>
    </w:p>
    <w:p w14:paraId="4D933575" w14:textId="5968248B" w:rsidR="00547ED9" w:rsidRDefault="00547ED9" w:rsidP="004E7057">
      <w:pPr>
        <w:spacing w:line="480" w:lineRule="auto"/>
        <w:rPr>
          <w:rFonts w:ascii="Times New Roman" w:eastAsia="Times New Roman" w:hAnsi="Times New Roman" w:cs="Times New Roman"/>
          <w:color w:val="333333"/>
          <w:shd w:val="clear" w:color="auto" w:fill="F5F5F5"/>
        </w:rPr>
      </w:pPr>
      <w:r w:rsidRPr="00547ED9">
        <w:rPr>
          <w:rFonts w:ascii="Times New Roman" w:eastAsia="Times New Roman" w:hAnsi="Times New Roman" w:cs="Times New Roman"/>
          <w:color w:val="333333"/>
          <w:shd w:val="clear" w:color="auto" w:fill="F5F5F5"/>
        </w:rPr>
        <w:t xml:space="preserve">Liu, Ying, and </w:t>
      </w:r>
      <w:proofErr w:type="spellStart"/>
      <w:r w:rsidRPr="00547ED9">
        <w:rPr>
          <w:rFonts w:ascii="Times New Roman" w:eastAsia="Times New Roman" w:hAnsi="Times New Roman" w:cs="Times New Roman"/>
          <w:color w:val="333333"/>
          <w:shd w:val="clear" w:color="auto" w:fill="F5F5F5"/>
        </w:rPr>
        <w:t>Sek</w:t>
      </w:r>
      <w:proofErr w:type="spellEnd"/>
      <w:r w:rsidRPr="00547ED9">
        <w:rPr>
          <w:rFonts w:ascii="Times New Roman" w:eastAsia="Times New Roman" w:hAnsi="Times New Roman" w:cs="Times New Roman"/>
          <w:color w:val="333333"/>
          <w:shd w:val="clear" w:color="auto" w:fill="F5F5F5"/>
        </w:rPr>
        <w:t>-yum Ngai. “The Impact of Social Capital, Self-Efficacy, and Resilience on the Prosocial Involvement of Adolescents from Families with and without Economic Disadvantages.” </w:t>
      </w:r>
      <w:r w:rsidRPr="00547ED9">
        <w:rPr>
          <w:rFonts w:ascii="Times New Roman" w:eastAsia="Times New Roman" w:hAnsi="Times New Roman" w:cs="Times New Roman"/>
          <w:i/>
          <w:iCs/>
          <w:color w:val="333333"/>
          <w:bdr w:val="none" w:sz="0" w:space="0" w:color="auto" w:frame="1"/>
        </w:rPr>
        <w:t>Child Indicators Research</w:t>
      </w:r>
      <w:r w:rsidRPr="00547ED9">
        <w:rPr>
          <w:rFonts w:ascii="Times New Roman" w:eastAsia="Times New Roman" w:hAnsi="Times New Roman" w:cs="Times New Roman"/>
          <w:color w:val="333333"/>
          <w:shd w:val="clear" w:color="auto" w:fill="F5F5F5"/>
        </w:rPr>
        <w:t>, no. 5, 2019, p. 1735. </w:t>
      </w:r>
      <w:r w:rsidRPr="00547ED9">
        <w:rPr>
          <w:rFonts w:ascii="Times New Roman" w:eastAsia="Times New Roman" w:hAnsi="Times New Roman" w:cs="Times New Roman"/>
          <w:i/>
          <w:iCs/>
          <w:color w:val="333333"/>
          <w:bdr w:val="none" w:sz="0" w:space="0" w:color="auto" w:frame="1"/>
        </w:rPr>
        <w:t>EBSCOhost</w:t>
      </w:r>
      <w:r w:rsidRPr="00547ED9">
        <w:rPr>
          <w:rFonts w:ascii="Times New Roman" w:eastAsia="Times New Roman" w:hAnsi="Times New Roman" w:cs="Times New Roman"/>
          <w:color w:val="333333"/>
          <w:shd w:val="clear" w:color="auto" w:fill="F5F5F5"/>
        </w:rPr>
        <w:t>, doi:10.1007/s12187-018-9607-7.</w:t>
      </w:r>
    </w:p>
    <w:p w14:paraId="0B4EDEE3" w14:textId="77777777" w:rsidR="00C2301D" w:rsidRDefault="00C2301D" w:rsidP="004E7057">
      <w:pPr>
        <w:spacing w:line="480" w:lineRule="auto"/>
        <w:rPr>
          <w:rFonts w:ascii="Times New Roman" w:eastAsia="Times New Roman" w:hAnsi="Times New Roman" w:cs="Times New Roman"/>
          <w:color w:val="333333"/>
          <w:shd w:val="clear" w:color="auto" w:fill="F5F5F5"/>
        </w:rPr>
      </w:pPr>
    </w:p>
    <w:p w14:paraId="571D3DCB" w14:textId="01F60E18" w:rsidR="00F76517" w:rsidRPr="00547ED9" w:rsidRDefault="0011240D" w:rsidP="004E7057">
      <w:pPr>
        <w:spacing w:line="480" w:lineRule="auto"/>
        <w:rPr>
          <w:rFonts w:ascii="Times New Roman" w:eastAsia="Times New Roman" w:hAnsi="Times New Roman" w:cs="Times New Roman"/>
        </w:rPr>
      </w:pPr>
      <w:r w:rsidRPr="0011240D">
        <w:rPr>
          <w:rFonts w:ascii="Times New Roman" w:eastAsia="Times New Roman" w:hAnsi="Times New Roman" w:cs="Times New Roman"/>
        </w:rPr>
        <w:t>SHARON PARROTT, JIMMY CHARITE, INDIVAR DUTTA-GUPTA, AND ARLOC SHERMAN</w:t>
      </w:r>
      <w:r>
        <w:rPr>
          <w:rFonts w:ascii="Times New Roman" w:eastAsia="Times New Roman" w:hAnsi="Times New Roman" w:cs="Times New Roman"/>
        </w:rPr>
        <w:t>. “</w:t>
      </w:r>
      <w:r w:rsidR="00F76517" w:rsidRPr="00F76517">
        <w:rPr>
          <w:rFonts w:ascii="Times New Roman" w:eastAsia="Times New Roman" w:hAnsi="Times New Roman" w:cs="Times New Roman"/>
        </w:rPr>
        <w:t>Comparison of Benefits for Poor Families to Middle-Class Incomes Is Deeply Flawed</w:t>
      </w:r>
      <w:r>
        <w:rPr>
          <w:rFonts w:ascii="Times New Roman" w:eastAsia="Times New Roman" w:hAnsi="Times New Roman" w:cs="Times New Roman"/>
        </w:rPr>
        <w:t>”</w:t>
      </w:r>
      <w:r w:rsidR="00B4018E">
        <w:rPr>
          <w:rFonts w:ascii="Times New Roman" w:eastAsia="Times New Roman" w:hAnsi="Times New Roman" w:cs="Times New Roman"/>
        </w:rPr>
        <w:t xml:space="preserve"> </w:t>
      </w:r>
      <w:r w:rsidR="00B4018E" w:rsidRPr="00B4018E">
        <w:rPr>
          <w:rFonts w:ascii="Times New Roman" w:eastAsia="Times New Roman" w:hAnsi="Times New Roman" w:cs="Times New Roman"/>
        </w:rPr>
        <w:t>https://www.cbpp.org/research/comparison-of-benefits-for-poor-families-to-middle-class-incomes-is-deeply-flawed#_ednref4</w:t>
      </w:r>
    </w:p>
    <w:p w14:paraId="7F6A4E5C" w14:textId="77777777" w:rsidR="00B4018E" w:rsidRDefault="00B4018E" w:rsidP="008D2604">
      <w:pPr>
        <w:spacing w:line="480" w:lineRule="auto"/>
        <w:rPr>
          <w:rFonts w:ascii="Times New Roman" w:eastAsia="Times New Roman" w:hAnsi="Times New Roman" w:cs="Times New Roman"/>
        </w:rPr>
      </w:pPr>
    </w:p>
    <w:p w14:paraId="74BEA7F7" w14:textId="5EB4A6C8" w:rsidR="008D2604" w:rsidRPr="00B62DE6" w:rsidRDefault="008D2604" w:rsidP="008D2604">
      <w:pPr>
        <w:spacing w:line="480" w:lineRule="auto"/>
        <w:rPr>
          <w:rFonts w:ascii="Times New Roman" w:eastAsia="Times New Roman" w:hAnsi="Times New Roman" w:cs="Times New Roman"/>
        </w:rPr>
      </w:pPr>
      <w:r w:rsidRPr="00B62DE6">
        <w:rPr>
          <w:rFonts w:ascii="Times New Roman" w:eastAsia="Times New Roman" w:hAnsi="Times New Roman" w:cs="Times New Roman"/>
        </w:rPr>
        <w:lastRenderedPageBreak/>
        <w:t>Changes:</w:t>
      </w:r>
    </w:p>
    <w:p w14:paraId="513EA5F1" w14:textId="77777777" w:rsidR="008D2604" w:rsidRPr="00B62DE6" w:rsidRDefault="008D2604" w:rsidP="008D2604">
      <w:pPr>
        <w:spacing w:line="480" w:lineRule="auto"/>
        <w:rPr>
          <w:rFonts w:ascii="Times New Roman" w:eastAsia="Times New Roman" w:hAnsi="Times New Roman" w:cs="Times New Roman"/>
        </w:rPr>
      </w:pPr>
      <w:r w:rsidRPr="00B62DE6">
        <w:rPr>
          <w:rFonts w:ascii="Times New Roman" w:eastAsia="Times New Roman" w:hAnsi="Times New Roman" w:cs="Times New Roman"/>
        </w:rPr>
        <w:t xml:space="preserve">Changed sentence structure to create better </w:t>
      </w:r>
      <w:proofErr w:type="gramStart"/>
      <w:r w:rsidRPr="00B62DE6">
        <w:rPr>
          <w:rFonts w:ascii="Times New Roman" w:eastAsia="Times New Roman" w:hAnsi="Times New Roman" w:cs="Times New Roman"/>
        </w:rPr>
        <w:t>flow</w:t>
      </w:r>
      <w:proofErr w:type="gramEnd"/>
    </w:p>
    <w:p w14:paraId="0EBD6A50" w14:textId="16974E06" w:rsidR="002F7791" w:rsidRPr="00B62DE6" w:rsidRDefault="002F7791" w:rsidP="002F7791">
      <w:pPr>
        <w:rPr>
          <w:rFonts w:ascii="Times New Roman" w:hAnsi="Times New Roman" w:cs="Times New Roman"/>
        </w:rPr>
      </w:pPr>
      <w:r w:rsidRPr="00B62DE6">
        <w:rPr>
          <w:rFonts w:ascii="Times New Roman" w:hAnsi="Times New Roman" w:cs="Times New Roman"/>
        </w:rPr>
        <w:t xml:space="preserve">Cited </w:t>
      </w:r>
      <w:proofErr w:type="gramStart"/>
      <w:r w:rsidRPr="00B62DE6">
        <w:rPr>
          <w:rFonts w:ascii="Times New Roman" w:hAnsi="Times New Roman" w:cs="Times New Roman"/>
        </w:rPr>
        <w:t>information</w:t>
      </w:r>
      <w:proofErr w:type="gramEnd"/>
    </w:p>
    <w:p w14:paraId="4598E996" w14:textId="77777777" w:rsidR="002F7791" w:rsidRPr="00B62DE6" w:rsidRDefault="002F7791" w:rsidP="002F7791">
      <w:pPr>
        <w:rPr>
          <w:rFonts w:ascii="Times New Roman" w:hAnsi="Times New Roman" w:cs="Times New Roman"/>
        </w:rPr>
      </w:pPr>
    </w:p>
    <w:p w14:paraId="13A44AAB" w14:textId="1645FC2E" w:rsidR="002F7791" w:rsidRPr="00B62DE6" w:rsidRDefault="002F7791" w:rsidP="002F7791">
      <w:pPr>
        <w:rPr>
          <w:rFonts w:ascii="Times New Roman" w:hAnsi="Times New Roman" w:cs="Times New Roman"/>
        </w:rPr>
      </w:pPr>
      <w:r w:rsidRPr="00B62DE6">
        <w:rPr>
          <w:rFonts w:ascii="Times New Roman" w:hAnsi="Times New Roman" w:cs="Times New Roman"/>
        </w:rPr>
        <w:t xml:space="preserve">Provided accurate </w:t>
      </w:r>
      <w:proofErr w:type="gramStart"/>
      <w:r w:rsidRPr="00B62DE6">
        <w:rPr>
          <w:rFonts w:ascii="Times New Roman" w:hAnsi="Times New Roman" w:cs="Times New Roman"/>
        </w:rPr>
        <w:t>information</w:t>
      </w:r>
      <w:proofErr w:type="gramEnd"/>
    </w:p>
    <w:p w14:paraId="15E83EA4" w14:textId="77777777" w:rsidR="002F7791" w:rsidRPr="00B62DE6" w:rsidRDefault="002F7791" w:rsidP="002F7791">
      <w:pPr>
        <w:rPr>
          <w:rFonts w:ascii="Times New Roman" w:hAnsi="Times New Roman" w:cs="Times New Roman"/>
        </w:rPr>
      </w:pPr>
    </w:p>
    <w:p w14:paraId="20D1402A" w14:textId="77777777" w:rsidR="002F7791" w:rsidRPr="00B62DE6" w:rsidRDefault="002F7791" w:rsidP="002F7791">
      <w:pPr>
        <w:rPr>
          <w:rFonts w:ascii="Times New Roman" w:hAnsi="Times New Roman" w:cs="Times New Roman"/>
        </w:rPr>
      </w:pPr>
      <w:r w:rsidRPr="00B62DE6">
        <w:rPr>
          <w:rFonts w:ascii="Times New Roman" w:hAnsi="Times New Roman" w:cs="Times New Roman"/>
        </w:rPr>
        <w:t xml:space="preserve">Remove sentences where I was making </w:t>
      </w:r>
      <w:proofErr w:type="gramStart"/>
      <w:r w:rsidRPr="00B62DE6">
        <w:rPr>
          <w:rFonts w:ascii="Times New Roman" w:hAnsi="Times New Roman" w:cs="Times New Roman"/>
        </w:rPr>
        <w:t>statements</w:t>
      </w:r>
      <w:proofErr w:type="gramEnd"/>
    </w:p>
    <w:p w14:paraId="39C67D30" w14:textId="77777777" w:rsidR="002F7791" w:rsidRPr="004A3C9A" w:rsidRDefault="002F7791" w:rsidP="008D2604">
      <w:pPr>
        <w:spacing w:line="480" w:lineRule="auto"/>
        <w:rPr>
          <w:rFonts w:ascii="Times New Roman" w:eastAsia="Times New Roman" w:hAnsi="Times New Roman" w:cs="Times New Roman"/>
        </w:rPr>
      </w:pPr>
    </w:p>
    <w:p w14:paraId="1B876012" w14:textId="77777777" w:rsidR="002A1182" w:rsidRDefault="00B62DE6" w:rsidP="004E7057">
      <w:pPr>
        <w:spacing w:line="480" w:lineRule="auto"/>
      </w:pPr>
    </w:p>
    <w:sectPr w:rsidR="002A1182" w:rsidSect="00EE2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403"/>
    <w:rsid w:val="00081EED"/>
    <w:rsid w:val="0008339F"/>
    <w:rsid w:val="00085F3F"/>
    <w:rsid w:val="000A5164"/>
    <w:rsid w:val="001060D8"/>
    <w:rsid w:val="0011240D"/>
    <w:rsid w:val="00122565"/>
    <w:rsid w:val="001811CC"/>
    <w:rsid w:val="001971CE"/>
    <w:rsid w:val="001C5704"/>
    <w:rsid w:val="00260079"/>
    <w:rsid w:val="00285F4E"/>
    <w:rsid w:val="002B1B30"/>
    <w:rsid w:val="002D6A7D"/>
    <w:rsid w:val="002F3403"/>
    <w:rsid w:val="002F7791"/>
    <w:rsid w:val="00346FE8"/>
    <w:rsid w:val="00365A48"/>
    <w:rsid w:val="00471771"/>
    <w:rsid w:val="004A3C9A"/>
    <w:rsid w:val="004E7057"/>
    <w:rsid w:val="00522D42"/>
    <w:rsid w:val="00547ED9"/>
    <w:rsid w:val="00585855"/>
    <w:rsid w:val="005D4331"/>
    <w:rsid w:val="0061356A"/>
    <w:rsid w:val="006137F2"/>
    <w:rsid w:val="006623BB"/>
    <w:rsid w:val="006D5ACA"/>
    <w:rsid w:val="00773D0A"/>
    <w:rsid w:val="007D41A9"/>
    <w:rsid w:val="00833310"/>
    <w:rsid w:val="008661FA"/>
    <w:rsid w:val="008D0AD8"/>
    <w:rsid w:val="008D2604"/>
    <w:rsid w:val="008F53DB"/>
    <w:rsid w:val="00907C16"/>
    <w:rsid w:val="0097580A"/>
    <w:rsid w:val="00976994"/>
    <w:rsid w:val="009A096F"/>
    <w:rsid w:val="00AD09C1"/>
    <w:rsid w:val="00AF2FBB"/>
    <w:rsid w:val="00B15B57"/>
    <w:rsid w:val="00B4018E"/>
    <w:rsid w:val="00B62DE6"/>
    <w:rsid w:val="00B64A72"/>
    <w:rsid w:val="00BD2775"/>
    <w:rsid w:val="00BE6EA3"/>
    <w:rsid w:val="00C2301D"/>
    <w:rsid w:val="00C278A9"/>
    <w:rsid w:val="00C3105A"/>
    <w:rsid w:val="00C46F03"/>
    <w:rsid w:val="00CB1A6A"/>
    <w:rsid w:val="00CC5256"/>
    <w:rsid w:val="00D1698B"/>
    <w:rsid w:val="00D337BC"/>
    <w:rsid w:val="00DC6DD4"/>
    <w:rsid w:val="00E72E8D"/>
    <w:rsid w:val="00EA0D2A"/>
    <w:rsid w:val="00EE2B11"/>
    <w:rsid w:val="00F121A3"/>
    <w:rsid w:val="00F2016A"/>
    <w:rsid w:val="00F30B33"/>
    <w:rsid w:val="00F50B05"/>
    <w:rsid w:val="00F76517"/>
    <w:rsid w:val="00F84370"/>
    <w:rsid w:val="00F9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B2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4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44359">
      <w:bodyDiv w:val="1"/>
      <w:marLeft w:val="0"/>
      <w:marRight w:val="0"/>
      <w:marTop w:val="0"/>
      <w:marBottom w:val="0"/>
      <w:divBdr>
        <w:top w:val="none" w:sz="0" w:space="0" w:color="auto"/>
        <w:left w:val="none" w:sz="0" w:space="0" w:color="auto"/>
        <w:bottom w:val="none" w:sz="0" w:space="0" w:color="auto"/>
        <w:right w:val="none" w:sz="0" w:space="0" w:color="auto"/>
      </w:divBdr>
    </w:div>
    <w:div w:id="647591893">
      <w:bodyDiv w:val="1"/>
      <w:marLeft w:val="0"/>
      <w:marRight w:val="0"/>
      <w:marTop w:val="0"/>
      <w:marBottom w:val="0"/>
      <w:divBdr>
        <w:top w:val="none" w:sz="0" w:space="0" w:color="auto"/>
        <w:left w:val="none" w:sz="0" w:space="0" w:color="auto"/>
        <w:bottom w:val="none" w:sz="0" w:space="0" w:color="auto"/>
        <w:right w:val="none" w:sz="0" w:space="0" w:color="auto"/>
      </w:divBdr>
    </w:div>
    <w:div w:id="907767356">
      <w:bodyDiv w:val="1"/>
      <w:marLeft w:val="0"/>
      <w:marRight w:val="0"/>
      <w:marTop w:val="0"/>
      <w:marBottom w:val="0"/>
      <w:divBdr>
        <w:top w:val="none" w:sz="0" w:space="0" w:color="auto"/>
        <w:left w:val="none" w:sz="0" w:space="0" w:color="auto"/>
        <w:bottom w:val="none" w:sz="0" w:space="0" w:color="auto"/>
        <w:right w:val="none" w:sz="0" w:space="0" w:color="auto"/>
      </w:divBdr>
    </w:div>
    <w:div w:id="1129397779">
      <w:bodyDiv w:val="1"/>
      <w:marLeft w:val="0"/>
      <w:marRight w:val="0"/>
      <w:marTop w:val="0"/>
      <w:marBottom w:val="0"/>
      <w:divBdr>
        <w:top w:val="none" w:sz="0" w:space="0" w:color="auto"/>
        <w:left w:val="none" w:sz="0" w:space="0" w:color="auto"/>
        <w:bottom w:val="none" w:sz="0" w:space="0" w:color="auto"/>
        <w:right w:val="none" w:sz="0" w:space="0" w:color="auto"/>
      </w:divBdr>
    </w:div>
    <w:div w:id="1232035060">
      <w:bodyDiv w:val="1"/>
      <w:marLeft w:val="0"/>
      <w:marRight w:val="0"/>
      <w:marTop w:val="0"/>
      <w:marBottom w:val="0"/>
      <w:divBdr>
        <w:top w:val="none" w:sz="0" w:space="0" w:color="auto"/>
        <w:left w:val="none" w:sz="0" w:space="0" w:color="auto"/>
        <w:bottom w:val="none" w:sz="0" w:space="0" w:color="auto"/>
        <w:right w:val="none" w:sz="0" w:space="0" w:color="auto"/>
      </w:divBdr>
    </w:div>
    <w:div w:id="1866093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Renee Peterson</dc:creator>
  <cp:keywords/>
  <dc:description/>
  <cp:lastModifiedBy>William Price II</cp:lastModifiedBy>
  <cp:revision>2</cp:revision>
  <dcterms:created xsi:type="dcterms:W3CDTF">2021-02-03T19:32:00Z</dcterms:created>
  <dcterms:modified xsi:type="dcterms:W3CDTF">2021-02-03T19:32:00Z</dcterms:modified>
</cp:coreProperties>
</file>