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BB57" w14:textId="3698D0F3" w:rsidR="00117D55" w:rsidRPr="00124845" w:rsidRDefault="00117D55">
      <w:pPr>
        <w:rPr>
          <w:rFonts w:ascii="Times New Roman" w:hAnsi="Times New Roman" w:cs="Times New Roman"/>
          <w:sz w:val="24"/>
          <w:szCs w:val="24"/>
        </w:rPr>
      </w:pPr>
    </w:p>
    <w:p w14:paraId="1F94C7E8" w14:textId="29C5C9A7" w:rsidR="002F53A5" w:rsidRPr="00124845" w:rsidRDefault="002F53A5">
      <w:pPr>
        <w:rPr>
          <w:rFonts w:ascii="Times New Roman" w:hAnsi="Times New Roman" w:cs="Times New Roman"/>
          <w:sz w:val="24"/>
          <w:szCs w:val="24"/>
        </w:rPr>
      </w:pPr>
    </w:p>
    <w:p w14:paraId="23D5D241" w14:textId="5CEFBF22" w:rsidR="002F53A5" w:rsidRPr="00124845" w:rsidRDefault="002F53A5">
      <w:pPr>
        <w:rPr>
          <w:rFonts w:ascii="Times New Roman" w:hAnsi="Times New Roman" w:cs="Times New Roman"/>
          <w:sz w:val="24"/>
          <w:szCs w:val="24"/>
        </w:rPr>
      </w:pPr>
    </w:p>
    <w:p w14:paraId="74846C0A" w14:textId="6905DEE0" w:rsidR="002F53A5" w:rsidRPr="00124845" w:rsidRDefault="002F53A5">
      <w:pPr>
        <w:rPr>
          <w:rFonts w:ascii="Times New Roman" w:hAnsi="Times New Roman" w:cs="Times New Roman"/>
          <w:sz w:val="24"/>
          <w:szCs w:val="24"/>
        </w:rPr>
      </w:pPr>
    </w:p>
    <w:p w14:paraId="2144284B" w14:textId="77777777" w:rsidR="009D6B95" w:rsidRPr="00124845" w:rsidRDefault="009D6B95">
      <w:pPr>
        <w:rPr>
          <w:rFonts w:ascii="Times New Roman" w:hAnsi="Times New Roman" w:cs="Times New Roman"/>
          <w:sz w:val="24"/>
          <w:szCs w:val="24"/>
        </w:rPr>
      </w:pPr>
    </w:p>
    <w:p w14:paraId="61C1980B" w14:textId="6A74ED52" w:rsidR="009D6B95" w:rsidRPr="00124845" w:rsidRDefault="009D6B95">
      <w:pPr>
        <w:rPr>
          <w:rFonts w:ascii="Times New Roman" w:hAnsi="Times New Roman" w:cs="Times New Roman"/>
          <w:sz w:val="24"/>
          <w:szCs w:val="24"/>
        </w:rPr>
      </w:pPr>
    </w:p>
    <w:p w14:paraId="22C1477F" w14:textId="2B02AF8D" w:rsidR="009D6B95" w:rsidRDefault="009D6B95">
      <w:pPr>
        <w:rPr>
          <w:rFonts w:ascii="Times New Roman" w:hAnsi="Times New Roman" w:cs="Times New Roman"/>
          <w:sz w:val="24"/>
          <w:szCs w:val="24"/>
        </w:rPr>
      </w:pPr>
    </w:p>
    <w:p w14:paraId="21158034" w14:textId="77777777" w:rsidR="00AC6645" w:rsidRPr="00124845" w:rsidRDefault="00AC6645">
      <w:pPr>
        <w:rPr>
          <w:rFonts w:ascii="Times New Roman" w:hAnsi="Times New Roman" w:cs="Times New Roman"/>
          <w:sz w:val="24"/>
          <w:szCs w:val="24"/>
        </w:rPr>
      </w:pPr>
    </w:p>
    <w:p w14:paraId="2FF2F6D7" w14:textId="71912A04" w:rsidR="009D6B95" w:rsidRPr="00124845" w:rsidRDefault="009D6B95" w:rsidP="00342EB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Cyber Fraud, Scam and Cons—Vulnerabilities </w:t>
      </w:r>
    </w:p>
    <w:p w14:paraId="292B944A" w14:textId="40519F13" w:rsidR="002F53A5" w:rsidRPr="00124845" w:rsidRDefault="00342EBD" w:rsidP="00342EB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AMU</w:t>
      </w:r>
    </w:p>
    <w:p w14:paraId="4E192879" w14:textId="349F141B" w:rsidR="002F53A5" w:rsidRPr="00124845" w:rsidRDefault="00342EBD" w:rsidP="00342EB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Speed, Jr.</w:t>
      </w:r>
    </w:p>
    <w:p w14:paraId="5C70BCFB" w14:textId="15458210" w:rsidR="002F53A5" w:rsidRDefault="00342EBD" w:rsidP="00342EB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EBD">
        <w:rPr>
          <w:rFonts w:ascii="Times New Roman" w:hAnsi="Times New Roman" w:cs="Times New Roman"/>
          <w:sz w:val="24"/>
          <w:szCs w:val="24"/>
        </w:rPr>
        <w:t>SCMT537</w:t>
      </w:r>
      <w:r>
        <w:rPr>
          <w:rFonts w:ascii="Times New Roman" w:hAnsi="Times New Roman" w:cs="Times New Roman"/>
          <w:sz w:val="24"/>
          <w:szCs w:val="24"/>
        </w:rPr>
        <w:t xml:space="preserve"> Computer Crimes</w:t>
      </w:r>
    </w:p>
    <w:p w14:paraId="530BBC51" w14:textId="3D2503F0" w:rsidR="0055642D" w:rsidRPr="00124845" w:rsidRDefault="00342EBD" w:rsidP="00342EB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23, 2021</w:t>
      </w:r>
    </w:p>
    <w:p w14:paraId="4D190616" w14:textId="77777777" w:rsidR="00342EBD" w:rsidRDefault="0034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6A99DF" w14:textId="5014E81A" w:rsidR="002F53A5" w:rsidRPr="00124845" w:rsidRDefault="009D6B95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845">
        <w:rPr>
          <w:rFonts w:ascii="Times New Roman" w:hAnsi="Times New Roman" w:cs="Times New Roman"/>
          <w:sz w:val="24"/>
          <w:szCs w:val="24"/>
        </w:rPr>
        <w:lastRenderedPageBreak/>
        <w:t>Cyber fraud is a</w:t>
      </w:r>
      <w:r w:rsidR="00081715" w:rsidRPr="00124845">
        <w:rPr>
          <w:rFonts w:ascii="Times New Roman" w:hAnsi="Times New Roman" w:cs="Times New Roman"/>
          <w:sz w:val="24"/>
          <w:szCs w:val="24"/>
        </w:rPr>
        <w:t xml:space="preserve"> type of crime </w:t>
      </w:r>
      <w:r w:rsidR="005B0715" w:rsidRPr="00124845">
        <w:rPr>
          <w:rFonts w:ascii="Times New Roman" w:hAnsi="Times New Roman" w:cs="Times New Roman"/>
          <w:sz w:val="24"/>
          <w:szCs w:val="24"/>
        </w:rPr>
        <w:t>committed</w:t>
      </w:r>
      <w:r w:rsidR="00081715" w:rsidRPr="00124845">
        <w:rPr>
          <w:rFonts w:ascii="Times New Roman" w:hAnsi="Times New Roman" w:cs="Times New Roman"/>
          <w:sz w:val="24"/>
          <w:szCs w:val="24"/>
        </w:rPr>
        <w:t xml:space="preserve"> via a computer </w:t>
      </w:r>
      <w:r w:rsidR="00CB438F" w:rsidRPr="00124845">
        <w:rPr>
          <w:rFonts w:ascii="Times New Roman" w:hAnsi="Times New Roman" w:cs="Times New Roman"/>
          <w:sz w:val="24"/>
          <w:szCs w:val="24"/>
        </w:rPr>
        <w:t xml:space="preserve">to </w:t>
      </w:r>
      <w:r w:rsidR="0056699B" w:rsidRPr="00124845">
        <w:rPr>
          <w:rFonts w:ascii="Times New Roman" w:hAnsi="Times New Roman" w:cs="Times New Roman"/>
          <w:sz w:val="24"/>
          <w:szCs w:val="24"/>
        </w:rPr>
        <w:t>deceive</w:t>
      </w:r>
      <w:r w:rsidR="00081715" w:rsidRPr="00124845">
        <w:rPr>
          <w:rFonts w:ascii="Times New Roman" w:hAnsi="Times New Roman" w:cs="Times New Roman"/>
          <w:sz w:val="24"/>
          <w:szCs w:val="24"/>
        </w:rPr>
        <w:t xml:space="preserve"> another person</w:t>
      </w:r>
      <w:r w:rsidR="004A08C6" w:rsidRPr="00124845">
        <w:rPr>
          <w:rFonts w:ascii="Times New Roman" w:hAnsi="Times New Roman" w:cs="Times New Roman"/>
          <w:sz w:val="24"/>
          <w:szCs w:val="24"/>
        </w:rPr>
        <w:t>'</w:t>
      </w:r>
      <w:r w:rsidR="00081715" w:rsidRPr="00124845">
        <w:rPr>
          <w:rFonts w:ascii="Times New Roman" w:hAnsi="Times New Roman" w:cs="Times New Roman"/>
          <w:sz w:val="24"/>
          <w:szCs w:val="24"/>
        </w:rPr>
        <w:t xml:space="preserve">s </w:t>
      </w:r>
      <w:r w:rsidR="00425357" w:rsidRPr="00124845">
        <w:rPr>
          <w:rFonts w:ascii="Times New Roman" w:hAnsi="Times New Roman" w:cs="Times New Roman"/>
          <w:sz w:val="24"/>
          <w:szCs w:val="24"/>
        </w:rPr>
        <w:t>data accessible through the internet</w:t>
      </w:r>
      <w:r w:rsidR="00081715" w:rsidRPr="00124845">
        <w:rPr>
          <w:rFonts w:ascii="Times New Roman" w:hAnsi="Times New Roman" w:cs="Times New Roman"/>
          <w:sz w:val="24"/>
          <w:szCs w:val="24"/>
        </w:rPr>
        <w:t xml:space="preserve">. </w:t>
      </w:r>
      <w:r w:rsidR="005B0715" w:rsidRPr="00124845">
        <w:rPr>
          <w:rFonts w:ascii="Times New Roman" w:hAnsi="Times New Roman" w:cs="Times New Roman"/>
          <w:sz w:val="24"/>
          <w:szCs w:val="24"/>
        </w:rPr>
        <w:t>Cyber fraud is the leading type of fraud</w:t>
      </w:r>
      <w:r w:rsidR="00520BAC" w:rsidRPr="00124845">
        <w:rPr>
          <w:rFonts w:ascii="Times New Roman" w:hAnsi="Times New Roman" w:cs="Times New Roman"/>
          <w:sz w:val="24"/>
          <w:szCs w:val="24"/>
        </w:rPr>
        <w:t>;</w:t>
      </w:r>
      <w:r w:rsidR="005B0715" w:rsidRPr="00124845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520BAC" w:rsidRPr="00124845">
        <w:rPr>
          <w:rFonts w:ascii="Times New Roman" w:hAnsi="Times New Roman" w:cs="Times New Roman"/>
          <w:sz w:val="24"/>
          <w:szCs w:val="24"/>
        </w:rPr>
        <w:t>and</w:t>
      </w:r>
      <w:r w:rsidR="005B0715" w:rsidRPr="00124845">
        <w:rPr>
          <w:rFonts w:ascii="Times New Roman" w:hAnsi="Times New Roman" w:cs="Times New Roman"/>
          <w:sz w:val="24"/>
          <w:szCs w:val="24"/>
        </w:rPr>
        <w:t xml:space="preserve"> </w:t>
      </w:r>
      <w:r w:rsidR="00A03297" w:rsidRPr="00124845">
        <w:rPr>
          <w:rFonts w:ascii="Times New Roman" w:hAnsi="Times New Roman" w:cs="Times New Roman"/>
          <w:sz w:val="24"/>
          <w:szCs w:val="24"/>
        </w:rPr>
        <w:t>firms</w:t>
      </w:r>
      <w:r w:rsidR="005B0715" w:rsidRPr="00124845">
        <w:rPr>
          <w:rFonts w:ascii="Times New Roman" w:hAnsi="Times New Roman" w:cs="Times New Roman"/>
          <w:sz w:val="24"/>
          <w:szCs w:val="24"/>
        </w:rPr>
        <w:t xml:space="preserve"> </w:t>
      </w:r>
      <w:r w:rsidR="004B501D" w:rsidRPr="00124845">
        <w:rPr>
          <w:rFonts w:ascii="Times New Roman" w:hAnsi="Times New Roman" w:cs="Times New Roman"/>
          <w:sz w:val="24"/>
          <w:szCs w:val="24"/>
        </w:rPr>
        <w:t>are supposed t</w:t>
      </w:r>
      <w:r w:rsidR="009922A5" w:rsidRPr="00124845">
        <w:rPr>
          <w:rFonts w:ascii="Times New Roman" w:hAnsi="Times New Roman" w:cs="Times New Roman"/>
          <w:sz w:val="24"/>
          <w:szCs w:val="24"/>
        </w:rPr>
        <w:t>o</w:t>
      </w:r>
      <w:r w:rsidR="005B0715" w:rsidRPr="00124845">
        <w:rPr>
          <w:rFonts w:ascii="Times New Roman" w:hAnsi="Times New Roman" w:cs="Times New Roman"/>
          <w:sz w:val="24"/>
          <w:szCs w:val="24"/>
        </w:rPr>
        <w:t xml:space="preserve"> protect themselves from </w:t>
      </w:r>
      <w:r w:rsidR="009922A5" w:rsidRPr="00124845">
        <w:rPr>
          <w:rFonts w:ascii="Times New Roman" w:hAnsi="Times New Roman" w:cs="Times New Roman"/>
          <w:sz w:val="24"/>
          <w:szCs w:val="24"/>
        </w:rPr>
        <w:t>attackers</w:t>
      </w:r>
      <w:r w:rsidR="00C94293" w:rsidRPr="00124845">
        <w:rPr>
          <w:rFonts w:ascii="Times New Roman" w:hAnsi="Times New Roman" w:cs="Times New Roman"/>
          <w:sz w:val="24"/>
          <w:szCs w:val="24"/>
        </w:rPr>
        <w:t xml:space="preserve"> (</w:t>
      </w:r>
      <w:r w:rsidR="00EE17C8" w:rsidRPr="00124845">
        <w:rPr>
          <w:rFonts w:ascii="Times New Roman" w:hAnsi="Times New Roman" w:cs="Times New Roman"/>
          <w:sz w:val="24"/>
          <w:szCs w:val="24"/>
        </w:rPr>
        <w:t>Drew, 2018</w:t>
      </w:r>
      <w:r w:rsidR="00C94293" w:rsidRPr="00124845">
        <w:rPr>
          <w:rFonts w:ascii="Times New Roman" w:hAnsi="Times New Roman" w:cs="Times New Roman"/>
          <w:sz w:val="24"/>
          <w:szCs w:val="24"/>
        </w:rPr>
        <w:t xml:space="preserve">). </w:t>
      </w:r>
      <w:r w:rsidR="00520BAC" w:rsidRPr="00124845">
        <w:rPr>
          <w:rFonts w:ascii="Times New Roman" w:hAnsi="Times New Roman" w:cs="Times New Roman"/>
          <w:sz w:val="24"/>
          <w:szCs w:val="24"/>
        </w:rPr>
        <w:t>Cyber</w:t>
      </w:r>
      <w:r w:rsidR="00DF1FD6" w:rsidRPr="00124845">
        <w:rPr>
          <w:rFonts w:ascii="Times New Roman" w:hAnsi="Times New Roman" w:cs="Times New Roman"/>
          <w:sz w:val="24"/>
          <w:szCs w:val="24"/>
        </w:rPr>
        <w:t>crime</w:t>
      </w:r>
      <w:r w:rsidR="00520BAC" w:rsidRPr="00124845">
        <w:rPr>
          <w:rFonts w:ascii="Times New Roman" w:hAnsi="Times New Roman" w:cs="Times New Roman"/>
          <w:sz w:val="24"/>
          <w:szCs w:val="24"/>
        </w:rPr>
        <w:t xml:space="preserve"> is an international threat and has been expanding rapidly throughout the twenty</w:t>
      </w:r>
      <w:r w:rsidR="00CB438F" w:rsidRPr="00124845">
        <w:rPr>
          <w:rFonts w:ascii="Times New Roman" w:hAnsi="Times New Roman" w:cs="Times New Roman"/>
          <w:sz w:val="24"/>
          <w:szCs w:val="24"/>
        </w:rPr>
        <w:t>-</w:t>
      </w:r>
      <w:r w:rsidR="001B0738" w:rsidRPr="00124845">
        <w:rPr>
          <w:rFonts w:ascii="Times New Roman" w:hAnsi="Times New Roman" w:cs="Times New Roman"/>
          <w:sz w:val="24"/>
          <w:szCs w:val="24"/>
        </w:rPr>
        <w:t>first</w:t>
      </w:r>
      <w:r w:rsidR="00520BAC" w:rsidRPr="00124845">
        <w:rPr>
          <w:rFonts w:ascii="Times New Roman" w:hAnsi="Times New Roman" w:cs="Times New Roman"/>
          <w:sz w:val="24"/>
          <w:szCs w:val="24"/>
        </w:rPr>
        <w:t xml:space="preserve"> century</w:t>
      </w:r>
      <w:r w:rsidR="00CB438F" w:rsidRPr="00124845">
        <w:rPr>
          <w:rFonts w:ascii="Times New Roman" w:hAnsi="Times New Roman" w:cs="Times New Roman"/>
          <w:sz w:val="24"/>
          <w:szCs w:val="24"/>
        </w:rPr>
        <w:t>,</w:t>
      </w:r>
      <w:r w:rsidR="00520BAC" w:rsidRPr="00124845">
        <w:rPr>
          <w:rFonts w:ascii="Times New Roman" w:hAnsi="Times New Roman" w:cs="Times New Roman"/>
          <w:sz w:val="24"/>
          <w:szCs w:val="24"/>
        </w:rPr>
        <w:t xml:space="preserve"> giving room for fraudsters to </w:t>
      </w:r>
      <w:r w:rsidR="00157D0F" w:rsidRPr="00124845">
        <w:rPr>
          <w:rFonts w:ascii="Times New Roman" w:hAnsi="Times New Roman" w:cs="Times New Roman"/>
          <w:sz w:val="24"/>
          <w:szCs w:val="24"/>
        </w:rPr>
        <w:t>differently hack personal and financial information</w:t>
      </w:r>
      <w:r w:rsidR="00520BAC" w:rsidRPr="00124845">
        <w:rPr>
          <w:rFonts w:ascii="Times New Roman" w:hAnsi="Times New Roman" w:cs="Times New Roman"/>
          <w:sz w:val="24"/>
          <w:szCs w:val="24"/>
        </w:rPr>
        <w:t xml:space="preserve">. </w:t>
      </w:r>
      <w:r w:rsidR="00084D45" w:rsidRPr="00124845">
        <w:rPr>
          <w:rFonts w:ascii="Times New Roman" w:hAnsi="Times New Roman" w:cs="Times New Roman"/>
          <w:sz w:val="24"/>
          <w:szCs w:val="24"/>
        </w:rPr>
        <w:t>Fraudsters</w:t>
      </w:r>
      <w:r w:rsidR="006C2EBB" w:rsidRPr="00124845">
        <w:rPr>
          <w:rFonts w:ascii="Times New Roman" w:hAnsi="Times New Roman" w:cs="Times New Roman"/>
          <w:sz w:val="24"/>
          <w:szCs w:val="24"/>
        </w:rPr>
        <w:t xml:space="preserve"> or cons</w:t>
      </w:r>
      <w:r w:rsidR="00084D45" w:rsidRPr="00124845">
        <w:rPr>
          <w:rFonts w:ascii="Times New Roman" w:hAnsi="Times New Roman" w:cs="Times New Roman"/>
          <w:sz w:val="24"/>
          <w:szCs w:val="24"/>
        </w:rPr>
        <w:t xml:space="preserve"> gather the information for personal gain when using the acquired data or financial information to fund terrorism</w:t>
      </w:r>
      <w:r w:rsidR="00CB438F" w:rsidRPr="00124845">
        <w:rPr>
          <w:rFonts w:ascii="Times New Roman" w:hAnsi="Times New Roman" w:cs="Times New Roman"/>
          <w:sz w:val="24"/>
          <w:szCs w:val="24"/>
        </w:rPr>
        <w:t>,</w:t>
      </w:r>
      <w:r w:rsidR="00084D45" w:rsidRPr="00124845">
        <w:rPr>
          <w:rFonts w:ascii="Times New Roman" w:hAnsi="Times New Roman" w:cs="Times New Roman"/>
          <w:sz w:val="24"/>
          <w:szCs w:val="24"/>
        </w:rPr>
        <w:t xml:space="preserve"> another leading threat</w:t>
      </w:r>
      <w:r w:rsidR="00A40200" w:rsidRPr="00124845">
        <w:rPr>
          <w:rFonts w:ascii="Times New Roman" w:hAnsi="Times New Roman" w:cs="Times New Roman"/>
          <w:sz w:val="24"/>
          <w:szCs w:val="24"/>
        </w:rPr>
        <w:t xml:space="preserve"> in the security sector</w:t>
      </w:r>
      <w:r w:rsidR="006C2EBB" w:rsidRPr="00124845">
        <w:rPr>
          <w:rFonts w:ascii="Times New Roman" w:hAnsi="Times New Roman" w:cs="Times New Roman"/>
          <w:sz w:val="24"/>
          <w:szCs w:val="24"/>
        </w:rPr>
        <w:t xml:space="preserve">. </w:t>
      </w:r>
      <w:r w:rsidR="006E2281" w:rsidRPr="00124845">
        <w:rPr>
          <w:rFonts w:ascii="Times New Roman" w:hAnsi="Times New Roman" w:cs="Times New Roman"/>
          <w:sz w:val="24"/>
          <w:szCs w:val="24"/>
        </w:rPr>
        <w:t>Some examples of se</w:t>
      </w:r>
      <w:r w:rsidR="00CB438F" w:rsidRPr="00124845">
        <w:rPr>
          <w:rFonts w:ascii="Times New Roman" w:hAnsi="Times New Roman" w:cs="Times New Roman"/>
          <w:sz w:val="24"/>
          <w:szCs w:val="24"/>
        </w:rPr>
        <w:t>vere</w:t>
      </w:r>
      <w:r w:rsidR="006E2281" w:rsidRPr="00124845">
        <w:rPr>
          <w:rFonts w:ascii="Times New Roman" w:hAnsi="Times New Roman" w:cs="Times New Roman"/>
          <w:sz w:val="24"/>
          <w:szCs w:val="24"/>
        </w:rPr>
        <w:t xml:space="preserve"> cyber </w:t>
      </w:r>
      <w:r w:rsidR="00B646AB" w:rsidRPr="00124845">
        <w:rPr>
          <w:rFonts w:ascii="Times New Roman" w:hAnsi="Times New Roman" w:cs="Times New Roman"/>
          <w:sz w:val="24"/>
          <w:szCs w:val="24"/>
        </w:rPr>
        <w:t xml:space="preserve">fraud </w:t>
      </w:r>
      <w:r w:rsidR="006E2281" w:rsidRPr="00124845">
        <w:rPr>
          <w:rFonts w:ascii="Times New Roman" w:hAnsi="Times New Roman" w:cs="Times New Roman"/>
          <w:sz w:val="24"/>
          <w:szCs w:val="24"/>
        </w:rPr>
        <w:t>crimes</w:t>
      </w:r>
      <w:r w:rsidR="00B646AB" w:rsidRPr="00124845">
        <w:rPr>
          <w:rFonts w:ascii="Times New Roman" w:hAnsi="Times New Roman" w:cs="Times New Roman"/>
          <w:sz w:val="24"/>
          <w:szCs w:val="24"/>
        </w:rPr>
        <w:t xml:space="preserve"> and cons</w:t>
      </w:r>
      <w:r w:rsidR="006E2281" w:rsidRPr="00124845">
        <w:rPr>
          <w:rFonts w:ascii="Times New Roman" w:hAnsi="Times New Roman" w:cs="Times New Roman"/>
          <w:sz w:val="24"/>
          <w:szCs w:val="24"/>
        </w:rPr>
        <w:t xml:space="preserve"> </w:t>
      </w:r>
      <w:r w:rsidR="00B646AB" w:rsidRPr="00124845">
        <w:rPr>
          <w:rFonts w:ascii="Times New Roman" w:hAnsi="Times New Roman" w:cs="Times New Roman"/>
          <w:sz w:val="24"/>
          <w:szCs w:val="24"/>
        </w:rPr>
        <w:t xml:space="preserve">include </w:t>
      </w:r>
      <w:r w:rsidR="004A08C6" w:rsidRPr="00124845">
        <w:rPr>
          <w:rFonts w:ascii="Times New Roman" w:hAnsi="Times New Roman" w:cs="Times New Roman"/>
          <w:sz w:val="24"/>
          <w:szCs w:val="24"/>
        </w:rPr>
        <w:t>Home Depot's hacking</w:t>
      </w:r>
      <w:r w:rsidR="00B646AB" w:rsidRPr="00124845">
        <w:rPr>
          <w:rFonts w:ascii="Times New Roman" w:hAnsi="Times New Roman" w:cs="Times New Roman"/>
          <w:sz w:val="24"/>
          <w:szCs w:val="24"/>
        </w:rPr>
        <w:t>, a leading retailer company in the United States, where</w:t>
      </w:r>
      <w:r w:rsidR="00CB438F" w:rsidRPr="00124845">
        <w:rPr>
          <w:rFonts w:ascii="Times New Roman" w:hAnsi="Times New Roman" w:cs="Times New Roman"/>
          <w:sz w:val="24"/>
          <w:szCs w:val="24"/>
        </w:rPr>
        <w:t xml:space="preserve"> fraudsters hacked</w:t>
      </w:r>
      <w:r w:rsidR="00B646AB" w:rsidRPr="00124845">
        <w:rPr>
          <w:rFonts w:ascii="Times New Roman" w:hAnsi="Times New Roman" w:cs="Times New Roman"/>
          <w:sz w:val="24"/>
          <w:szCs w:val="24"/>
        </w:rPr>
        <w:t xml:space="preserve"> fifty</w:t>
      </w:r>
      <w:r w:rsidR="00CB438F" w:rsidRPr="00124845">
        <w:rPr>
          <w:rFonts w:ascii="Times New Roman" w:hAnsi="Times New Roman" w:cs="Times New Roman"/>
          <w:sz w:val="24"/>
          <w:szCs w:val="24"/>
        </w:rPr>
        <w:t>-</w:t>
      </w:r>
      <w:r w:rsidR="00B646AB" w:rsidRPr="00124845">
        <w:rPr>
          <w:rFonts w:ascii="Times New Roman" w:hAnsi="Times New Roman" w:cs="Times New Roman"/>
          <w:sz w:val="24"/>
          <w:szCs w:val="24"/>
        </w:rPr>
        <w:t>six million customer credit cards in 2014 via cybercrime. In 2015, another case occurred in the Office of Personnel Management, United States</w:t>
      </w:r>
      <w:r w:rsidR="004A08C6" w:rsidRPr="00124845">
        <w:rPr>
          <w:rFonts w:ascii="Times New Roman" w:hAnsi="Times New Roman" w:cs="Times New Roman"/>
          <w:sz w:val="24"/>
          <w:szCs w:val="24"/>
        </w:rPr>
        <w:t>. A</w:t>
      </w:r>
      <w:r w:rsidR="00B646AB" w:rsidRPr="00124845">
        <w:rPr>
          <w:rFonts w:ascii="Times New Roman" w:hAnsi="Times New Roman" w:cs="Times New Roman"/>
          <w:sz w:val="24"/>
          <w:szCs w:val="24"/>
        </w:rPr>
        <w:t xml:space="preserve"> China fraudster stole over twenty million personal information</w:t>
      </w:r>
      <w:r w:rsidR="004A08C6" w:rsidRPr="00124845">
        <w:rPr>
          <w:rFonts w:ascii="Times New Roman" w:hAnsi="Times New Roman" w:cs="Times New Roman"/>
          <w:sz w:val="24"/>
          <w:szCs w:val="24"/>
        </w:rPr>
        <w:t>,</w:t>
      </w:r>
      <w:r w:rsidR="00B646AB" w:rsidRPr="00124845">
        <w:rPr>
          <w:rFonts w:ascii="Times New Roman" w:hAnsi="Times New Roman" w:cs="Times New Roman"/>
          <w:sz w:val="24"/>
          <w:szCs w:val="24"/>
        </w:rPr>
        <w:t xml:space="preserve"> including finger</w:t>
      </w:r>
      <w:r w:rsidR="00464EDA" w:rsidRPr="00124845">
        <w:rPr>
          <w:rFonts w:ascii="Times New Roman" w:hAnsi="Times New Roman" w:cs="Times New Roman"/>
          <w:sz w:val="24"/>
          <w:szCs w:val="24"/>
        </w:rPr>
        <w:t xml:space="preserve">prints, posing a threat to </w:t>
      </w:r>
      <w:r w:rsidR="004A08C6" w:rsidRPr="00124845">
        <w:rPr>
          <w:rFonts w:ascii="Times New Roman" w:hAnsi="Times New Roman" w:cs="Times New Roman"/>
          <w:sz w:val="24"/>
          <w:szCs w:val="24"/>
        </w:rPr>
        <w:t>it</w:t>
      </w:r>
      <w:r w:rsidR="00464EDA" w:rsidRPr="00124845">
        <w:rPr>
          <w:rFonts w:ascii="Times New Roman" w:hAnsi="Times New Roman" w:cs="Times New Roman"/>
          <w:sz w:val="24"/>
          <w:szCs w:val="24"/>
        </w:rPr>
        <w:t xml:space="preserve">s security. </w:t>
      </w:r>
      <w:r w:rsidR="004D325F" w:rsidRPr="00124845">
        <w:rPr>
          <w:rFonts w:ascii="Times New Roman" w:hAnsi="Times New Roman" w:cs="Times New Roman"/>
          <w:sz w:val="24"/>
          <w:szCs w:val="24"/>
        </w:rPr>
        <w:t xml:space="preserve">Fraud cost the United Kingdom </w:t>
      </w:r>
      <w:r w:rsidR="006C4C51" w:rsidRPr="00124845">
        <w:rPr>
          <w:rFonts w:ascii="Times New Roman" w:hAnsi="Times New Roman" w:cs="Times New Roman"/>
          <w:sz w:val="24"/>
          <w:szCs w:val="24"/>
        </w:rPr>
        <w:t xml:space="preserve">£190 billion in the year 2017, following the Annual Fraud Indicator. </w:t>
      </w:r>
      <w:r w:rsidR="00B646AB" w:rsidRPr="00124845">
        <w:rPr>
          <w:rFonts w:ascii="Times New Roman" w:hAnsi="Times New Roman" w:cs="Times New Roman"/>
          <w:sz w:val="24"/>
          <w:szCs w:val="24"/>
        </w:rPr>
        <w:t xml:space="preserve"> </w:t>
      </w:r>
      <w:r w:rsidR="0055642D" w:rsidRPr="00124845">
        <w:rPr>
          <w:rFonts w:ascii="Times New Roman" w:hAnsi="Times New Roman" w:cs="Times New Roman"/>
          <w:sz w:val="24"/>
          <w:szCs w:val="24"/>
        </w:rPr>
        <w:t>Reports from t</w:t>
      </w:r>
      <w:r w:rsidR="0055642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Office for National Statistics (ONS) show that fraudulent crimes have cost the government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vast</w:t>
      </w:r>
      <w:r w:rsidR="0055642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masses of money loss, cyber fraud being the leading crime. </w:t>
      </w:r>
    </w:p>
    <w:p w14:paraId="4E3FC3FA" w14:textId="4E6E7A87" w:rsidR="00162653" w:rsidRPr="00124845" w:rsidRDefault="0055642D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</w:rPr>
        <w:t xml:space="preserve">However, one can protect themselves from cyber fraud </w:t>
      </w:r>
      <w:r w:rsidR="004A08C6" w:rsidRPr="00124845">
        <w:rPr>
          <w:rFonts w:ascii="Times New Roman" w:hAnsi="Times New Roman" w:cs="Times New Roman"/>
          <w:sz w:val="24"/>
          <w:szCs w:val="24"/>
        </w:rPr>
        <w:t>in</w:t>
      </w:r>
      <w:r w:rsidRPr="00124845">
        <w:rPr>
          <w:rFonts w:ascii="Times New Roman" w:hAnsi="Times New Roman" w:cs="Times New Roman"/>
          <w:sz w:val="24"/>
          <w:szCs w:val="24"/>
        </w:rPr>
        <w:t xml:space="preserve"> different ways. </w:t>
      </w:r>
      <w:r w:rsidR="00217C46" w:rsidRPr="00124845">
        <w:rPr>
          <w:rFonts w:ascii="Times New Roman" w:hAnsi="Times New Roman" w:cs="Times New Roman"/>
          <w:sz w:val="24"/>
          <w:szCs w:val="24"/>
        </w:rPr>
        <w:t xml:space="preserve">Fraudsters </w:t>
      </w:r>
      <w:r w:rsidR="004A08C6" w:rsidRPr="00124845">
        <w:rPr>
          <w:rFonts w:ascii="Times New Roman" w:hAnsi="Times New Roman" w:cs="Times New Roman"/>
          <w:sz w:val="24"/>
          <w:szCs w:val="24"/>
        </w:rPr>
        <w:t>usu</w:t>
      </w:r>
      <w:r w:rsidR="00217C46" w:rsidRPr="00124845">
        <w:rPr>
          <w:rFonts w:ascii="Times New Roman" w:hAnsi="Times New Roman" w:cs="Times New Roman"/>
          <w:sz w:val="24"/>
          <w:szCs w:val="24"/>
        </w:rPr>
        <w:t xml:space="preserve">ally hack personal information through </w:t>
      </w:r>
      <w:r w:rsidR="00217C4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phishing emails and viruses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C027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therefore, it is vital for one not to log in or provide personal information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027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including bank details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027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an email that provides such a link. </w:t>
      </w:r>
      <w:r w:rsidR="00D77F5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key to avoiding this crime is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understanding your bank well and analyzing</w:t>
      </w:r>
      <w:r w:rsidR="00C1718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related bodies that would ask for such information</w:t>
      </w:r>
      <w:r w:rsidR="00B5141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E4EC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Sun et al., 2018</w:t>
      </w:r>
      <w:r w:rsidR="00B5141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1718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18E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matter how legitimate the email or phone call sounds, one should first confirm with the bank before providing any information. </w:t>
      </w:r>
    </w:p>
    <w:p w14:paraId="64633556" w14:textId="47B2FDB8" w:rsidR="0055642D" w:rsidRPr="00124845" w:rsidRDefault="002C02D9" w:rsidP="00342EB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Another way of </w:t>
      </w:r>
      <w:r w:rsidR="0016265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protecting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yourself from cons include destroying or discarding any traces of personal and financial data. </w:t>
      </w:r>
      <w:r w:rsidR="0016265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vital to shred any personal information provided by your bank online as fraudsters can use </w:t>
      </w:r>
      <w:r w:rsidR="005E153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this information</w:t>
      </w:r>
      <w:r w:rsidR="0016265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</w:t>
      </w:r>
      <w:r w:rsidR="005E153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recycle </w:t>
      </w:r>
      <w:r w:rsidR="0016265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bin to process a C</w:t>
      </w:r>
      <w:r w:rsidR="00EF316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ard </w:t>
      </w:r>
      <w:r w:rsidR="0016265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EF316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 </w:t>
      </w:r>
      <w:r w:rsidR="0016265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F316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resent</w:t>
      </w:r>
      <w:r w:rsidR="0016265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payment</w:t>
      </w:r>
      <w:r w:rsidR="00EF316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16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(CNP)</w:t>
      </w:r>
      <w:r w:rsidR="0016265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r w:rsidR="005E153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one should protect their computer with antivirus software to combat any fraudster contact. </w:t>
      </w:r>
      <w:r w:rsidR="00CA1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One should monitor their account, check credit report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A1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report any suspicious activity to </w:t>
      </w:r>
      <w:r w:rsidR="0090023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protect</w:t>
      </w:r>
      <w:r w:rsidR="00CA1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themselves from cons. </w:t>
      </w:r>
    </w:p>
    <w:p w14:paraId="224B07E9" w14:textId="1F1B99C8" w:rsidR="004734A7" w:rsidRPr="00124845" w:rsidRDefault="00FC6F37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 scam is simply a fraudulent act of operation to trick or cheat someone for personal gain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especially money. </w:t>
      </w:r>
      <w:r w:rsidR="0034554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instance, a bank will never ask someone about their </w:t>
      </w:r>
      <w:r w:rsidR="00E23F3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details </w:t>
      </w:r>
      <w:r w:rsidR="00B2528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like credit card or social security number </w:t>
      </w:r>
      <w:r w:rsidR="000F414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through</w:t>
      </w:r>
      <w:r w:rsidR="00B2528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phone. </w:t>
      </w:r>
      <w:r w:rsidR="00E04BA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scams </w:t>
      </w:r>
      <w:r w:rsidR="00E04BA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include a company you have never dealt with before contacting you, whether via the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tele</w:t>
      </w:r>
      <w:r w:rsidR="00E04BA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phone or face to face.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One needs</w:t>
      </w:r>
      <w:r w:rsidR="00E04BA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go to the company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r w:rsidR="00E04BA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website and check their information and if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possible to </w:t>
      </w:r>
      <w:r w:rsidR="00E04BA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call from there to enquire if it is legitimate</w:t>
      </w:r>
      <w:r w:rsidR="00EE4EC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(Coburn et al., 2018)</w:t>
      </w:r>
      <w:r w:rsidR="00E04BA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F29E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Scammers can use fake websites with official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F29E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looking emails to </w:t>
      </w:r>
      <w:r w:rsidR="00BC249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fool </w:t>
      </w:r>
      <w:r w:rsidR="002F29E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people.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Therefore, one should</w:t>
      </w:r>
      <w:r w:rsidR="00BC249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ensure that the website they are vis</w:t>
      </w:r>
      <w:r w:rsidR="0083712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BC249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ting has a secur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C249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link and the easiest way is to check the padlock symbol from the bro</w:t>
      </w:r>
      <w:r w:rsidR="0083712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BC249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ser. </w:t>
      </w:r>
    </w:p>
    <w:p w14:paraId="6D400968" w14:textId="3361B7E6" w:rsidR="007F4A6A" w:rsidRPr="00124845" w:rsidRDefault="00C3557F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Being rejected for a credit card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yet you have a good </w:t>
      </w:r>
      <w:r w:rsidR="00BE209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credit 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history is a scam alert</w:t>
      </w:r>
      <w:r w:rsidR="00BE209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—there is a chance that one is assuming your identity and using your identity for personal gain. </w:t>
      </w:r>
      <w:r w:rsidR="00DA162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No legitimate company will rush someone to hand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62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 their data or </w:t>
      </w:r>
      <w:r w:rsidR="008A34D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decide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; therefore, someone should think twice before making any decision in case of one</w:t>
      </w:r>
      <w:r w:rsidR="00DA162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754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Scammers use the psychology of fear as a tactic to bully someone into action hence making a quick decision without enquiring. </w:t>
      </w:r>
      <w:r w:rsidR="00995F0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Individuals should avoid dodgy spel</w:t>
      </w:r>
      <w:r w:rsidR="00B05C4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led</w:t>
      </w:r>
      <w:r w:rsidR="00995F0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emails with bad grammar because legitimate emails from major companies are always proofread and checked before sending. </w:t>
      </w:r>
    </w:p>
    <w:p w14:paraId="1731E299" w14:textId="59448D81" w:rsidR="00256B2F" w:rsidRPr="00124845" w:rsidRDefault="00625F7F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Cybersecurity has faced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significan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threats and vulnerabilities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internationally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A6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throughout the past years despite national security and awareness. How? In cybersecurity, vulnerability describes a </w:t>
      </w:r>
      <w:r w:rsidR="00BD7B5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flaw</w:t>
      </w:r>
      <w:r w:rsidR="007F4A6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can be </w:t>
      </w:r>
      <w:proofErr w:type="spellStart"/>
      <w:r w:rsidR="00BD7B5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man</w:t>
      </w:r>
      <w:r w:rsidR="00157D0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oeuv</w:t>
      </w:r>
      <w:r w:rsidR="00BD7B5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red</w:t>
      </w:r>
      <w:proofErr w:type="spellEnd"/>
      <w:r w:rsidR="007F4A6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a </w:t>
      </w:r>
      <w:r w:rsidR="00F25EB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cyber-attack</w:t>
      </w:r>
      <w:r w:rsidR="007F4A6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perf</w:t>
      </w:r>
      <w:r w:rsidR="00F25EB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="007F4A6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</w:t>
      </w:r>
      <w:r w:rsidR="00415CD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illegal</w:t>
      </w:r>
      <w:r w:rsidR="007F4A6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operations </w:t>
      </w:r>
      <w:r w:rsidR="009A334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7F4A6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gain unauthorized data from a computer system</w:t>
      </w:r>
      <w:r w:rsidR="00EE4EC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(Liu et al., 2019)</w:t>
      </w:r>
      <w:r w:rsidR="007F4A6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6676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Vulnerabilities give room f</w:t>
      </w:r>
      <w:r w:rsidR="00DA0BE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attackers to </w:t>
      </w:r>
      <w:r w:rsidR="00B05C4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r w:rsidR="00DA0BE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system's memory</w:t>
      </w:r>
      <w:r w:rsidR="00DA0BE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modify sensitive data, run codes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A0BE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install malware.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one to</w:t>
      </w:r>
      <w:r w:rsidR="00482A1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exploit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482A1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vulnerability, the attacker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should have a connection</w:t>
      </w:r>
      <w:r w:rsidR="00482A1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computer system. </w:t>
      </w:r>
      <w:r w:rsidR="0027425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 of the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exploitation method</w:t>
      </w:r>
      <w:r w:rsidR="0027425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 include SQL injection, cross-site scripting, open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7425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source </w:t>
      </w:r>
      <w:r w:rsidR="00D31D2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kits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425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buffer overflows</w:t>
      </w:r>
      <w:r w:rsidR="00256B2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DB0C374" w14:textId="7B16F8EF" w:rsidR="007F4A6A" w:rsidRPr="00124845" w:rsidRDefault="00256B2F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Should vulnerabilities be publicly disclosed?</w:t>
      </w:r>
      <w:r w:rsidR="00AC5B2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7E9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Investigated</w:t>
      </w:r>
      <w:r w:rsidR="000035D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vulnerabilities remain a contentious </w:t>
      </w:r>
      <w:r w:rsidR="003D240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topic</w:t>
      </w:r>
      <w:r w:rsidR="000035D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 cybersecurity </w:t>
      </w:r>
      <w:r w:rsidR="00265D6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researchers</w:t>
      </w:r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support disclosure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including how to </w:t>
      </w:r>
      <w:proofErr w:type="spellStart"/>
      <w:r w:rsidR="00A92E1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man</w:t>
      </w:r>
      <w:r w:rsidR="00157D0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oeuvre</w:t>
      </w:r>
      <w:proofErr w:type="spellEnd"/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vulnerability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. In contrast,</w:t>
      </w:r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 </w:t>
      </w:r>
      <w:r w:rsidR="005C4AE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experts</w:t>
      </w:r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argue that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direct</w:t>
      </w:r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exp</w:t>
      </w:r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osure </w:t>
      </w:r>
      <w:r w:rsidR="003046E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facilitates</w:t>
      </w:r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secure software and fast patching—</w:t>
      </w:r>
      <w:r w:rsidR="000F695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enhancing</w:t>
      </w:r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information and application security</w:t>
      </w:r>
      <w:r w:rsidR="00EE4EC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EE4EC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Subrahmanian</w:t>
      </w:r>
      <w:proofErr w:type="spellEnd"/>
      <w:r w:rsidR="00EE4EC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al., 2015)</w:t>
      </w:r>
      <w:r w:rsidR="005F792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B24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Other supporters disregard disclosure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24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arguing that the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re will be</w:t>
      </w:r>
      <w:r w:rsidR="00CB24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vulnerability exploi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tation</w:t>
      </w:r>
      <w:r w:rsidR="00465F6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B24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some believe</w:t>
      </w:r>
      <w:r w:rsidR="00CB24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5F6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CB24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limited to no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exp</w:t>
      </w:r>
      <w:r w:rsidR="00CB24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osure to selected groups to reduce the exploitation ris</w:t>
      </w:r>
      <w:r w:rsidR="0098234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CB24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E41F8A7" w14:textId="265462B9" w:rsidR="00552AC9" w:rsidRPr="00124845" w:rsidRDefault="00552AC9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There is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however, a difference between vulnerability and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threat</w:t>
      </w:r>
      <w:r w:rsidR="009D53C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despite most cyber securities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referred to</w:t>
      </w:r>
      <w:r w:rsidR="009D53C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vulnerabilities. </w:t>
      </w:r>
      <w:r w:rsidR="009C785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risk</w:t>
      </w:r>
      <w:r w:rsidR="009C785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the </w:t>
      </w:r>
      <w:r w:rsidR="00FA3E8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likelihood</w:t>
      </w:r>
      <w:r w:rsidR="009C785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impact of the exploited vulnerability. </w:t>
      </w:r>
      <w:r w:rsidR="00A4757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r w:rsidR="00BB11D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impact and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likelihood</w:t>
      </w:r>
      <w:r w:rsidR="00BB11D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exploited vulnerability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="00BB11D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704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minimal</w:t>
      </w:r>
      <w:r w:rsidR="00BB11D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then the risk is low and vice versa. </w:t>
      </w:r>
      <w:proofErr w:type="spellStart"/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5341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yber attack</w:t>
      </w:r>
      <w:proofErr w:type="spellEnd"/>
      <w:r w:rsidR="00A5341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impact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ties</w:t>
      </w:r>
      <w:r w:rsidR="00A5341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Confidentiality, </w:t>
      </w:r>
      <w:r w:rsidR="00D70A2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Integrity</w:t>
      </w:r>
      <w:r w:rsidR="00A5341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Availability resource or </w:t>
      </w:r>
      <w:r w:rsidR="000473F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the CIA</w:t>
      </w:r>
      <w:r w:rsidR="00A5341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triad. </w:t>
      </w:r>
      <w:r w:rsidR="00D70A2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 w:rsidR="00C5598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the CIA</w:t>
      </w:r>
      <w:r w:rsidR="00D70A2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school of thought, there are </w:t>
      </w:r>
      <w:r w:rsidR="009E348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instances</w:t>
      </w:r>
      <w:r w:rsidR="00D70A2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where </w:t>
      </w:r>
      <w:r w:rsidR="00F4533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typical</w:t>
      </w:r>
      <w:r w:rsidR="00D70A2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vulnerabilities have </w:t>
      </w:r>
      <w:r w:rsidR="00AB2C1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zero</w:t>
      </w:r>
      <w:r w:rsidR="00D70A2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risk</w:t>
      </w:r>
      <w:r w:rsidR="00B05C4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70A2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0248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="00B05C4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exampl</w:t>
      </w:r>
      <w:r w:rsidR="0020248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e, when the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exposure</w:t>
      </w:r>
      <w:r w:rsidR="00E6572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an information</w:t>
      </w:r>
      <w:r w:rsidR="001E542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</w:t>
      </w:r>
      <w:r w:rsidR="00E6572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no impact 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E6572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individual or organization. </w:t>
      </w:r>
      <w:r w:rsidR="008C536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 vulnerability becomes exploitable when it has at least one known working attack vector. The vulnerability</w:t>
      </w:r>
      <w:r w:rsidR="003271E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window</w:t>
      </w:r>
      <w:r w:rsidR="008C536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the time between the introduction of the </w:t>
      </w:r>
      <w:r w:rsidR="00D37BC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exposure</w:t>
      </w:r>
      <w:r w:rsidR="008C536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D37BC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patching. </w:t>
      </w:r>
    </w:p>
    <w:p w14:paraId="4703A5C8" w14:textId="73C00D02" w:rsidR="001F6DB4" w:rsidRPr="00124845" w:rsidRDefault="005D6390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SQL injection—a web security vulnerability gives room for the attacker to </w:t>
      </w:r>
      <w:r w:rsidR="00437AF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interfere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database application queries (</w:t>
      </w:r>
      <w:proofErr w:type="spellStart"/>
      <w:r w:rsidR="00EE4EC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Alwan</w:t>
      </w:r>
      <w:proofErr w:type="spellEnd"/>
      <w:r w:rsidR="00EE4EC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A24E8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general, the vulnerability allows an attacker to view information that they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cannot typically</w:t>
      </w:r>
      <w:r w:rsidR="00A24E8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retri</w:t>
      </w:r>
      <w:r w:rsidR="006C385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24E8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—f</w:t>
      </w:r>
      <w:r w:rsidR="002E522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or instance, data from other users or the application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r w:rsidR="002E522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data. </w:t>
      </w:r>
      <w:r w:rsidR="000C137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In most case4s, attackers steal, modify</w:t>
      </w:r>
      <w:r w:rsidR="00B05C4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or delete data, creating a persistent change in the application's behavior or content</w:t>
      </w:r>
      <w:r w:rsidR="0004070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5594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other cases, an attacker can </w:t>
      </w:r>
      <w:r w:rsidR="00A4539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mount</w:t>
      </w:r>
      <w:r w:rsidR="00B5594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SQL </w:t>
      </w:r>
      <w:r w:rsidR="00B5594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injection to </w:t>
      </w:r>
      <w:r w:rsidR="00183A4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accommodate</w:t>
      </w:r>
      <w:r w:rsidR="00B5594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back</w:t>
      </w:r>
      <w:r w:rsidR="00F40F0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5594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end infrastructure, underly the server or deny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B5594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service att</w:t>
      </w:r>
      <w:r w:rsidR="00FA15D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5594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ck. </w:t>
      </w:r>
      <w:r w:rsidR="004A17E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recent years, data breach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resulting from</w:t>
      </w:r>
      <w:r w:rsidR="004A17E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32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SQL injection has led to </w:t>
      </w:r>
      <w:r w:rsidR="008E64C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D1532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damage</w:t>
      </w:r>
      <w:r w:rsidR="008E64C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reputation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1532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4550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other cases, an attacker can </w:t>
      </w:r>
      <w:r w:rsidR="0083737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acquire </w:t>
      </w:r>
      <w:r w:rsidR="0034550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persistent backdoor in </w:t>
      </w:r>
      <w:r w:rsidR="008C2F6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 company</w:t>
      </w:r>
      <w:r w:rsidR="0034550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leading to long-term </w:t>
      </w:r>
      <w:r w:rsidR="008C2F6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accommodation</w:t>
      </w:r>
      <w:r w:rsidR="0034550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F10F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SQL injection examples</w:t>
      </w:r>
      <w:r w:rsidR="003F10F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include blind SQL injection, UNION </w:t>
      </w:r>
      <w:r w:rsidR="00F40F0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attacks</w:t>
      </w:r>
      <w:r w:rsidR="003F10F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retrieving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confidential</w:t>
      </w:r>
      <w:r w:rsidR="003F10F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F10F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examining the database. </w:t>
      </w:r>
    </w:p>
    <w:p w14:paraId="432434CF" w14:textId="6AE34F31" w:rsidR="00F40F00" w:rsidRPr="00124845" w:rsidRDefault="00682332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In buffer overflow, attackers exploit by overwriting a memory</w:t>
      </w:r>
      <w:r w:rsidR="004A08C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 application</w:t>
      </w:r>
      <w:r w:rsidR="00EE4EC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(Satish, 2017)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A3C6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changes execute a path triggering file damage response and the exposition of private information. </w:t>
      </w:r>
      <w:r w:rsidR="0031691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="003405A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example</w:t>
      </w:r>
      <w:r w:rsidR="0031691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 attacker can </w:t>
      </w:r>
      <w:r w:rsidR="00D87DB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initiate</w:t>
      </w:r>
      <w:r w:rsidR="0031691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F7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extra code </w:t>
      </w:r>
      <w:r w:rsidR="0057020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creating</w:t>
      </w:r>
      <w:r w:rsidR="00304F1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instructions altering the </w:t>
      </w:r>
      <w:r w:rsidR="00DE781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program</w:t>
      </w:r>
      <w:r w:rsidR="00304F1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hence gaining access to the system. </w:t>
      </w:r>
      <w:r w:rsidR="007F618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case the attacker knows the memory program layout, they can intentionally feed output the buffer cannot support, overwriting </w:t>
      </w:r>
      <w:r w:rsidR="006734B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executable</w:t>
      </w:r>
      <w:r w:rsidR="007F618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codes</w:t>
      </w:r>
      <w:r w:rsidR="006734B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7F618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replacing them with their own</w:t>
      </w:r>
      <w:r w:rsidR="006734B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hence gaining control. </w:t>
      </w:r>
      <w:r w:rsidR="00D2677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 of the buffer overflow attacks include heap and </w:t>
      </w:r>
      <w:r w:rsidR="00F765B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stack-based</w:t>
      </w:r>
      <w:r w:rsidR="00D2677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attacks. </w:t>
      </w:r>
    </w:p>
    <w:p w14:paraId="2E44BA7E" w14:textId="5EC0C81F" w:rsidR="00A95657" w:rsidRPr="00124845" w:rsidRDefault="00A25C71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Cross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Site Scripting (XSS) and Cross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Site Request Forgery (CSRF) are other categor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ies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8B146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vulnerabilities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B146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XSS gives room for the </w:t>
      </w:r>
      <w:r w:rsidR="00372C1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fraudster</w:t>
      </w:r>
      <w:r w:rsidR="008B146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E811C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perform</w:t>
      </w:r>
      <w:r w:rsidR="008B146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arbitrary JavaScript within </w:t>
      </w:r>
      <w:r w:rsidR="000239E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8B146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browser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B1467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whereas CSRF allows the victim to perform actions they did not intend. </w:t>
      </w:r>
      <w:r w:rsidR="00FE14E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CSRF applies to actions the user 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can perform; most application</w:t>
      </w:r>
      <w:r w:rsidR="00B05C4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implement CSRF </w:t>
      </w:r>
      <w:proofErr w:type="spellStart"/>
      <w:r w:rsidR="003D3ED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defen</w:t>
      </w:r>
      <w:r w:rsidR="00157D0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3D3ED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proofErr w:type="spellEnd"/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but they leave one or two activities,</w:t>
      </w:r>
      <w:r w:rsidR="00FE14E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creating room for exposition. </w:t>
      </w:r>
      <w:r w:rsidR="00741DB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CSRF is 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 one-way vulnerability that makes the user use HTTP requests not to retrieve the right response</w:t>
      </w:r>
      <w:r w:rsidR="000A7FD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(Ruch et al., 2014)</w:t>
      </w:r>
      <w:r w:rsidR="00741DB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1CC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On the other hand</w:t>
      </w:r>
      <w:r w:rsidR="00FB638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1CC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XSS is </w:t>
      </w:r>
      <w:r w:rsidR="00B05C4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951CC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r w:rsidR="00FB638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51CC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way vulnerability whereby the attacker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r w:rsidR="00951CC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 i</w:t>
      </w:r>
      <w:r w:rsidR="00FB638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51CC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jected script can read re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pli</w:t>
      </w:r>
      <w:r w:rsidR="00951CC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es or issue re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commendation</w:t>
      </w:r>
      <w:r w:rsidR="00951CC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</w:p>
    <w:p w14:paraId="1CE5CC36" w14:textId="11ECF7D6" w:rsidR="00A73A53" w:rsidRPr="00124845" w:rsidRDefault="00A73A53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The OS command injection also refe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 to as the shell injection—allows the attacker to execute </w:t>
      </w:r>
      <w:r w:rsidR="00DA560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the Operating System (</w:t>
      </w:r>
      <w:r w:rsidR="00262CF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DA560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62CF2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commands to the server running the application</w:t>
      </w:r>
      <w:r w:rsidR="00DA560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giving room for data and application compromise. </w:t>
      </w:r>
      <w:r w:rsidR="0091702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Often, the attackers leverage the vulnerability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compromise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the hosting infrastructure and exploit</w:t>
      </w:r>
      <w:r w:rsidR="0091702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trust relationships pivoting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other systems' attacks</w:t>
      </w:r>
      <w:r w:rsidR="0091702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organization. </w:t>
      </w:r>
      <w:r w:rsidR="00847EA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Some of the ways attackers inject OS command are using shell metacharacters, back sticks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7EA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dollar character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47EA0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inline execution and command separators for Unix-based systems. </w:t>
      </w:r>
    </w:p>
    <w:p w14:paraId="6FD69C7A" w14:textId="6114086F" w:rsidR="00146260" w:rsidRPr="00124845" w:rsidRDefault="00146260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However, there are ways of preventing these vulnerabilities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including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using prepared statements and following code vulnerability for SDQL injection. </w:t>
      </w:r>
      <w:r w:rsidR="003928B4" w:rsidRPr="00124845">
        <w:rPr>
          <w:rFonts w:ascii="Times New Roman" w:hAnsi="Times New Roman" w:cs="Times New Roman"/>
          <w:sz w:val="24"/>
          <w:szCs w:val="24"/>
        </w:rPr>
        <w:t>Preventing buffer overflows include data execution prevention and Address space randomization (ASLR).</w:t>
      </w:r>
      <w:r w:rsidR="004A5CDA" w:rsidRPr="00124845">
        <w:rPr>
          <w:rFonts w:ascii="Times New Roman" w:hAnsi="Times New Roman" w:cs="Times New Roman"/>
          <w:sz w:val="24"/>
          <w:szCs w:val="24"/>
        </w:rPr>
        <w:t xml:space="preserve"> Validating number input, input containing alphanumeric</w:t>
      </w:r>
      <w:r w:rsidR="00315811" w:rsidRPr="00124845">
        <w:rPr>
          <w:rFonts w:ascii="Times New Roman" w:hAnsi="Times New Roman" w:cs="Times New Roman"/>
          <w:sz w:val="24"/>
          <w:szCs w:val="24"/>
        </w:rPr>
        <w:t xml:space="preserve"> characters</w:t>
      </w:r>
      <w:r w:rsidR="004D4A15" w:rsidRPr="00124845">
        <w:rPr>
          <w:rFonts w:ascii="Times New Roman" w:hAnsi="Times New Roman" w:cs="Times New Roman"/>
          <w:sz w:val="24"/>
          <w:szCs w:val="24"/>
        </w:rPr>
        <w:t>,</w:t>
      </w:r>
      <w:r w:rsidR="004A5CDA" w:rsidRPr="00124845">
        <w:rPr>
          <w:rFonts w:ascii="Times New Roman" w:hAnsi="Times New Roman" w:cs="Times New Roman"/>
          <w:sz w:val="24"/>
          <w:szCs w:val="24"/>
        </w:rPr>
        <w:t xml:space="preserve"> and validating against a </w:t>
      </w:r>
      <w:r w:rsidR="00A22232" w:rsidRPr="00124845">
        <w:rPr>
          <w:rFonts w:ascii="Times New Roman" w:hAnsi="Times New Roman" w:cs="Times New Roman"/>
          <w:sz w:val="24"/>
          <w:szCs w:val="24"/>
        </w:rPr>
        <w:t>whitelist</w:t>
      </w:r>
      <w:r w:rsidR="004A5CDA" w:rsidRPr="00124845">
        <w:rPr>
          <w:rFonts w:ascii="Times New Roman" w:hAnsi="Times New Roman" w:cs="Times New Roman"/>
          <w:sz w:val="24"/>
          <w:szCs w:val="24"/>
        </w:rPr>
        <w:t xml:space="preserve"> prevents OS command injection attacks. </w:t>
      </w:r>
      <w:r w:rsidR="009F6AD6" w:rsidRPr="00124845">
        <w:rPr>
          <w:rFonts w:ascii="Times New Roman" w:hAnsi="Times New Roman" w:cs="Times New Roman"/>
          <w:sz w:val="24"/>
          <w:szCs w:val="24"/>
        </w:rPr>
        <w:t>Effective use of CRSF tokens prevents XSS attacks</w:t>
      </w:r>
      <w:r w:rsidR="00F60AA3" w:rsidRPr="00124845">
        <w:rPr>
          <w:rFonts w:ascii="Times New Roman" w:hAnsi="Times New Roman" w:cs="Times New Roman"/>
          <w:sz w:val="24"/>
          <w:szCs w:val="24"/>
        </w:rPr>
        <w:t>,</w:t>
      </w:r>
      <w:r w:rsidR="009F6AD6" w:rsidRPr="00124845">
        <w:rPr>
          <w:rFonts w:ascii="Times New Roman" w:hAnsi="Times New Roman" w:cs="Times New Roman"/>
          <w:sz w:val="24"/>
          <w:szCs w:val="24"/>
        </w:rPr>
        <w:t xml:space="preserve"> but </w:t>
      </w:r>
      <w:r w:rsidR="00F60AA3" w:rsidRPr="00124845">
        <w:rPr>
          <w:rFonts w:ascii="Times New Roman" w:hAnsi="Times New Roman" w:cs="Times New Roman"/>
          <w:sz w:val="24"/>
          <w:szCs w:val="24"/>
        </w:rPr>
        <w:t>they</w:t>
      </w:r>
      <w:r w:rsidR="009F6AD6" w:rsidRPr="00124845">
        <w:rPr>
          <w:rFonts w:ascii="Times New Roman" w:hAnsi="Times New Roman" w:cs="Times New Roman"/>
          <w:sz w:val="24"/>
          <w:szCs w:val="24"/>
        </w:rPr>
        <w:t xml:space="preserve"> do not prevent stored XSS vulnerabilities. </w:t>
      </w:r>
    </w:p>
    <w:p w14:paraId="08B7F752" w14:textId="01D34F06" w:rsidR="007616A5" w:rsidRPr="00124845" w:rsidRDefault="00920EBF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Penetration</w:t>
      </w:r>
      <w:r w:rsidR="007616A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testing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16A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C4A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ethical hacking, tests information technology (IT), and assets to discover the vulnerabilities an attacker may escap</w:t>
      </w:r>
      <w:r w:rsidR="00EE25E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616A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A7FD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Weidman, 2014</w:t>
      </w:r>
      <w:r w:rsidR="007616A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 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Ethical hacking </w:t>
      </w:r>
      <w:r w:rsidR="00081EF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is either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manually </w:t>
      </w:r>
      <w:r w:rsidR="0014715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operated 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software automated. </w:t>
      </w:r>
      <w:r w:rsidR="00021FF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process gathers target information, identifies possible </w:t>
      </w:r>
      <w:r w:rsidR="004A273C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vulnerabilities</w:t>
      </w:r>
      <w:r w:rsidR="00021FF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exploits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21FF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reports the findings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021FF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8409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rganizations can use ethical hacking as a security policy, employee security</w:t>
      </w:r>
      <w:r w:rsidR="004D4A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091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adherence compliance. </w:t>
      </w:r>
    </w:p>
    <w:p w14:paraId="326ABFA8" w14:textId="2C434342" w:rsidR="002221F3" w:rsidRPr="00124845" w:rsidRDefault="00A7030E" w:rsidP="00342EB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Moreover, </w:t>
      </w:r>
      <w:r w:rsidR="000C195D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google hacking can be used as a way of managing vulnerability. </w:t>
      </w:r>
      <w:r w:rsidR="00405EF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Google hacking uses search engines such as Microsoft Bing to locate vulnerability</w:t>
      </w:r>
      <w:r w:rsidR="00A549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2484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Zhang</w:t>
      </w:r>
      <w:r w:rsidR="00A549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al., 201</w:t>
      </w:r>
      <w:r w:rsidR="00124845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5490B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05EF8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866B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method uses advanced search operators that 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find</w:t>
      </w:r>
      <w:r w:rsidR="00A866B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any information </w:t>
      </w:r>
      <w:r w:rsidR="00A0269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coincidentally </w:t>
      </w:r>
      <w:r w:rsidR="00A866BF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exposed through misconfiguration. </w:t>
      </w:r>
      <w:r w:rsidR="002A241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Security </w:t>
      </w:r>
      <w:r w:rsidR="00A0269E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experts</w:t>
      </w:r>
      <w:r w:rsidR="002A241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 </w:t>
      </w:r>
      <w:r w:rsidR="0006452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chosen </w:t>
      </w:r>
      <w:r w:rsidR="002A241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queries to 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discover</w:t>
      </w:r>
      <w:r w:rsidR="002A241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2DC1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subtle</w:t>
      </w:r>
      <w:r w:rsidR="002A241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to</w:t>
      </w:r>
      <w:r w:rsidR="00E14F04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prevent </w:t>
      </w:r>
      <w:r w:rsidR="002A241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expos</w:t>
      </w:r>
      <w:r w:rsidR="00F60AA3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ur</w:t>
      </w:r>
      <w:r w:rsidR="002A2419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0A4F56"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the public. </w:t>
      </w:r>
    </w:p>
    <w:p w14:paraId="353CD035" w14:textId="77777777" w:rsidR="00342EBD" w:rsidRDefault="00342EB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14:paraId="7F1D8B10" w14:textId="2B77FD4A" w:rsidR="002221F3" w:rsidRPr="00342EBD" w:rsidRDefault="002221F3" w:rsidP="00342EB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2E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References</w:t>
      </w:r>
    </w:p>
    <w:p w14:paraId="42CBC0B1" w14:textId="5CAB9738" w:rsidR="002221F3" w:rsidRPr="00124845" w:rsidRDefault="002221F3" w:rsidP="001248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Alwan</w:t>
      </w:r>
      <w:proofErr w:type="spellEnd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Z. S., &amp; Younis, M. F. (2017). Detection and prevention of </w:t>
      </w:r>
      <w:proofErr w:type="spellStart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sql</w:t>
      </w:r>
      <w:proofErr w:type="spellEnd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injection attack: A survey.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Computer Science and Mobile Computing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(8), 5-17.</w:t>
      </w:r>
    </w:p>
    <w:p w14:paraId="7C52219B" w14:textId="3AC69D6E" w:rsidR="002221F3" w:rsidRPr="00124845" w:rsidRDefault="002221F3" w:rsidP="001248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Coburn, A., Leverett, E., &amp; Woo, G. (2018).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Solving cyber risk: protecting your company and society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. John Wiley &amp; Sons.</w:t>
      </w:r>
    </w:p>
    <w:p w14:paraId="7092616B" w14:textId="3D9A2B06" w:rsidR="002221F3" w:rsidRPr="00124845" w:rsidRDefault="002221F3" w:rsidP="001248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Drew, J. M., &amp; Farrell, L. (2018). Online victimization risk and self-protective strategies: Developing police-led cyber fraud prevention programs.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Police Practice and Research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19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(6), 537-549.</w:t>
      </w:r>
    </w:p>
    <w:p w14:paraId="5E7167C9" w14:textId="255D5103" w:rsidR="002221F3" w:rsidRPr="00124845" w:rsidRDefault="002221F3" w:rsidP="001248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Liu, S., </w:t>
      </w:r>
      <w:proofErr w:type="spellStart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Dibaei</w:t>
      </w:r>
      <w:proofErr w:type="spellEnd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M., Tai, Y., Chen, C., Zhang, J., &amp; Xiang, Y. (2019). Cyber vulnerability intelligence for Internet of Things binary.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IEEE Transactions on Industrial Informatics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16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(3), 2154-2163.</w:t>
      </w:r>
    </w:p>
    <w:p w14:paraId="27B28837" w14:textId="6CFCE6C9" w:rsidR="002221F3" w:rsidRPr="00124845" w:rsidRDefault="002221F3" w:rsidP="001248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Ruch, W., Martínez-Martí, M. L., </w:t>
      </w:r>
      <w:proofErr w:type="spellStart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Proyer</w:t>
      </w:r>
      <w:proofErr w:type="spellEnd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T., &amp; </w:t>
      </w:r>
      <w:proofErr w:type="spellStart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Harzer</w:t>
      </w:r>
      <w:proofErr w:type="spellEnd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C. (2014). The Character Strengths Rating Form (CSRF): Development and initial assessment of a 24-item rating scale to assess character strengths.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Personality and Individual Differences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68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53-58.</w:t>
      </w:r>
    </w:p>
    <w:p w14:paraId="3D2E9B17" w14:textId="0D48930D" w:rsidR="002221F3" w:rsidRPr="00124845" w:rsidRDefault="002221F3" w:rsidP="001248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Satish, P. S., &amp; Chavan, R. K. (2017). Web browser security: different attacks detection and prevention techniques.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Computer Applications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170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(9), 35-41.</w:t>
      </w:r>
    </w:p>
    <w:p w14:paraId="791E0CC5" w14:textId="6C73DB5B" w:rsidR="002221F3" w:rsidRPr="00124845" w:rsidRDefault="002221F3" w:rsidP="001248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Subrahmanian</w:t>
      </w:r>
      <w:proofErr w:type="spellEnd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S., </w:t>
      </w:r>
      <w:proofErr w:type="spellStart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Ovelgonne</w:t>
      </w:r>
      <w:proofErr w:type="spellEnd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Dumitras</w:t>
      </w:r>
      <w:proofErr w:type="spellEnd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T., &amp; Prakash, B. A. (2015). The global cyber-vulnerability report.</w:t>
      </w:r>
    </w:p>
    <w:p w14:paraId="33B32EBE" w14:textId="4A5283E0" w:rsidR="002221F3" w:rsidRPr="00124845" w:rsidRDefault="002221F3" w:rsidP="001248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Sun, C. C., Hahn, A., &amp; Liu, C. C. (2018). Cyber security of a power grid: State-of-the-art.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Electrical Power &amp; Energy Systems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99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45-56.</w:t>
      </w:r>
    </w:p>
    <w:p w14:paraId="5A99FDB8" w14:textId="719E04AC" w:rsidR="002221F3" w:rsidRPr="00124845" w:rsidRDefault="002221F3" w:rsidP="001248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Weidman, G. (2014).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Penetration testing: a hands-on introduction to hacking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. No Starch Press.</w:t>
      </w:r>
    </w:p>
    <w:p w14:paraId="562624A8" w14:textId="0646567B" w:rsidR="00124845" w:rsidRPr="00124845" w:rsidRDefault="00124845" w:rsidP="001248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Zhang, J., </w:t>
      </w:r>
      <w:proofErr w:type="spellStart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Notani</w:t>
      </w:r>
      <w:proofErr w:type="spellEnd"/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, J., &amp; Gu, G. (2014, September). Characterizing google hacking: A first large-scale quantitative study. In </w:t>
      </w:r>
      <w:r w:rsidRPr="001248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Conference on Security and Privacy in Communication Networks</w:t>
      </w:r>
      <w:r w:rsidRPr="00124845">
        <w:rPr>
          <w:rFonts w:ascii="Times New Roman" w:hAnsi="Times New Roman" w:cs="Times New Roman"/>
          <w:sz w:val="24"/>
          <w:szCs w:val="24"/>
          <w:shd w:val="clear" w:color="auto" w:fill="FFFFFF"/>
        </w:rPr>
        <w:t> (pp. 602-622). Springer, Cham.</w:t>
      </w:r>
    </w:p>
    <w:p w14:paraId="429CB36E" w14:textId="77777777" w:rsidR="002221F3" w:rsidRPr="00124845" w:rsidRDefault="002221F3" w:rsidP="0055642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1107013" w14:textId="77777777" w:rsidR="002221F3" w:rsidRPr="00124845" w:rsidRDefault="002221F3" w:rsidP="005564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710A39" w14:textId="77777777" w:rsidR="00465F6B" w:rsidRPr="00124845" w:rsidRDefault="00465F6B" w:rsidP="005564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65F6B" w:rsidRPr="00124845" w:rsidSect="002F53A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63FED" w14:textId="77777777" w:rsidR="00E23B0F" w:rsidRDefault="00E23B0F" w:rsidP="002F53A5">
      <w:pPr>
        <w:spacing w:after="0" w:line="240" w:lineRule="auto"/>
      </w:pPr>
      <w:r>
        <w:separator/>
      </w:r>
    </w:p>
  </w:endnote>
  <w:endnote w:type="continuationSeparator" w:id="0">
    <w:p w14:paraId="58663152" w14:textId="77777777" w:rsidR="00E23B0F" w:rsidRDefault="00E23B0F" w:rsidP="002F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66CC" w14:textId="77777777" w:rsidR="00E23B0F" w:rsidRDefault="00E23B0F" w:rsidP="002F53A5">
      <w:pPr>
        <w:spacing w:after="0" w:line="240" w:lineRule="auto"/>
      </w:pPr>
      <w:r>
        <w:separator/>
      </w:r>
    </w:p>
  </w:footnote>
  <w:footnote w:type="continuationSeparator" w:id="0">
    <w:p w14:paraId="044CD5CB" w14:textId="77777777" w:rsidR="00E23B0F" w:rsidRDefault="00E23B0F" w:rsidP="002F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1478575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FB4991" w14:textId="65DAF5DC" w:rsidR="00FA668A" w:rsidRPr="002F53A5" w:rsidRDefault="00FA668A" w:rsidP="002F53A5">
        <w:pPr>
          <w:pStyle w:val="Header"/>
          <w:rPr>
            <w:rFonts w:ascii="Times New Roman" w:hAnsi="Times New Roman" w:cs="Times New Roman"/>
            <w:sz w:val="24"/>
          </w:rPr>
        </w:pPr>
        <w:r w:rsidRPr="002F53A5">
          <w:rPr>
            <w:rFonts w:ascii="Times New Roman" w:hAnsi="Times New Roman" w:cs="Times New Roman"/>
            <w:sz w:val="24"/>
          </w:rPr>
          <w:t xml:space="preserve">CYBER FRAUD </w:t>
        </w:r>
        <w:r>
          <w:rPr>
            <w:rFonts w:ascii="Times New Roman" w:hAnsi="Times New Roman" w:cs="Times New Roman"/>
            <w:sz w:val="24"/>
          </w:rPr>
          <w:t xml:space="preserve">                                                                                                                             </w:t>
        </w:r>
        <w:r w:rsidRPr="002F53A5">
          <w:rPr>
            <w:rFonts w:ascii="Times New Roman" w:hAnsi="Times New Roman" w:cs="Times New Roman"/>
            <w:sz w:val="24"/>
          </w:rPr>
          <w:fldChar w:fldCharType="begin"/>
        </w:r>
        <w:r w:rsidRPr="002F53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53A5">
          <w:rPr>
            <w:rFonts w:ascii="Times New Roman" w:hAnsi="Times New Roman" w:cs="Times New Roman"/>
            <w:sz w:val="24"/>
          </w:rPr>
          <w:fldChar w:fldCharType="separate"/>
        </w:r>
        <w:r w:rsidRPr="002F53A5">
          <w:rPr>
            <w:rFonts w:ascii="Times New Roman" w:hAnsi="Times New Roman" w:cs="Times New Roman"/>
            <w:noProof/>
            <w:sz w:val="24"/>
          </w:rPr>
          <w:t>2</w:t>
        </w:r>
        <w:r w:rsidRPr="002F53A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B421099" w14:textId="77777777" w:rsidR="00FA668A" w:rsidRDefault="00FA6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73C1" w14:textId="0A09D764" w:rsidR="00FA668A" w:rsidRPr="002F53A5" w:rsidRDefault="00FA668A">
    <w:pPr>
      <w:pStyle w:val="Header"/>
      <w:rPr>
        <w:rFonts w:ascii="Times New Roman" w:hAnsi="Times New Roman" w:cs="Times New Roman"/>
        <w:sz w:val="24"/>
      </w:rPr>
    </w:pPr>
    <w:r w:rsidRPr="002F53A5">
      <w:rPr>
        <w:rFonts w:ascii="Times New Roman" w:hAnsi="Times New Roman" w:cs="Times New Roman"/>
        <w:sz w:val="24"/>
      </w:rPr>
      <w:t xml:space="preserve">Running Head: CYBER FRAUD 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   </w:t>
    </w:r>
    <w:r w:rsidRPr="002F53A5">
      <w:rPr>
        <w:rFonts w:ascii="Times New Roman" w:hAnsi="Times New Roman" w:cs="Times New Roman"/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MzMwNrQwNjCxNLJQ0lEKTi0uzszPAykwrAUAY+SC2iwAAAA="/>
  </w:docVars>
  <w:rsids>
    <w:rsidRoot w:val="002F53A5"/>
    <w:rsid w:val="000035D4"/>
    <w:rsid w:val="00021FF6"/>
    <w:rsid w:val="000239E5"/>
    <w:rsid w:val="00032CB3"/>
    <w:rsid w:val="00037544"/>
    <w:rsid w:val="0004070C"/>
    <w:rsid w:val="000473F2"/>
    <w:rsid w:val="00064521"/>
    <w:rsid w:val="00081715"/>
    <w:rsid w:val="00081EFD"/>
    <w:rsid w:val="00084D45"/>
    <w:rsid w:val="000A4F56"/>
    <w:rsid w:val="000A7FD1"/>
    <w:rsid w:val="000C1375"/>
    <w:rsid w:val="000C195D"/>
    <w:rsid w:val="000F4142"/>
    <w:rsid w:val="000F5F48"/>
    <w:rsid w:val="000F6953"/>
    <w:rsid w:val="00117D55"/>
    <w:rsid w:val="00124845"/>
    <w:rsid w:val="00146260"/>
    <w:rsid w:val="00147151"/>
    <w:rsid w:val="00157D0F"/>
    <w:rsid w:val="00162653"/>
    <w:rsid w:val="00166761"/>
    <w:rsid w:val="001818E3"/>
    <w:rsid w:val="00183A41"/>
    <w:rsid w:val="001B0738"/>
    <w:rsid w:val="001E5422"/>
    <w:rsid w:val="001F6DB4"/>
    <w:rsid w:val="0020248E"/>
    <w:rsid w:val="00217C46"/>
    <w:rsid w:val="002221F3"/>
    <w:rsid w:val="00244B71"/>
    <w:rsid w:val="00256B2F"/>
    <w:rsid w:val="00262CF2"/>
    <w:rsid w:val="002648C1"/>
    <w:rsid w:val="00265014"/>
    <w:rsid w:val="00265D63"/>
    <w:rsid w:val="00272074"/>
    <w:rsid w:val="0027425D"/>
    <w:rsid w:val="002A2419"/>
    <w:rsid w:val="002C02D9"/>
    <w:rsid w:val="002E522C"/>
    <w:rsid w:val="002F29EB"/>
    <w:rsid w:val="002F53A5"/>
    <w:rsid w:val="003046ED"/>
    <w:rsid w:val="00304F1F"/>
    <w:rsid w:val="00315811"/>
    <w:rsid w:val="00316911"/>
    <w:rsid w:val="003271EC"/>
    <w:rsid w:val="003405AC"/>
    <w:rsid w:val="00342EBD"/>
    <w:rsid w:val="00345507"/>
    <w:rsid w:val="0034554E"/>
    <w:rsid w:val="00367041"/>
    <w:rsid w:val="00372C12"/>
    <w:rsid w:val="003928B4"/>
    <w:rsid w:val="003B4516"/>
    <w:rsid w:val="003D2405"/>
    <w:rsid w:val="003D3ED2"/>
    <w:rsid w:val="003E7E9C"/>
    <w:rsid w:val="003F10FB"/>
    <w:rsid w:val="003F2744"/>
    <w:rsid w:val="00405EF8"/>
    <w:rsid w:val="00415CD9"/>
    <w:rsid w:val="00425357"/>
    <w:rsid w:val="004312B8"/>
    <w:rsid w:val="00437AF2"/>
    <w:rsid w:val="0044012B"/>
    <w:rsid w:val="004619C6"/>
    <w:rsid w:val="00464EDA"/>
    <w:rsid w:val="00465F6B"/>
    <w:rsid w:val="004734A7"/>
    <w:rsid w:val="00482A16"/>
    <w:rsid w:val="004A08C6"/>
    <w:rsid w:val="004A17E8"/>
    <w:rsid w:val="004A273C"/>
    <w:rsid w:val="004A5CDA"/>
    <w:rsid w:val="004B501D"/>
    <w:rsid w:val="004D325F"/>
    <w:rsid w:val="004D4A15"/>
    <w:rsid w:val="005024D3"/>
    <w:rsid w:val="00502F7F"/>
    <w:rsid w:val="00520BAC"/>
    <w:rsid w:val="005254D8"/>
    <w:rsid w:val="00552AC9"/>
    <w:rsid w:val="0055642D"/>
    <w:rsid w:val="0056699B"/>
    <w:rsid w:val="0057020D"/>
    <w:rsid w:val="005A3C60"/>
    <w:rsid w:val="005B0715"/>
    <w:rsid w:val="005C4AE7"/>
    <w:rsid w:val="005C5FC1"/>
    <w:rsid w:val="005D6390"/>
    <w:rsid w:val="005E153B"/>
    <w:rsid w:val="005F3076"/>
    <w:rsid w:val="005F7927"/>
    <w:rsid w:val="00625F7F"/>
    <w:rsid w:val="00644994"/>
    <w:rsid w:val="006734B5"/>
    <w:rsid w:val="00680F04"/>
    <w:rsid w:val="00682332"/>
    <w:rsid w:val="006C2EBB"/>
    <w:rsid w:val="006C3853"/>
    <w:rsid w:val="006C4C51"/>
    <w:rsid w:val="006E2281"/>
    <w:rsid w:val="00741DBC"/>
    <w:rsid w:val="007616A5"/>
    <w:rsid w:val="007B2DC1"/>
    <w:rsid w:val="007F232D"/>
    <w:rsid w:val="007F3E7A"/>
    <w:rsid w:val="007F4A6A"/>
    <w:rsid w:val="007F618B"/>
    <w:rsid w:val="0083712D"/>
    <w:rsid w:val="0083737E"/>
    <w:rsid w:val="00840915"/>
    <w:rsid w:val="00847EA0"/>
    <w:rsid w:val="0086191D"/>
    <w:rsid w:val="00882A61"/>
    <w:rsid w:val="00890E12"/>
    <w:rsid w:val="008A34D7"/>
    <w:rsid w:val="008B1467"/>
    <w:rsid w:val="008C0279"/>
    <w:rsid w:val="008C2F6C"/>
    <w:rsid w:val="008C5365"/>
    <w:rsid w:val="008E259C"/>
    <w:rsid w:val="008E64CA"/>
    <w:rsid w:val="00900236"/>
    <w:rsid w:val="00910018"/>
    <w:rsid w:val="00917023"/>
    <w:rsid w:val="00920EBF"/>
    <w:rsid w:val="00951CC9"/>
    <w:rsid w:val="0098234F"/>
    <w:rsid w:val="009922A5"/>
    <w:rsid w:val="00995F0D"/>
    <w:rsid w:val="009A334B"/>
    <w:rsid w:val="009C7858"/>
    <w:rsid w:val="009D06AB"/>
    <w:rsid w:val="009D53C3"/>
    <w:rsid w:val="009D6B95"/>
    <w:rsid w:val="009E348D"/>
    <w:rsid w:val="009F6AD6"/>
    <w:rsid w:val="00A0269E"/>
    <w:rsid w:val="00A03297"/>
    <w:rsid w:val="00A22232"/>
    <w:rsid w:val="00A24E81"/>
    <w:rsid w:val="00A25C71"/>
    <w:rsid w:val="00A40200"/>
    <w:rsid w:val="00A4539A"/>
    <w:rsid w:val="00A4757D"/>
    <w:rsid w:val="00A53413"/>
    <w:rsid w:val="00A5490B"/>
    <w:rsid w:val="00A7030E"/>
    <w:rsid w:val="00A73A53"/>
    <w:rsid w:val="00A866BF"/>
    <w:rsid w:val="00A92E1B"/>
    <w:rsid w:val="00A95657"/>
    <w:rsid w:val="00AB2C10"/>
    <w:rsid w:val="00AC5B2B"/>
    <w:rsid w:val="00AC6645"/>
    <w:rsid w:val="00B05C4A"/>
    <w:rsid w:val="00B05F78"/>
    <w:rsid w:val="00B25280"/>
    <w:rsid w:val="00B5141B"/>
    <w:rsid w:val="00B55941"/>
    <w:rsid w:val="00B646AB"/>
    <w:rsid w:val="00BB11DE"/>
    <w:rsid w:val="00BC249B"/>
    <w:rsid w:val="00BD7B54"/>
    <w:rsid w:val="00BE2092"/>
    <w:rsid w:val="00C17186"/>
    <w:rsid w:val="00C3557F"/>
    <w:rsid w:val="00C5598F"/>
    <w:rsid w:val="00C6569E"/>
    <w:rsid w:val="00C92834"/>
    <w:rsid w:val="00C94293"/>
    <w:rsid w:val="00CA1A15"/>
    <w:rsid w:val="00CB240B"/>
    <w:rsid w:val="00CB438F"/>
    <w:rsid w:val="00D15320"/>
    <w:rsid w:val="00D26777"/>
    <w:rsid w:val="00D31081"/>
    <w:rsid w:val="00D31D28"/>
    <w:rsid w:val="00D37BCD"/>
    <w:rsid w:val="00D70A25"/>
    <w:rsid w:val="00D77F59"/>
    <w:rsid w:val="00D87DB3"/>
    <w:rsid w:val="00D95D9B"/>
    <w:rsid w:val="00DA0BE2"/>
    <w:rsid w:val="00DA1628"/>
    <w:rsid w:val="00DA4118"/>
    <w:rsid w:val="00DA5609"/>
    <w:rsid w:val="00DB337A"/>
    <w:rsid w:val="00DE781D"/>
    <w:rsid w:val="00DF1FD6"/>
    <w:rsid w:val="00E04BA4"/>
    <w:rsid w:val="00E14F04"/>
    <w:rsid w:val="00E23B0F"/>
    <w:rsid w:val="00E23F3F"/>
    <w:rsid w:val="00E6572E"/>
    <w:rsid w:val="00E811C8"/>
    <w:rsid w:val="00E94EFC"/>
    <w:rsid w:val="00EE17C8"/>
    <w:rsid w:val="00EE25EE"/>
    <w:rsid w:val="00EE4ECE"/>
    <w:rsid w:val="00EF316F"/>
    <w:rsid w:val="00F1457E"/>
    <w:rsid w:val="00F25EBE"/>
    <w:rsid w:val="00F40F00"/>
    <w:rsid w:val="00F4533C"/>
    <w:rsid w:val="00F60AA3"/>
    <w:rsid w:val="00F765BC"/>
    <w:rsid w:val="00FA15DF"/>
    <w:rsid w:val="00FA3E89"/>
    <w:rsid w:val="00FA668A"/>
    <w:rsid w:val="00FB6383"/>
    <w:rsid w:val="00FC6F37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1574"/>
  <w15:chartTrackingRefBased/>
  <w15:docId w15:val="{ACD8EC1C-38C9-4006-98E9-B87D56BC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A5"/>
  </w:style>
  <w:style w:type="paragraph" w:styleId="Footer">
    <w:name w:val="footer"/>
    <w:basedOn w:val="Normal"/>
    <w:link w:val="FooterChar"/>
    <w:uiPriority w:val="99"/>
    <w:unhideWhenUsed/>
    <w:rsid w:val="002F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A5"/>
  </w:style>
  <w:style w:type="character" w:styleId="Strong">
    <w:name w:val="Strong"/>
    <w:basedOn w:val="DefaultParagraphFont"/>
    <w:uiPriority w:val="22"/>
    <w:qFormat/>
    <w:rsid w:val="0039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2021-01-24T19:22:00Z</dcterms:created>
  <dcterms:modified xsi:type="dcterms:W3CDTF">2021-01-24T19:22:00Z</dcterms:modified>
</cp:coreProperties>
</file>