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2302A" w:rsidRPr="00E2302A" w:rsidRDefault="00E2302A" w:rsidP="00E2302A">
      <w:pPr>
        <w:widowControl w:val="0"/>
        <w:tabs>
          <w:tab w:val="left" w:pos="1440"/>
        </w:tabs>
        <w:rPr>
          <w:rFonts w:ascii="Times New Roman" w:hAnsi="Times New Roman" w:cs="Times New Roman"/>
          <w:sz w:val="32"/>
          <w:szCs w:val="32"/>
        </w:rPr>
      </w:pPr>
      <w:r w:rsidRPr="00E2302A">
        <w:rPr>
          <w:rFonts w:ascii="Times New Roman" w:hAnsi="Times New Roman" w:cs="Times New Roman"/>
          <w:sz w:val="32"/>
          <w:szCs w:val="32"/>
        </w:rPr>
        <w:t xml:space="preserve">OB topics that </w:t>
      </w:r>
      <w:r w:rsidRPr="00E2302A">
        <w:rPr>
          <w:rFonts w:ascii="Times New Roman" w:hAnsi="Times New Roman" w:cs="Times New Roman"/>
          <w:sz w:val="32"/>
          <w:szCs w:val="32"/>
        </w:rPr>
        <w:t>we</w:t>
      </w:r>
      <w:r w:rsidRPr="00E2302A">
        <w:rPr>
          <w:rFonts w:ascii="Times New Roman" w:hAnsi="Times New Roman" w:cs="Times New Roman"/>
          <w:sz w:val="32"/>
          <w:szCs w:val="32"/>
        </w:rPr>
        <w:t xml:space="preserve"> chose to analyze in relation to the organization</w:t>
      </w:r>
      <w:r w:rsidRPr="00E2302A">
        <w:rPr>
          <w:rFonts w:ascii="Times New Roman" w:hAnsi="Times New Roman" w:cs="Times New Roman"/>
          <w:sz w:val="32"/>
          <w:szCs w:val="32"/>
        </w:rPr>
        <w:t>:</w:t>
      </w:r>
    </w:p>
    <w:p w:rsidR="00E2302A" w:rsidRPr="00E2302A" w:rsidRDefault="00E2302A" w:rsidP="00E2302A">
      <w:pPr>
        <w:widowControl w:val="0"/>
        <w:tabs>
          <w:tab w:val="left" w:pos="1440"/>
        </w:tabs>
        <w:ind w:left="360"/>
        <w:rPr>
          <w:rFonts w:ascii="Times New Roman" w:hAnsi="Times New Roman" w:cs="Times New Roman"/>
          <w:sz w:val="32"/>
          <w:szCs w:val="32"/>
        </w:rPr>
      </w:pPr>
      <w:r w:rsidRPr="00E2302A">
        <w:rPr>
          <w:rFonts w:ascii="Times New Roman" w:hAnsi="Times New Roman" w:cs="Times New Roman"/>
          <w:sz w:val="32"/>
          <w:szCs w:val="32"/>
        </w:rPr>
        <w:t xml:space="preserve">1. </w:t>
      </w:r>
      <w:r w:rsidRPr="00E2302A">
        <w:rPr>
          <w:rFonts w:ascii="Times New Roman" w:hAnsi="Times New Roman" w:cs="Times New Roman"/>
          <w:sz w:val="32"/>
          <w:szCs w:val="32"/>
        </w:rPr>
        <w:t>Emotional intelligence</w:t>
      </w:r>
    </w:p>
    <w:p w:rsidR="00E2302A" w:rsidRPr="00E2302A" w:rsidRDefault="00E2302A" w:rsidP="00E2302A">
      <w:pPr>
        <w:widowControl w:val="0"/>
        <w:numPr>
          <w:ilvl w:val="0"/>
          <w:numId w:val="2"/>
        </w:numPr>
        <w:tabs>
          <w:tab w:val="left" w:pos="1440"/>
        </w:tabs>
        <w:rPr>
          <w:rFonts w:ascii="Times New Roman" w:hAnsi="Times New Roman" w:cs="Times New Roman"/>
          <w:sz w:val="32"/>
          <w:szCs w:val="32"/>
        </w:rPr>
      </w:pPr>
      <w:r w:rsidRPr="00E2302A">
        <w:rPr>
          <w:rFonts w:ascii="Times New Roman" w:hAnsi="Times New Roman" w:cs="Times New Roman"/>
          <w:sz w:val="32"/>
          <w:szCs w:val="32"/>
        </w:rPr>
        <w:t>Myers Briggs</w:t>
      </w:r>
    </w:p>
    <w:p w:rsidR="00E2302A" w:rsidRPr="00E2302A" w:rsidRDefault="00E2302A" w:rsidP="00E2302A">
      <w:pPr>
        <w:widowControl w:val="0"/>
        <w:numPr>
          <w:ilvl w:val="0"/>
          <w:numId w:val="2"/>
        </w:numPr>
        <w:tabs>
          <w:tab w:val="left" w:pos="1440"/>
        </w:tabs>
        <w:rPr>
          <w:rFonts w:ascii="Times New Roman" w:hAnsi="Times New Roman" w:cs="Times New Roman"/>
          <w:sz w:val="32"/>
          <w:szCs w:val="32"/>
        </w:rPr>
      </w:pPr>
      <w:r w:rsidRPr="00E2302A">
        <w:rPr>
          <w:rFonts w:ascii="Times New Roman" w:hAnsi="Times New Roman" w:cs="Times New Roman"/>
          <w:sz w:val="32"/>
          <w:szCs w:val="32"/>
        </w:rPr>
        <w:t>Introvert vs Extrovert</w:t>
      </w:r>
    </w:p>
    <w:p w:rsidR="00E2302A" w:rsidRPr="00E2302A" w:rsidRDefault="00E2302A" w:rsidP="00E2302A">
      <w:pPr>
        <w:widowControl w:val="0"/>
        <w:numPr>
          <w:ilvl w:val="0"/>
          <w:numId w:val="2"/>
        </w:numPr>
        <w:tabs>
          <w:tab w:val="left" w:pos="1440"/>
        </w:tabs>
        <w:rPr>
          <w:rFonts w:ascii="Times New Roman" w:hAnsi="Times New Roman" w:cs="Times New Roman"/>
          <w:sz w:val="32"/>
          <w:szCs w:val="32"/>
        </w:rPr>
      </w:pPr>
      <w:r w:rsidRPr="00E2302A">
        <w:rPr>
          <w:rFonts w:ascii="Times New Roman" w:hAnsi="Times New Roman" w:cs="Times New Roman"/>
          <w:sz w:val="32"/>
          <w:szCs w:val="32"/>
        </w:rPr>
        <w:t>Job Satisfaction</w:t>
      </w:r>
    </w:p>
    <w:p w:rsidR="00E2302A" w:rsidRPr="00E2302A" w:rsidRDefault="00E2302A" w:rsidP="00E2302A">
      <w:pPr>
        <w:widowControl w:val="0"/>
        <w:tabs>
          <w:tab w:val="left" w:pos="1440"/>
        </w:tabs>
        <w:rPr>
          <w:rFonts w:ascii="Times New Roman" w:hAnsi="Times New Roman" w:cs="Times New Roman"/>
          <w:sz w:val="32"/>
          <w:szCs w:val="32"/>
        </w:rPr>
      </w:pPr>
      <w:r w:rsidRPr="00E2302A">
        <w:rPr>
          <w:rFonts w:ascii="Times New Roman" w:hAnsi="Times New Roman" w:cs="Times New Roman"/>
          <w:sz w:val="32"/>
          <w:szCs w:val="32"/>
        </w:rPr>
        <w:t>Brief description</w:t>
      </w:r>
      <w:r w:rsidRPr="00E2302A">
        <w:rPr>
          <w:rFonts w:ascii="Times New Roman" w:hAnsi="Times New Roman" w:cs="Times New Roman"/>
          <w:sz w:val="32"/>
          <w:szCs w:val="32"/>
        </w:rPr>
        <w:t xml:space="preserve"> </w:t>
      </w:r>
      <w:r w:rsidRPr="00E2302A">
        <w:rPr>
          <w:rFonts w:ascii="Times New Roman" w:hAnsi="Times New Roman" w:cs="Times New Roman"/>
          <w:sz w:val="32"/>
          <w:szCs w:val="32"/>
        </w:rPr>
        <w:t>of the organization and the importance it has to the study of OB</w:t>
      </w:r>
      <w:r w:rsidRPr="00E2302A">
        <w:rPr>
          <w:rFonts w:ascii="Times New Roman" w:hAnsi="Times New Roman" w:cs="Times New Roman"/>
          <w:sz w:val="32"/>
          <w:szCs w:val="32"/>
        </w:rPr>
        <w:t>:</w:t>
      </w:r>
    </w:p>
    <w:p w:rsidR="00E2302A" w:rsidRPr="00E2302A" w:rsidRDefault="00E2302A" w:rsidP="00E2302A">
      <w:pPr>
        <w:widowControl w:val="0"/>
        <w:tabs>
          <w:tab w:val="left" w:pos="1440"/>
        </w:tabs>
        <w:rPr>
          <w:rFonts w:ascii="Times New Roman" w:hAnsi="Times New Roman" w:cs="Times New Roman"/>
          <w:sz w:val="32"/>
          <w:szCs w:val="32"/>
        </w:rPr>
      </w:pPr>
      <w:r w:rsidRPr="00E2302A">
        <w:rPr>
          <w:rFonts w:ascii="Times New Roman" w:hAnsi="Times New Roman" w:cs="Times New Roman"/>
          <w:sz w:val="32"/>
          <w:szCs w:val="32"/>
        </w:rPr>
        <w:t>As Tesla is such a fast-growing company, it is important to see what makes it click. What makes the CEO such a polarizing figure, and how the employees working their help propel the company to the top. It is important to see what the strengths and weaknesses of the company is, along with how the employees feel about the company as a whole.</w:t>
      </w:r>
    </w:p>
    <w:sectPr w:rsidR="00E2302A" w:rsidRPr="00E2302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Times">
    <w:altName w:val="Times"/>
    <w:panose1 w:val="00000500000000020000"/>
    <w:charset w:val="00"/>
    <w:family w:val="auto"/>
    <w:pitch w:val="variable"/>
    <w:sig w:usb0="E00002FF" w:usb1="5000205A" w:usb2="00000000" w:usb3="00000000" w:csb0="0000019F"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0C0F81"/>
    <w:multiLevelType w:val="hybridMultilevel"/>
    <w:tmpl w:val="1C7C3A0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FCF28E0"/>
    <w:multiLevelType w:val="hybridMultilevel"/>
    <w:tmpl w:val="0E74EA78"/>
    <w:lvl w:ilvl="0" w:tplc="37B0EA4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302A"/>
    <w:rsid w:val="00E230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400A8D02"/>
  <w15:chartTrackingRefBased/>
  <w15:docId w15:val="{CC7376E6-9A81-D045-B241-2E4C20CB1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2302A"/>
    <w:pPr>
      <w:suppressAutoHyphens/>
    </w:pPr>
    <w:rPr>
      <w:rFonts w:ascii="Times" w:eastAsia="Times" w:hAnsi="Times" w:cs="Times"/>
      <w:kern w:val="1"/>
      <w:sz w:val="24"/>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2302A"/>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85</Words>
  <Characters>488</Characters>
  <Application>Microsoft Office Word</Application>
  <DocSecurity>0</DocSecurity>
  <Lines>4</Lines>
  <Paragraphs>1</Paragraphs>
  <ScaleCrop>false</ScaleCrop>
  <Company/>
  <LinksUpToDate>false</LinksUpToDate>
  <CharactersWithSpaces>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2020-12-07T02:50:00Z</dcterms:created>
  <dcterms:modified xsi:type="dcterms:W3CDTF">2020-12-07T02:52:00Z</dcterms:modified>
</cp:coreProperties>
</file>