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3AD5" w14:textId="77777777" w:rsidR="00B57EA6" w:rsidRPr="00E9007E" w:rsidRDefault="006628CF" w:rsidP="006628CF">
      <w:r w:rsidRPr="006628CF">
        <w:rPr>
          <w:b/>
        </w:rPr>
        <w:t>Title of Assignment</w:t>
      </w:r>
      <w:r w:rsidR="00B57EA6">
        <w:rPr>
          <w:b/>
        </w:rPr>
        <w:t xml:space="preserve">: </w:t>
      </w:r>
    </w:p>
    <w:p w14:paraId="297EEC59" w14:textId="77777777" w:rsidR="006628CF" w:rsidRPr="00E9007E" w:rsidRDefault="00E9007E" w:rsidP="00E9007E">
      <w:pPr>
        <w:ind w:left="720"/>
      </w:pPr>
      <w:r w:rsidRPr="00E9007E">
        <w:t>Module 8: Respiratory pathophysiology</w:t>
      </w:r>
    </w:p>
    <w:p w14:paraId="053DEC8D" w14:textId="77777777" w:rsidR="00F26BAB" w:rsidRDefault="00F26BAB">
      <w:pPr>
        <w:rPr>
          <w:b/>
        </w:rPr>
      </w:pPr>
      <w:r w:rsidRPr="006628CF">
        <w:rPr>
          <w:b/>
        </w:rPr>
        <w:t>Purpose of Assignment:</w:t>
      </w:r>
      <w:r w:rsidR="00B57EA6">
        <w:rPr>
          <w:b/>
        </w:rPr>
        <w:t xml:space="preserve"> </w:t>
      </w:r>
    </w:p>
    <w:p w14:paraId="33A88503" w14:textId="23332570" w:rsidR="006628CF" w:rsidRPr="00450448" w:rsidRDefault="00450448" w:rsidP="00450448">
      <w:pPr>
        <w:ind w:left="720"/>
      </w:pPr>
      <w:r w:rsidRPr="00450448">
        <w:t>Th</w:t>
      </w:r>
      <w:r w:rsidR="000E73B9">
        <w:t>is</w:t>
      </w:r>
      <w:r w:rsidRPr="00450448">
        <w:t xml:space="preserve"> assignment </w:t>
      </w:r>
      <w:r w:rsidR="000E73B9">
        <w:t>will help the student</w:t>
      </w:r>
      <w:r w:rsidRPr="00450448">
        <w:t xml:space="preserve"> evaluat</w:t>
      </w:r>
      <w:r w:rsidR="000E73B9">
        <w:t>e</w:t>
      </w:r>
      <w:r w:rsidR="00385308">
        <w:t xml:space="preserve"> of </w:t>
      </w:r>
      <w:r w:rsidRPr="00450448">
        <w:t xml:space="preserve">a respiratory </w:t>
      </w:r>
      <w:r w:rsidR="0051783F" w:rsidRPr="00450448">
        <w:t>disorder, which</w:t>
      </w:r>
      <w:r w:rsidRPr="00450448">
        <w:t>, if untreated, can be a serious condition.</w:t>
      </w:r>
      <w:r w:rsidR="0051783F">
        <w:t xml:space="preserve"> Students need to understand respiratory complications and how it can impact ventilation</w:t>
      </w:r>
      <w:r>
        <w:t xml:space="preserve"> and respiration is important to the study </w:t>
      </w:r>
      <w:r w:rsidR="00843042">
        <w:t xml:space="preserve">for </w:t>
      </w:r>
      <w:r>
        <w:t>maintaining homeostasis in the body</w:t>
      </w:r>
      <w:r w:rsidR="0051783F">
        <w:t>.</w:t>
      </w:r>
    </w:p>
    <w:p w14:paraId="630388DF" w14:textId="77777777" w:rsidR="00450448" w:rsidRDefault="00F26BAB">
      <w:pPr>
        <w:rPr>
          <w:b/>
        </w:rPr>
      </w:pPr>
      <w:r w:rsidRPr="006628CF">
        <w:rPr>
          <w:b/>
        </w:rPr>
        <w:t>Course Competency(s):</w:t>
      </w:r>
    </w:p>
    <w:p w14:paraId="0938C02F" w14:textId="337CAE11" w:rsidR="002E112F" w:rsidRPr="002E112F" w:rsidRDefault="002E112F" w:rsidP="002E112F">
      <w:pPr>
        <w:pStyle w:val="ListParagraph"/>
        <w:numPr>
          <w:ilvl w:val="0"/>
          <w:numId w:val="5"/>
        </w:numPr>
        <w:ind w:left="1080"/>
      </w:pPr>
      <w:r w:rsidRPr="00DF4498">
        <w:t>Evaluate pathophysiologic alterations that affect the neurologic and respiratory systems.</w:t>
      </w:r>
    </w:p>
    <w:p w14:paraId="4D073845" w14:textId="3E0CB998" w:rsidR="00EA5437" w:rsidRPr="00F62F26" w:rsidRDefault="00EA5437" w:rsidP="00F62F26">
      <w:pPr>
        <w:rPr>
          <w:b/>
        </w:rPr>
      </w:pPr>
      <w:r w:rsidRPr="00F62F26">
        <w:rPr>
          <w:b/>
        </w:rPr>
        <w:t>Content:</w:t>
      </w:r>
    </w:p>
    <w:p w14:paraId="29069951" w14:textId="77777777" w:rsidR="00E9007E" w:rsidRPr="00385308" w:rsidRDefault="00E9007E" w:rsidP="00E9007E">
      <w:pPr>
        <w:ind w:left="720"/>
        <w:rPr>
          <w:rFonts w:cstheme="minorHAnsi"/>
          <w:lang w:val="en"/>
        </w:rPr>
      </w:pPr>
      <w:r w:rsidRPr="00385308">
        <w:rPr>
          <w:rFonts w:cstheme="minorHAnsi"/>
          <w:lang w:val="en"/>
        </w:rPr>
        <w:t>J.S. is a 42-year-old man who lives in the Midwest and is highly allergic to dust and pollen and has a history of mild asthma. J.S’s wife drove him to the emergency room when his wheezing was unresponsive to his fluticasone/</w:t>
      </w:r>
      <w:proofErr w:type="spellStart"/>
      <w:r w:rsidRPr="00385308">
        <w:rPr>
          <w:rFonts w:cstheme="minorHAnsi"/>
          <w:lang w:val="en"/>
        </w:rPr>
        <w:t>salmeterol</w:t>
      </w:r>
      <w:proofErr w:type="spellEnd"/>
      <w:r w:rsidRPr="00385308">
        <w:rPr>
          <w:rFonts w:cstheme="minorHAnsi"/>
          <w:lang w:val="en"/>
        </w:rPr>
        <w:t xml:space="preserve"> (Advair) inhaler. J.S. was unable to lie down, and began to use accessory muscles to breathe. J.S. is immediately started on 4 L oxygen by nasal cannula and intravenous (IV) D5W at 75 mL/hr. A set of arterial blood gases is sent to the laboratory. J.S. appears anxious and says that he is short of breath.</w:t>
      </w:r>
      <w:r w:rsidRPr="00385308">
        <w:rPr>
          <w:rFonts w:cstheme="minorHAnsi"/>
          <w:lang w:val="en"/>
        </w:rPr>
        <w:br/>
      </w:r>
    </w:p>
    <w:p w14:paraId="7D3481A1" w14:textId="77777777" w:rsidR="00E9007E" w:rsidRPr="00385308" w:rsidRDefault="00E9007E" w:rsidP="00E9007E">
      <w:pPr>
        <w:ind w:left="720"/>
        <w:rPr>
          <w:rFonts w:cstheme="minorHAnsi"/>
          <w:lang w:val="en"/>
        </w:rPr>
      </w:pPr>
      <w:r w:rsidRPr="00385308">
        <w:rPr>
          <w:rFonts w:cstheme="minorHAnsi"/>
          <w:lang w:val="en"/>
        </w:rPr>
        <w:t>Vital signs</w:t>
      </w:r>
    </w:p>
    <w:p w14:paraId="625DE915" w14:textId="77777777" w:rsidR="00E9007E" w:rsidRPr="00385308" w:rsidRDefault="00E9007E" w:rsidP="00E9007E">
      <w:pPr>
        <w:ind w:left="720"/>
        <w:rPr>
          <w:rFonts w:cstheme="minorHAnsi"/>
          <w:lang w:val="en"/>
        </w:rPr>
      </w:pPr>
      <w:r w:rsidRPr="00385308">
        <w:rPr>
          <w:rFonts w:cstheme="minorHAnsi"/>
          <w:lang w:val="en"/>
        </w:rPr>
        <w:t>BP = 152/84</w:t>
      </w:r>
      <w:r w:rsidRPr="00385308">
        <w:rPr>
          <w:rFonts w:cstheme="minorHAnsi"/>
          <w:lang w:val="en"/>
        </w:rPr>
        <w:tab/>
      </w:r>
      <w:r w:rsidRPr="00385308">
        <w:rPr>
          <w:rFonts w:cstheme="minorHAnsi"/>
          <w:lang w:val="en"/>
        </w:rPr>
        <w:tab/>
        <w:t>HR = 124 bpm</w:t>
      </w:r>
      <w:r w:rsidRPr="00385308">
        <w:rPr>
          <w:rFonts w:cstheme="minorHAnsi"/>
          <w:lang w:val="en"/>
        </w:rPr>
        <w:tab/>
      </w:r>
      <w:r w:rsidRPr="00385308">
        <w:rPr>
          <w:rFonts w:cstheme="minorHAnsi"/>
          <w:lang w:val="en"/>
        </w:rPr>
        <w:tab/>
        <w:t>RR = 42</w:t>
      </w:r>
      <w:r w:rsidRPr="00385308">
        <w:rPr>
          <w:rFonts w:cstheme="minorHAnsi"/>
          <w:lang w:val="en"/>
        </w:rPr>
        <w:tab/>
        <w:t>Temp = 100.4</w:t>
      </w:r>
      <w:r w:rsidRPr="00385308">
        <w:rPr>
          <w:rFonts w:cstheme="minorHAnsi"/>
          <w:vertAlign w:val="superscript"/>
          <w:lang w:val="en"/>
        </w:rPr>
        <w:t>0</w:t>
      </w:r>
      <w:r w:rsidRPr="00385308">
        <w:rPr>
          <w:rFonts w:cstheme="minorHAnsi"/>
          <w:lang w:val="en"/>
        </w:rPr>
        <w:t>F</w:t>
      </w:r>
    </w:p>
    <w:p w14:paraId="47C3C489" w14:textId="77777777" w:rsidR="00E9007E" w:rsidRPr="00385308" w:rsidRDefault="00E9007E" w:rsidP="00E9007E">
      <w:pPr>
        <w:ind w:left="720"/>
        <w:rPr>
          <w:rFonts w:cstheme="minorHAnsi"/>
          <w:lang w:val="en"/>
        </w:rPr>
      </w:pPr>
      <w:r w:rsidRPr="00385308">
        <w:rPr>
          <w:rFonts w:cstheme="minorHAnsi"/>
          <w:lang w:val="en"/>
        </w:rPr>
        <w:t>ABGs</w:t>
      </w:r>
    </w:p>
    <w:p w14:paraId="0A1E504D" w14:textId="4E4687BA" w:rsidR="00E9007E" w:rsidRPr="00385308" w:rsidRDefault="00E9007E" w:rsidP="00593C65">
      <w:pPr>
        <w:ind w:left="720"/>
      </w:pPr>
      <w:proofErr w:type="gramStart"/>
      <w:r w:rsidRPr="00385308">
        <w:rPr>
          <w:rFonts w:cstheme="minorHAnsi"/>
          <w:lang w:val="en"/>
        </w:rPr>
        <w:t>pH</w:t>
      </w:r>
      <w:proofErr w:type="gramEnd"/>
      <w:r w:rsidRPr="00385308">
        <w:rPr>
          <w:rFonts w:cstheme="minorHAnsi"/>
          <w:lang w:val="en"/>
        </w:rPr>
        <w:t xml:space="preserve"> = 7.31</w:t>
      </w:r>
      <w:r w:rsidRPr="00385308">
        <w:rPr>
          <w:rFonts w:cstheme="minorHAnsi"/>
          <w:lang w:val="en"/>
        </w:rPr>
        <w:tab/>
      </w:r>
      <w:r w:rsidRPr="00385308">
        <w:rPr>
          <w:rFonts w:cstheme="minorHAnsi"/>
          <w:lang w:val="en"/>
        </w:rPr>
        <w:tab/>
        <w:t>PaCO</w:t>
      </w:r>
      <w:r w:rsidRPr="00385308">
        <w:rPr>
          <w:rFonts w:cstheme="minorHAnsi"/>
          <w:vertAlign w:val="subscript"/>
          <w:lang w:val="en"/>
        </w:rPr>
        <w:t>2</w:t>
      </w:r>
      <w:r w:rsidRPr="00385308">
        <w:rPr>
          <w:rFonts w:cstheme="minorHAnsi"/>
          <w:lang w:val="en"/>
        </w:rPr>
        <w:t xml:space="preserve"> = 48</w:t>
      </w:r>
      <w:r w:rsidRPr="00385308">
        <w:rPr>
          <w:rFonts w:cstheme="minorHAnsi"/>
          <w:lang w:val="en"/>
        </w:rPr>
        <w:tab/>
      </w:r>
      <w:r w:rsidRPr="00385308">
        <w:rPr>
          <w:rFonts w:cstheme="minorHAnsi"/>
          <w:lang w:val="en"/>
        </w:rPr>
        <w:tab/>
        <w:t>HCO</w:t>
      </w:r>
      <w:r w:rsidRPr="00385308">
        <w:rPr>
          <w:rFonts w:cstheme="minorHAnsi"/>
          <w:vertAlign w:val="subscript"/>
          <w:lang w:val="en"/>
        </w:rPr>
        <w:t>3</w:t>
      </w:r>
      <w:r w:rsidRPr="00385308">
        <w:rPr>
          <w:rFonts w:cstheme="minorHAnsi"/>
          <w:lang w:val="en"/>
        </w:rPr>
        <w:t xml:space="preserve"> = 26</w:t>
      </w:r>
      <w:r w:rsidRPr="00385308">
        <w:rPr>
          <w:rFonts w:cstheme="minorHAnsi"/>
          <w:lang w:val="en"/>
        </w:rPr>
        <w:tab/>
        <w:t>PaO</w:t>
      </w:r>
      <w:r w:rsidRPr="00385308">
        <w:rPr>
          <w:rFonts w:cstheme="minorHAnsi"/>
          <w:vertAlign w:val="superscript"/>
          <w:lang w:val="en"/>
        </w:rPr>
        <w:t>2</w:t>
      </w:r>
      <w:r w:rsidRPr="00385308">
        <w:rPr>
          <w:rFonts w:cstheme="minorHAnsi"/>
          <w:lang w:val="en"/>
        </w:rPr>
        <w:t xml:space="preserve"> = 55</w:t>
      </w:r>
    </w:p>
    <w:p w14:paraId="47FB48BA" w14:textId="77777777" w:rsidR="00F26BAB" w:rsidRDefault="00F26BAB">
      <w:pPr>
        <w:rPr>
          <w:b/>
        </w:rPr>
      </w:pPr>
      <w:r w:rsidRPr="006628CF">
        <w:rPr>
          <w:b/>
        </w:rPr>
        <w:t>Instructions:</w:t>
      </w:r>
    </w:p>
    <w:p w14:paraId="0E21EE9A" w14:textId="4D464E35" w:rsidR="00E9007E" w:rsidRPr="00E9007E" w:rsidRDefault="00E9007E" w:rsidP="0029209B">
      <w:r w:rsidRPr="00E9007E">
        <w:t xml:space="preserve">Investigate </w:t>
      </w:r>
      <w:r w:rsidR="00BF4920">
        <w:t>the pathophysiology</w:t>
      </w:r>
      <w:r>
        <w:t xml:space="preserve"> of asthma and the</w:t>
      </w:r>
      <w:r w:rsidR="00734813">
        <w:t xml:space="preserve"> clinical</w:t>
      </w:r>
      <w:r>
        <w:t xml:space="preserve"> manifestations of the disease. Analyze the case study provided and determine what symptoms support the diagnosis of asthma. Identify the treatment provided in the emergency department and determine what additional therapies are needed to mitigate the asthma symptoms and return the client to wellness. </w:t>
      </w:r>
    </w:p>
    <w:p w14:paraId="46CB340E" w14:textId="77777777" w:rsidR="005B4B01" w:rsidRPr="00385308" w:rsidRDefault="00E9007E" w:rsidP="005B4B01">
      <w:pPr>
        <w:pStyle w:val="ListParagraph"/>
        <w:numPr>
          <w:ilvl w:val="0"/>
          <w:numId w:val="3"/>
        </w:numPr>
        <w:spacing w:before="0" w:after="0" w:line="240" w:lineRule="auto"/>
        <w:rPr>
          <w:rFonts w:asciiTheme="minorHAnsi" w:hAnsiTheme="minorHAnsi" w:cstheme="minorHAnsi"/>
          <w:sz w:val="22"/>
          <w:szCs w:val="22"/>
          <w:lang w:val="en"/>
        </w:rPr>
      </w:pPr>
      <w:r w:rsidRPr="00385308">
        <w:rPr>
          <w:rFonts w:asciiTheme="minorHAnsi" w:hAnsiTheme="minorHAnsi" w:cstheme="minorHAnsi"/>
          <w:sz w:val="22"/>
          <w:szCs w:val="22"/>
          <w:lang w:val="en"/>
        </w:rPr>
        <w:t>Do you have</w:t>
      </w:r>
      <w:r w:rsidR="005B4B01" w:rsidRPr="00385308">
        <w:rPr>
          <w:rFonts w:asciiTheme="minorHAnsi" w:hAnsiTheme="minorHAnsi" w:cstheme="minorHAnsi"/>
          <w:sz w:val="22"/>
          <w:szCs w:val="22"/>
          <w:lang w:val="en"/>
        </w:rPr>
        <w:t xml:space="preserve"> any concerns with the numbers above?</w:t>
      </w:r>
    </w:p>
    <w:p w14:paraId="7C98DA12" w14:textId="7F4F2E5D" w:rsidR="005B4B01" w:rsidRPr="00385308" w:rsidRDefault="005B4B01" w:rsidP="005B4B01">
      <w:pPr>
        <w:pStyle w:val="ListParagraph"/>
        <w:numPr>
          <w:ilvl w:val="0"/>
          <w:numId w:val="3"/>
        </w:numPr>
        <w:spacing w:before="0" w:after="0" w:line="240" w:lineRule="auto"/>
        <w:rPr>
          <w:rFonts w:cstheme="minorHAnsi"/>
          <w:sz w:val="22"/>
          <w:szCs w:val="22"/>
          <w:lang w:val="en"/>
        </w:rPr>
      </w:pPr>
      <w:r w:rsidRPr="00385308">
        <w:rPr>
          <w:rFonts w:asciiTheme="minorHAnsi" w:hAnsiTheme="minorHAnsi" w:cstheme="minorHAnsi"/>
          <w:sz w:val="22"/>
          <w:szCs w:val="22"/>
          <w:lang w:val="en"/>
        </w:rPr>
        <w:t>Identify what may be causing</w:t>
      </w:r>
      <w:r w:rsidR="00BF4920">
        <w:rPr>
          <w:rFonts w:asciiTheme="minorHAnsi" w:hAnsiTheme="minorHAnsi" w:cstheme="minorHAnsi"/>
          <w:sz w:val="22"/>
          <w:szCs w:val="22"/>
          <w:lang w:val="en"/>
        </w:rPr>
        <w:t xml:space="preserve"> (etiology)</w:t>
      </w:r>
      <w:r w:rsidRPr="00385308">
        <w:rPr>
          <w:rFonts w:asciiTheme="minorHAnsi" w:hAnsiTheme="minorHAnsi" w:cstheme="minorHAnsi"/>
          <w:sz w:val="22"/>
          <w:szCs w:val="22"/>
          <w:lang w:val="en"/>
        </w:rPr>
        <w:t xml:space="preserve"> J.S. to have an exacerbation of asthma</w:t>
      </w:r>
      <w:r w:rsidRPr="00385308">
        <w:rPr>
          <w:rFonts w:cstheme="minorHAnsi"/>
          <w:sz w:val="22"/>
          <w:szCs w:val="22"/>
          <w:lang w:val="en"/>
        </w:rPr>
        <w:t xml:space="preserve">. </w:t>
      </w:r>
    </w:p>
    <w:p w14:paraId="0EF2CE57" w14:textId="77777777" w:rsidR="00E9007E" w:rsidRPr="00385308" w:rsidRDefault="00E9007E" w:rsidP="00E9007E">
      <w:pPr>
        <w:spacing w:after="0" w:line="240" w:lineRule="auto"/>
        <w:rPr>
          <w:rFonts w:cstheme="minorHAnsi"/>
          <w:lang w:val="en"/>
        </w:rPr>
      </w:pPr>
    </w:p>
    <w:p w14:paraId="10E3FAE8" w14:textId="2F949C62" w:rsidR="0029209B" w:rsidRDefault="00E9007E" w:rsidP="0029209B">
      <w:pPr>
        <w:rPr>
          <w:rStyle w:val="ANGELBodytext"/>
          <w:rFonts w:asciiTheme="minorHAnsi" w:hAnsiTheme="minorHAnsi" w:cstheme="minorHAnsi"/>
          <w:sz w:val="22"/>
        </w:rPr>
      </w:pPr>
      <w:r w:rsidRPr="00385308">
        <w:rPr>
          <w:rFonts w:cstheme="minorHAnsi"/>
          <w:lang w:val="en"/>
        </w:rPr>
        <w:t xml:space="preserve">Prepare a 3-5 page paper outlining the </w:t>
      </w:r>
      <w:r w:rsidR="00450448" w:rsidRPr="00385308">
        <w:rPr>
          <w:rFonts w:cstheme="minorHAnsi"/>
          <w:lang w:val="en"/>
        </w:rPr>
        <w:t>causes</w:t>
      </w:r>
      <w:r w:rsidRPr="00385308">
        <w:rPr>
          <w:rFonts w:cstheme="minorHAnsi"/>
          <w:lang w:val="en"/>
        </w:rPr>
        <w:t xml:space="preserve"> of asthma, the symptoms that the client presents and the management of the disorder. </w:t>
      </w:r>
      <w:r w:rsidR="00B27D69" w:rsidRPr="00B27D69">
        <w:rPr>
          <w:rFonts w:cstheme="minorHAnsi"/>
        </w:rPr>
        <w:t>Use at least one scholarly source to support your findings. Examples of scholarly sources include academic journals, textbooks, reference texts, and CINAHL nursing guides</w:t>
      </w:r>
      <w:r w:rsidR="00B27D69" w:rsidRPr="00D43AC3">
        <w:rPr>
          <w:rFonts w:ascii="Arial" w:hAnsi="Arial" w:cs="Arial"/>
          <w:sz w:val="24"/>
          <w:szCs w:val="24"/>
        </w:rPr>
        <w:t>.</w:t>
      </w:r>
      <w:r w:rsidR="00B27D69">
        <w:rPr>
          <w:rFonts w:ascii="Arial" w:hAnsi="Arial" w:cs="Arial"/>
          <w:sz w:val="24"/>
          <w:szCs w:val="24"/>
        </w:rPr>
        <w:t xml:space="preserve"> </w:t>
      </w:r>
      <w:r w:rsidR="0029209B" w:rsidRPr="0029209B">
        <w:rPr>
          <w:rStyle w:val="ANGELBodytext"/>
          <w:rFonts w:asciiTheme="minorHAnsi" w:hAnsiTheme="minorHAnsi" w:cstheme="minorHAnsi"/>
          <w:sz w:val="22"/>
        </w:rPr>
        <w:t xml:space="preserve"> Be sure to cite your sources in-text and on a References page using APA format.</w:t>
      </w:r>
    </w:p>
    <w:p w14:paraId="021DF86A" w14:textId="77777777" w:rsidR="00B27D69" w:rsidRPr="00B27D69" w:rsidRDefault="00B27D69" w:rsidP="00B27D69">
      <w:pPr>
        <w:spacing w:before="100" w:beforeAutospacing="1" w:after="100" w:afterAutospacing="1" w:line="270" w:lineRule="atLeast"/>
        <w:rPr>
          <w:rStyle w:val="Hyperlink"/>
          <w:rFonts w:cstheme="minorHAnsi"/>
        </w:rPr>
      </w:pPr>
      <w:r w:rsidRPr="00B27D69">
        <w:rPr>
          <w:rFonts w:cstheme="minorHAnsi"/>
          <w:color w:val="555753"/>
        </w:rPr>
        <w:t>You can find useful reference materials for this assignment in the School of Nursing guide: </w:t>
      </w:r>
      <w:hyperlink r:id="rId5" w:history="1">
        <w:r w:rsidRPr="00B27D69">
          <w:rPr>
            <w:rStyle w:val="Hyperlink"/>
            <w:rFonts w:cstheme="minorHAnsi"/>
          </w:rPr>
          <w:t>https://guides.rasmussen.edu/nursing/referenceebooks</w:t>
        </w:r>
      </w:hyperlink>
    </w:p>
    <w:p w14:paraId="73403AD5" w14:textId="77777777" w:rsidR="00B27D69" w:rsidRPr="0029209B" w:rsidRDefault="00B27D69" w:rsidP="0029209B">
      <w:pPr>
        <w:rPr>
          <w:rStyle w:val="ANGELBodytext"/>
          <w:rFonts w:asciiTheme="minorHAnsi" w:hAnsiTheme="minorHAnsi" w:cstheme="minorHAnsi"/>
          <w:sz w:val="22"/>
        </w:rPr>
      </w:pPr>
    </w:p>
    <w:p w14:paraId="2A96109B" w14:textId="77777777" w:rsidR="00B27D69" w:rsidRDefault="00B27D69">
      <w:pPr>
        <w:rPr>
          <w:rStyle w:val="ANGELBodytext"/>
          <w:rFonts w:asciiTheme="minorHAnsi" w:hAnsiTheme="minorHAnsi" w:cstheme="minorHAnsi"/>
          <w:sz w:val="22"/>
        </w:rPr>
      </w:pPr>
    </w:p>
    <w:p w14:paraId="79D9EDB8" w14:textId="77777777" w:rsidR="00B27D69" w:rsidRDefault="00B27D69">
      <w:pPr>
        <w:rPr>
          <w:rStyle w:val="ANGELBodytext"/>
          <w:rFonts w:asciiTheme="minorHAnsi" w:hAnsiTheme="minorHAnsi" w:cstheme="minorHAnsi"/>
          <w:sz w:val="22"/>
        </w:rPr>
      </w:pPr>
    </w:p>
    <w:p w14:paraId="1F04707A" w14:textId="5A07D742" w:rsidR="00AE143F" w:rsidRDefault="0029209B">
      <w:pPr>
        <w:rPr>
          <w:rStyle w:val="Hyperlink"/>
        </w:rPr>
      </w:pPr>
      <w:bookmarkStart w:id="0" w:name="_GoBack"/>
      <w:bookmarkEnd w:id="0"/>
      <w:r w:rsidRPr="0029209B">
        <w:rPr>
          <w:rStyle w:val="ANGELBodytext"/>
          <w:rFonts w:asciiTheme="minorHAnsi" w:hAnsiTheme="minorHAnsi" w:cstheme="minorHAnsi"/>
          <w:sz w:val="22"/>
        </w:rPr>
        <w:t>Have questions about APA? Visit the online APA guide:</w:t>
      </w:r>
      <w:r>
        <w:t xml:space="preserve"> </w:t>
      </w:r>
      <w:hyperlink r:id="rId6" w:history="1">
        <w:r w:rsidRPr="00AA22AB">
          <w:rPr>
            <w:rStyle w:val="Hyperlink"/>
          </w:rPr>
          <w:t>https://guides.rasmussen.edu/apa</w:t>
        </w:r>
      </w:hyperlink>
    </w:p>
    <w:p w14:paraId="7E1D42B9" w14:textId="0868B157" w:rsidR="00D9715B" w:rsidRPr="00D9715B" w:rsidRDefault="00D9715B">
      <w:pPr>
        <w:rPr>
          <w:rStyle w:val="Hyperlink"/>
          <w:b/>
          <w:color w:val="auto"/>
          <w:u w:val="none"/>
        </w:rPr>
      </w:pPr>
      <w:r w:rsidRPr="00D9715B">
        <w:rPr>
          <w:rStyle w:val="Hyperlink"/>
          <w:b/>
          <w:color w:val="auto"/>
          <w:u w:val="none"/>
        </w:rPr>
        <w:t>Grading Rubric:</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81"/>
        <w:gridCol w:w="1955"/>
        <w:gridCol w:w="1888"/>
        <w:gridCol w:w="1893"/>
        <w:gridCol w:w="1938"/>
      </w:tblGrid>
      <w:tr w:rsidR="00734813" w14:paraId="1649AC36" w14:textId="77777777" w:rsidTr="002D2EE0">
        <w:trPr>
          <w:trHeight w:val="557"/>
          <w:jc w:val="center"/>
        </w:trPr>
        <w:tc>
          <w:tcPr>
            <w:tcW w:w="9355" w:type="dxa"/>
            <w:gridSpan w:val="5"/>
            <w:tcBorders>
              <w:top w:val="single" w:sz="4" w:space="0" w:color="auto"/>
              <w:left w:val="single" w:sz="4" w:space="0" w:color="auto"/>
              <w:bottom w:val="nil"/>
              <w:right w:val="nil"/>
            </w:tcBorders>
            <w:shd w:val="clear" w:color="auto" w:fill="1F4E79" w:themeFill="accent1" w:themeFillShade="80"/>
            <w:vAlign w:val="center"/>
          </w:tcPr>
          <w:p w14:paraId="320F76B4" w14:textId="77777777" w:rsidR="00734813" w:rsidRPr="001E33A0" w:rsidRDefault="00734813" w:rsidP="002D2EE0">
            <w:pPr>
              <w:spacing w:after="0" w:line="240" w:lineRule="auto"/>
              <w:jc w:val="center"/>
              <w:rPr>
                <w:b/>
                <w:bCs/>
                <w:color w:val="FFFFFF" w:themeColor="background1"/>
                <w:sz w:val="36"/>
              </w:rPr>
            </w:pPr>
            <w:r w:rsidRPr="001E33A0">
              <w:rPr>
                <w:b/>
                <w:bCs/>
                <w:color w:val="FFFFFF" w:themeColor="background1"/>
                <w:sz w:val="36"/>
              </w:rPr>
              <w:t>Levels of Achievement</w:t>
            </w:r>
          </w:p>
        </w:tc>
      </w:tr>
      <w:tr w:rsidR="00734813" w14:paraId="1A3DFCA9" w14:textId="77777777" w:rsidTr="002D2EE0">
        <w:trPr>
          <w:jc w:val="center"/>
        </w:trPr>
        <w:tc>
          <w:tcPr>
            <w:tcW w:w="1681" w:type="dxa"/>
            <w:tcBorders>
              <w:top w:val="nil"/>
              <w:left w:val="single" w:sz="4" w:space="0" w:color="auto"/>
              <w:bottom w:val="nil"/>
              <w:right w:val="single" w:sz="4" w:space="0" w:color="auto"/>
            </w:tcBorders>
            <w:shd w:val="clear" w:color="auto" w:fill="1F4E79" w:themeFill="accent1" w:themeFillShade="80"/>
          </w:tcPr>
          <w:p w14:paraId="23605EC6" w14:textId="77777777" w:rsidR="00734813" w:rsidRPr="0087511A" w:rsidRDefault="00734813" w:rsidP="002D2EE0">
            <w:pPr>
              <w:spacing w:after="0" w:line="240" w:lineRule="auto"/>
              <w:jc w:val="center"/>
              <w:rPr>
                <w:bCs/>
              </w:rPr>
            </w:pPr>
            <w:r>
              <w:rPr>
                <w:b/>
                <w:bCs/>
                <w:color w:val="FFFFFF" w:themeColor="background1"/>
                <w:sz w:val="36"/>
              </w:rPr>
              <w:t>Criteria</w:t>
            </w:r>
          </w:p>
        </w:tc>
        <w:tc>
          <w:tcPr>
            <w:tcW w:w="1955"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108" w:type="dxa"/>
              <w:bottom w:w="0" w:type="dxa"/>
              <w:right w:w="108" w:type="dxa"/>
            </w:tcMar>
            <w:hideMark/>
          </w:tcPr>
          <w:p w14:paraId="43208C86" w14:textId="77777777" w:rsidR="00734813" w:rsidRDefault="00734813" w:rsidP="002D2EE0">
            <w:pPr>
              <w:jc w:val="center"/>
              <w:rPr>
                <w:b/>
                <w:bCs/>
              </w:rPr>
            </w:pPr>
            <w:r>
              <w:rPr>
                <w:b/>
                <w:bCs/>
              </w:rPr>
              <w:t>Emerging</w:t>
            </w:r>
          </w:p>
        </w:tc>
        <w:tc>
          <w:tcPr>
            <w:tcW w:w="1888"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108" w:type="dxa"/>
              <w:bottom w:w="0" w:type="dxa"/>
              <w:right w:w="108" w:type="dxa"/>
            </w:tcMar>
            <w:hideMark/>
          </w:tcPr>
          <w:p w14:paraId="52BBCC2B" w14:textId="77777777" w:rsidR="00734813" w:rsidRDefault="00734813" w:rsidP="002D2EE0">
            <w:pPr>
              <w:jc w:val="center"/>
              <w:rPr>
                <w:b/>
                <w:bCs/>
              </w:rPr>
            </w:pPr>
            <w:r>
              <w:rPr>
                <w:b/>
                <w:bCs/>
              </w:rPr>
              <w:t xml:space="preserve">Competence </w:t>
            </w:r>
          </w:p>
        </w:tc>
        <w:tc>
          <w:tcPr>
            <w:tcW w:w="189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108" w:type="dxa"/>
              <w:bottom w:w="0" w:type="dxa"/>
              <w:right w:w="108" w:type="dxa"/>
            </w:tcMar>
            <w:hideMark/>
          </w:tcPr>
          <w:p w14:paraId="09945F26" w14:textId="77777777" w:rsidR="00734813" w:rsidRDefault="00734813" w:rsidP="002D2EE0">
            <w:pPr>
              <w:jc w:val="center"/>
              <w:rPr>
                <w:b/>
                <w:bCs/>
              </w:rPr>
            </w:pPr>
            <w:r>
              <w:rPr>
                <w:b/>
                <w:bCs/>
              </w:rPr>
              <w:t>Proficiency</w:t>
            </w:r>
          </w:p>
        </w:tc>
        <w:tc>
          <w:tcPr>
            <w:tcW w:w="1938" w:type="dxa"/>
            <w:tcBorders>
              <w:top w:val="single" w:sz="4" w:space="0" w:color="auto"/>
              <w:left w:val="single" w:sz="4" w:space="0" w:color="auto"/>
              <w:bottom w:val="single" w:sz="4" w:space="0" w:color="auto"/>
            </w:tcBorders>
            <w:shd w:val="clear" w:color="auto" w:fill="9CC2E5" w:themeFill="accent1" w:themeFillTint="99"/>
            <w:tcMar>
              <w:top w:w="0" w:type="dxa"/>
              <w:left w:w="108" w:type="dxa"/>
              <w:bottom w:w="0" w:type="dxa"/>
              <w:right w:w="108" w:type="dxa"/>
            </w:tcMar>
            <w:hideMark/>
          </w:tcPr>
          <w:p w14:paraId="1C12D9E6" w14:textId="77777777" w:rsidR="00734813" w:rsidRDefault="00734813" w:rsidP="002D2EE0">
            <w:pPr>
              <w:jc w:val="center"/>
              <w:rPr>
                <w:b/>
                <w:bCs/>
              </w:rPr>
            </w:pPr>
            <w:r>
              <w:rPr>
                <w:b/>
                <w:bCs/>
              </w:rPr>
              <w:t>Mastery</w:t>
            </w:r>
          </w:p>
        </w:tc>
      </w:tr>
      <w:tr w:rsidR="00734813" w14:paraId="42006D8C" w14:textId="77777777" w:rsidTr="002D2EE0">
        <w:trPr>
          <w:trHeight w:val="620"/>
          <w:jc w:val="center"/>
        </w:trPr>
        <w:tc>
          <w:tcPr>
            <w:tcW w:w="1681" w:type="dxa"/>
            <w:vMerge w:val="restart"/>
            <w:tcBorders>
              <w:top w:val="single" w:sz="4" w:space="0" w:color="auto"/>
              <w:right w:val="single" w:sz="4" w:space="0" w:color="auto"/>
            </w:tcBorders>
            <w:shd w:val="clear" w:color="auto" w:fill="EBF7FF"/>
            <w:vAlign w:val="center"/>
          </w:tcPr>
          <w:p w14:paraId="5712AA66" w14:textId="77777777" w:rsidR="00734813" w:rsidRDefault="00734813" w:rsidP="002D2EE0">
            <w:pPr>
              <w:jc w:val="center"/>
              <w:rPr>
                <w:b/>
              </w:rPr>
            </w:pPr>
            <w:r>
              <w:rPr>
                <w:b/>
              </w:rPr>
              <w:t>Pathophysiology</w:t>
            </w:r>
          </w:p>
          <w:p w14:paraId="021FDE14" w14:textId="77777777" w:rsidR="00734813" w:rsidRDefault="00734813" w:rsidP="002D2EE0">
            <w:pPr>
              <w:jc w:val="center"/>
              <w:rPr>
                <w:b/>
              </w:rPr>
            </w:pPr>
            <w:r>
              <w:rPr>
                <w:b/>
              </w:rPr>
              <w:t>(15 pts)</w:t>
            </w:r>
          </w:p>
          <w:p w14:paraId="1B9762A2" w14:textId="77777777" w:rsidR="00734813" w:rsidRDefault="00734813" w:rsidP="002D2EE0">
            <w:pPr>
              <w:jc w:val="center"/>
              <w:rPr>
                <w:b/>
              </w:rPr>
            </w:pPr>
          </w:p>
        </w:tc>
        <w:tc>
          <w:tcPr>
            <w:tcW w:w="1955"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19AFB1A1" w14:textId="6788C909" w:rsidR="00734813" w:rsidRPr="006C3805" w:rsidRDefault="00734813" w:rsidP="002D2EE0">
            <w:pPr>
              <w:spacing w:after="0" w:line="240" w:lineRule="auto"/>
              <w:rPr>
                <w:sz w:val="20"/>
                <w:szCs w:val="20"/>
              </w:rPr>
            </w:pPr>
            <w:r>
              <w:rPr>
                <w:sz w:val="20"/>
                <w:szCs w:val="20"/>
              </w:rPr>
              <w:t xml:space="preserve">Did not include discussion on the pathophysiology the </w:t>
            </w:r>
            <w:r w:rsidR="00BF4920">
              <w:rPr>
                <w:sz w:val="20"/>
                <w:szCs w:val="20"/>
              </w:rPr>
              <w:t xml:space="preserve">respiratory </w:t>
            </w:r>
            <w:r>
              <w:rPr>
                <w:sz w:val="20"/>
                <w:szCs w:val="20"/>
              </w:rPr>
              <w:t xml:space="preserve">disorder. </w:t>
            </w:r>
          </w:p>
          <w:p w14:paraId="043E30A1" w14:textId="77777777" w:rsidR="00734813" w:rsidRDefault="00734813" w:rsidP="002D2EE0">
            <w:pPr>
              <w:spacing w:after="0" w:line="240" w:lineRule="auto"/>
              <w:rPr>
                <w:sz w:val="20"/>
                <w:szCs w:val="20"/>
              </w:rPr>
            </w:pPr>
            <w:r w:rsidRPr="00BA7C92">
              <w:rPr>
                <w:i/>
                <w:sz w:val="20"/>
                <w:szCs w:val="20"/>
              </w:rPr>
              <w:t xml:space="preserve">Failure to </w:t>
            </w:r>
            <w:r>
              <w:rPr>
                <w:i/>
                <w:sz w:val="20"/>
                <w:szCs w:val="20"/>
              </w:rPr>
              <w:t xml:space="preserve">provide the pathophysiology </w:t>
            </w:r>
            <w:r w:rsidRPr="00BA7C92">
              <w:rPr>
                <w:i/>
                <w:sz w:val="20"/>
                <w:szCs w:val="20"/>
              </w:rPr>
              <w:t>will</w:t>
            </w:r>
            <w:r>
              <w:rPr>
                <w:i/>
                <w:sz w:val="20"/>
                <w:szCs w:val="20"/>
              </w:rPr>
              <w:t xml:space="preserve"> result in zero points for this </w:t>
            </w:r>
            <w:r w:rsidRPr="00BA7C92">
              <w:rPr>
                <w:i/>
                <w:sz w:val="20"/>
                <w:szCs w:val="20"/>
              </w:rPr>
              <w:t>criteria.</w:t>
            </w:r>
          </w:p>
        </w:tc>
        <w:tc>
          <w:tcPr>
            <w:tcW w:w="188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60DC3A5F" w14:textId="48A255BC" w:rsidR="00734813" w:rsidRDefault="00734813" w:rsidP="00BF4920">
            <w:pPr>
              <w:spacing w:after="0" w:line="240" w:lineRule="auto"/>
              <w:rPr>
                <w:sz w:val="20"/>
                <w:szCs w:val="20"/>
              </w:rPr>
            </w:pPr>
            <w:r>
              <w:rPr>
                <w:sz w:val="20"/>
                <w:szCs w:val="20"/>
              </w:rPr>
              <w:t xml:space="preserve">Briefly identified the pathophysiology of the </w:t>
            </w:r>
            <w:r w:rsidR="00BF4920">
              <w:rPr>
                <w:sz w:val="20"/>
                <w:szCs w:val="20"/>
              </w:rPr>
              <w:t xml:space="preserve">respiratory </w:t>
            </w:r>
            <w:r>
              <w:rPr>
                <w:sz w:val="20"/>
                <w:szCs w:val="20"/>
              </w:rPr>
              <w:t>disorder.</w:t>
            </w:r>
          </w:p>
        </w:tc>
        <w:tc>
          <w:tcPr>
            <w:tcW w:w="1893"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7BB83CF4" w14:textId="1006050F" w:rsidR="00734813" w:rsidRDefault="00734813" w:rsidP="002D2EE0">
            <w:pPr>
              <w:spacing w:after="0" w:line="240" w:lineRule="auto"/>
              <w:rPr>
                <w:sz w:val="20"/>
                <w:szCs w:val="20"/>
              </w:rPr>
            </w:pPr>
            <w:r>
              <w:rPr>
                <w:sz w:val="20"/>
                <w:szCs w:val="20"/>
              </w:rPr>
              <w:t xml:space="preserve">Clearly identified the pathophysiology of the </w:t>
            </w:r>
            <w:r w:rsidR="00BF4920">
              <w:rPr>
                <w:sz w:val="20"/>
                <w:szCs w:val="20"/>
              </w:rPr>
              <w:t xml:space="preserve">respiratory </w:t>
            </w:r>
            <w:r>
              <w:rPr>
                <w:sz w:val="20"/>
                <w:szCs w:val="20"/>
              </w:rPr>
              <w:t>disorder.</w:t>
            </w:r>
          </w:p>
        </w:tc>
        <w:tc>
          <w:tcPr>
            <w:tcW w:w="193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660752CD" w14:textId="533A5260" w:rsidR="00734813" w:rsidRDefault="00734813" w:rsidP="002D2EE0">
            <w:pPr>
              <w:spacing w:after="0" w:line="240" w:lineRule="auto"/>
              <w:rPr>
                <w:sz w:val="20"/>
                <w:szCs w:val="20"/>
              </w:rPr>
            </w:pPr>
            <w:r>
              <w:rPr>
                <w:sz w:val="20"/>
                <w:szCs w:val="20"/>
              </w:rPr>
              <w:t xml:space="preserve">Thoroughly identified the pathophysiology of the </w:t>
            </w:r>
            <w:r w:rsidR="00BF4920">
              <w:rPr>
                <w:sz w:val="20"/>
                <w:szCs w:val="20"/>
              </w:rPr>
              <w:t>respiratory</w:t>
            </w:r>
            <w:r>
              <w:rPr>
                <w:sz w:val="20"/>
                <w:szCs w:val="20"/>
              </w:rPr>
              <w:t xml:space="preserve"> disorder.</w:t>
            </w:r>
          </w:p>
        </w:tc>
      </w:tr>
      <w:tr w:rsidR="00734813" w14:paraId="0F9E835E" w14:textId="77777777" w:rsidTr="002D2EE0">
        <w:trPr>
          <w:trHeight w:val="430"/>
          <w:jc w:val="center"/>
        </w:trPr>
        <w:tc>
          <w:tcPr>
            <w:tcW w:w="1681" w:type="dxa"/>
            <w:vMerge/>
            <w:tcBorders>
              <w:right w:val="single" w:sz="4" w:space="0" w:color="auto"/>
            </w:tcBorders>
            <w:shd w:val="clear" w:color="auto" w:fill="EBF7FF"/>
            <w:vAlign w:val="center"/>
          </w:tcPr>
          <w:p w14:paraId="25775CFE" w14:textId="77777777" w:rsidR="00734813" w:rsidRDefault="00734813" w:rsidP="002D2EE0">
            <w:pPr>
              <w:jc w:val="center"/>
              <w:rPr>
                <w:b/>
              </w:rPr>
            </w:pPr>
          </w:p>
        </w:tc>
        <w:tc>
          <w:tcPr>
            <w:tcW w:w="1955"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6F373A89" w14:textId="77777777" w:rsidR="00734813" w:rsidRDefault="00734813" w:rsidP="002D2EE0">
            <w:pPr>
              <w:spacing w:after="0" w:line="240" w:lineRule="auto"/>
              <w:rPr>
                <w:sz w:val="20"/>
                <w:szCs w:val="20"/>
              </w:rPr>
            </w:pPr>
            <w:r>
              <w:rPr>
                <w:sz w:val="20"/>
                <w:szCs w:val="20"/>
              </w:rPr>
              <w:t>Points: 10</w:t>
            </w:r>
          </w:p>
        </w:tc>
        <w:tc>
          <w:tcPr>
            <w:tcW w:w="188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34CD97CD" w14:textId="77777777" w:rsidR="00734813" w:rsidRDefault="00734813" w:rsidP="002D2EE0">
            <w:pPr>
              <w:spacing w:after="0" w:line="240" w:lineRule="auto"/>
              <w:rPr>
                <w:sz w:val="20"/>
                <w:szCs w:val="20"/>
              </w:rPr>
            </w:pPr>
            <w:r>
              <w:rPr>
                <w:sz w:val="20"/>
                <w:szCs w:val="20"/>
              </w:rPr>
              <w:t>Points: 13</w:t>
            </w:r>
          </w:p>
        </w:tc>
        <w:tc>
          <w:tcPr>
            <w:tcW w:w="1893"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4E455B07" w14:textId="77777777" w:rsidR="00734813" w:rsidRDefault="00734813" w:rsidP="002D2EE0">
            <w:pPr>
              <w:spacing w:after="0" w:line="240" w:lineRule="auto"/>
              <w:rPr>
                <w:sz w:val="20"/>
                <w:szCs w:val="20"/>
              </w:rPr>
            </w:pPr>
            <w:r>
              <w:rPr>
                <w:sz w:val="20"/>
                <w:szCs w:val="20"/>
              </w:rPr>
              <w:t>Points:  14</w:t>
            </w:r>
          </w:p>
        </w:tc>
        <w:tc>
          <w:tcPr>
            <w:tcW w:w="193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55C2074A" w14:textId="77777777" w:rsidR="00734813" w:rsidRDefault="00734813" w:rsidP="002D2EE0">
            <w:pPr>
              <w:spacing w:after="0" w:line="240" w:lineRule="auto"/>
              <w:rPr>
                <w:sz w:val="20"/>
                <w:szCs w:val="20"/>
              </w:rPr>
            </w:pPr>
            <w:r>
              <w:rPr>
                <w:sz w:val="20"/>
                <w:szCs w:val="20"/>
              </w:rPr>
              <w:t>Points: 15</w:t>
            </w:r>
          </w:p>
        </w:tc>
      </w:tr>
      <w:tr w:rsidR="00734813" w14:paraId="18F6BBE3" w14:textId="77777777" w:rsidTr="002D2EE0">
        <w:trPr>
          <w:trHeight w:val="1340"/>
          <w:jc w:val="center"/>
        </w:trPr>
        <w:tc>
          <w:tcPr>
            <w:tcW w:w="1681" w:type="dxa"/>
            <w:vMerge w:val="restart"/>
            <w:tcBorders>
              <w:top w:val="single" w:sz="4" w:space="0" w:color="auto"/>
              <w:right w:val="single" w:sz="4" w:space="0" w:color="auto"/>
            </w:tcBorders>
            <w:shd w:val="clear" w:color="auto" w:fill="F2F2F2" w:themeFill="background1" w:themeFillShade="F2"/>
            <w:vAlign w:val="center"/>
          </w:tcPr>
          <w:p w14:paraId="4F226CB0" w14:textId="77777777" w:rsidR="00734813" w:rsidRDefault="00734813" w:rsidP="002D2EE0">
            <w:pPr>
              <w:jc w:val="center"/>
              <w:rPr>
                <w:b/>
              </w:rPr>
            </w:pPr>
            <w:r>
              <w:rPr>
                <w:b/>
              </w:rPr>
              <w:t>Etiology</w:t>
            </w:r>
          </w:p>
          <w:p w14:paraId="76B076F9" w14:textId="77777777" w:rsidR="00734813" w:rsidRDefault="00734813" w:rsidP="002D2EE0">
            <w:pPr>
              <w:jc w:val="center"/>
              <w:rPr>
                <w:b/>
              </w:rPr>
            </w:pPr>
            <w:r>
              <w:rPr>
                <w:b/>
              </w:rPr>
              <w:t>(15 pts)</w:t>
            </w:r>
          </w:p>
          <w:p w14:paraId="6AD122E5" w14:textId="77777777" w:rsidR="00734813" w:rsidRPr="001E33A0" w:rsidRDefault="00734813" w:rsidP="002D2EE0">
            <w:pPr>
              <w:jc w:val="center"/>
              <w:rPr>
                <w:b/>
              </w:rPr>
            </w:pPr>
            <w:r>
              <w:rPr>
                <w:b/>
              </w:rPr>
              <w:t xml:space="preserve"> </w:t>
            </w:r>
          </w:p>
        </w:tc>
        <w:tc>
          <w:tcPr>
            <w:tcW w:w="195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4348F84" w14:textId="422CDDC8" w:rsidR="00734813" w:rsidRDefault="00734813" w:rsidP="002D2EE0">
            <w:pPr>
              <w:spacing w:after="0" w:line="240" w:lineRule="auto"/>
              <w:rPr>
                <w:sz w:val="20"/>
                <w:szCs w:val="20"/>
              </w:rPr>
            </w:pPr>
            <w:r>
              <w:rPr>
                <w:sz w:val="20"/>
                <w:szCs w:val="20"/>
              </w:rPr>
              <w:t xml:space="preserve">Did not include discussion on the etiology of </w:t>
            </w:r>
            <w:r w:rsidR="00BF4920">
              <w:rPr>
                <w:sz w:val="20"/>
                <w:szCs w:val="20"/>
              </w:rPr>
              <w:t>the respiratory</w:t>
            </w:r>
            <w:r>
              <w:rPr>
                <w:sz w:val="20"/>
                <w:szCs w:val="20"/>
              </w:rPr>
              <w:t xml:space="preserve"> disorder. </w:t>
            </w:r>
          </w:p>
          <w:p w14:paraId="1F72C38D" w14:textId="77777777" w:rsidR="00734813" w:rsidRPr="00C25F30" w:rsidRDefault="00734813" w:rsidP="002D2EE0">
            <w:pPr>
              <w:spacing w:after="0" w:line="240" w:lineRule="auto"/>
              <w:rPr>
                <w:sz w:val="20"/>
                <w:szCs w:val="20"/>
              </w:rPr>
            </w:pPr>
            <w:r w:rsidRPr="00BA7C92">
              <w:rPr>
                <w:i/>
                <w:sz w:val="20"/>
                <w:szCs w:val="20"/>
              </w:rPr>
              <w:t xml:space="preserve">Failure to </w:t>
            </w:r>
            <w:r>
              <w:rPr>
                <w:i/>
                <w:sz w:val="20"/>
                <w:szCs w:val="20"/>
              </w:rPr>
              <w:t>provide the etiology will</w:t>
            </w:r>
            <w:r w:rsidRPr="00BA7C92">
              <w:rPr>
                <w:i/>
                <w:sz w:val="20"/>
                <w:szCs w:val="20"/>
              </w:rPr>
              <w:t xml:space="preserve"> result in zero points for this criteria.</w:t>
            </w:r>
          </w:p>
        </w:tc>
        <w:tc>
          <w:tcPr>
            <w:tcW w:w="188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0C4B0CC" w14:textId="4FEB2FAE" w:rsidR="00734813" w:rsidRPr="00C25F30" w:rsidRDefault="00734813" w:rsidP="00BF4920">
            <w:pPr>
              <w:spacing w:after="0" w:line="240" w:lineRule="auto"/>
              <w:rPr>
                <w:sz w:val="20"/>
                <w:szCs w:val="20"/>
              </w:rPr>
            </w:pPr>
            <w:r>
              <w:rPr>
                <w:sz w:val="20"/>
                <w:szCs w:val="20"/>
              </w:rPr>
              <w:t xml:space="preserve">Briefly discussed included etiology of the </w:t>
            </w:r>
            <w:r w:rsidR="00BF4920">
              <w:rPr>
                <w:sz w:val="20"/>
                <w:szCs w:val="20"/>
              </w:rPr>
              <w:t xml:space="preserve">respiratory </w:t>
            </w:r>
            <w:r>
              <w:rPr>
                <w:sz w:val="20"/>
                <w:szCs w:val="20"/>
              </w:rPr>
              <w:t>disorder.</w:t>
            </w:r>
          </w:p>
        </w:tc>
        <w:tc>
          <w:tcPr>
            <w:tcW w:w="189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4BF3AE7" w14:textId="3734632D" w:rsidR="00734813" w:rsidRPr="00C25F30" w:rsidRDefault="00734813" w:rsidP="002D2EE0">
            <w:pPr>
              <w:spacing w:after="0" w:line="240" w:lineRule="auto"/>
              <w:rPr>
                <w:sz w:val="20"/>
                <w:szCs w:val="20"/>
              </w:rPr>
            </w:pPr>
            <w:r>
              <w:rPr>
                <w:sz w:val="20"/>
                <w:szCs w:val="20"/>
              </w:rPr>
              <w:t>C</w:t>
            </w:r>
            <w:r w:rsidR="00BF4920">
              <w:rPr>
                <w:sz w:val="20"/>
                <w:szCs w:val="20"/>
              </w:rPr>
              <w:t xml:space="preserve">learly discussed etiology of the respiratory </w:t>
            </w:r>
            <w:r>
              <w:rPr>
                <w:sz w:val="20"/>
                <w:szCs w:val="20"/>
              </w:rPr>
              <w:t xml:space="preserve">disorder. </w:t>
            </w:r>
          </w:p>
        </w:tc>
        <w:tc>
          <w:tcPr>
            <w:tcW w:w="193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743A3FC" w14:textId="411888F4" w:rsidR="00734813" w:rsidRPr="00C25F30" w:rsidRDefault="00734813" w:rsidP="002D2EE0">
            <w:pPr>
              <w:spacing w:after="0" w:line="240" w:lineRule="auto"/>
              <w:rPr>
                <w:sz w:val="20"/>
                <w:szCs w:val="20"/>
              </w:rPr>
            </w:pPr>
            <w:r>
              <w:rPr>
                <w:sz w:val="20"/>
                <w:szCs w:val="20"/>
              </w:rPr>
              <w:t xml:space="preserve">Thoroughly discussed etiology of </w:t>
            </w:r>
            <w:r w:rsidR="00BF4920">
              <w:rPr>
                <w:sz w:val="20"/>
                <w:szCs w:val="20"/>
              </w:rPr>
              <w:t>the respiratory</w:t>
            </w:r>
            <w:r>
              <w:rPr>
                <w:sz w:val="20"/>
                <w:szCs w:val="20"/>
              </w:rPr>
              <w:t xml:space="preserve"> disorder.</w:t>
            </w:r>
          </w:p>
        </w:tc>
      </w:tr>
      <w:tr w:rsidR="00734813" w14:paraId="2C6BC368" w14:textId="77777777" w:rsidTr="002D2EE0">
        <w:trPr>
          <w:trHeight w:val="64"/>
          <w:jc w:val="center"/>
        </w:trPr>
        <w:tc>
          <w:tcPr>
            <w:tcW w:w="1681" w:type="dxa"/>
            <w:vMerge/>
            <w:tcBorders>
              <w:bottom w:val="single" w:sz="4" w:space="0" w:color="auto"/>
              <w:right w:val="single" w:sz="4" w:space="0" w:color="auto"/>
            </w:tcBorders>
            <w:shd w:val="clear" w:color="auto" w:fill="F2F2F2" w:themeFill="background1" w:themeFillShade="F2"/>
            <w:vAlign w:val="center"/>
          </w:tcPr>
          <w:p w14:paraId="4C92B5ED" w14:textId="77777777" w:rsidR="00734813" w:rsidRPr="001E33A0" w:rsidRDefault="00734813" w:rsidP="002D2EE0">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35A235C" w14:textId="77777777" w:rsidR="00734813" w:rsidRPr="00C25F30" w:rsidRDefault="00734813" w:rsidP="002D2EE0">
            <w:pPr>
              <w:rPr>
                <w:sz w:val="20"/>
                <w:szCs w:val="20"/>
              </w:rPr>
            </w:pPr>
            <w:r w:rsidRPr="00C25F30">
              <w:rPr>
                <w:sz w:val="20"/>
                <w:szCs w:val="20"/>
              </w:rPr>
              <w:t>Points</w:t>
            </w:r>
            <w:r>
              <w:rPr>
                <w:sz w:val="20"/>
                <w:szCs w:val="20"/>
              </w:rPr>
              <w:t>: 10</w:t>
            </w:r>
          </w:p>
        </w:tc>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40B473B" w14:textId="77777777" w:rsidR="00734813" w:rsidRPr="00C25F30" w:rsidRDefault="00734813" w:rsidP="002D2EE0">
            <w:pPr>
              <w:rPr>
                <w:sz w:val="20"/>
                <w:szCs w:val="20"/>
              </w:rPr>
            </w:pPr>
            <w:r w:rsidRPr="00C25F30">
              <w:rPr>
                <w:sz w:val="20"/>
                <w:szCs w:val="20"/>
              </w:rPr>
              <w:t>Points</w:t>
            </w:r>
            <w:r>
              <w:rPr>
                <w:sz w:val="20"/>
                <w:szCs w:val="20"/>
              </w:rPr>
              <w:t>: 13</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FB86EDC" w14:textId="77777777" w:rsidR="00734813" w:rsidRPr="00C25F30" w:rsidRDefault="00734813" w:rsidP="002D2EE0">
            <w:pPr>
              <w:rPr>
                <w:sz w:val="20"/>
                <w:szCs w:val="20"/>
              </w:rPr>
            </w:pPr>
            <w:r w:rsidRPr="00C25F30">
              <w:rPr>
                <w:sz w:val="20"/>
                <w:szCs w:val="20"/>
              </w:rPr>
              <w:t>Points</w:t>
            </w:r>
            <w:r>
              <w:rPr>
                <w:sz w:val="20"/>
                <w:szCs w:val="20"/>
              </w:rPr>
              <w:t>: 14</w:t>
            </w:r>
          </w:p>
        </w:tc>
        <w:tc>
          <w:tcPr>
            <w:tcW w:w="1938"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tcPr>
          <w:p w14:paraId="4181D240" w14:textId="77777777" w:rsidR="00734813" w:rsidRPr="00C25F30" w:rsidRDefault="00734813" w:rsidP="002D2EE0">
            <w:pPr>
              <w:rPr>
                <w:sz w:val="20"/>
                <w:szCs w:val="20"/>
              </w:rPr>
            </w:pPr>
            <w:r w:rsidRPr="00C25F30">
              <w:rPr>
                <w:sz w:val="20"/>
                <w:szCs w:val="20"/>
              </w:rPr>
              <w:t>Points</w:t>
            </w:r>
            <w:r>
              <w:rPr>
                <w:sz w:val="20"/>
                <w:szCs w:val="20"/>
              </w:rPr>
              <w:t>: 15</w:t>
            </w:r>
          </w:p>
        </w:tc>
      </w:tr>
      <w:tr w:rsidR="00734813" w14:paraId="27ED7986" w14:textId="77777777" w:rsidTr="002D2EE0">
        <w:trPr>
          <w:trHeight w:val="836"/>
          <w:jc w:val="center"/>
        </w:trPr>
        <w:tc>
          <w:tcPr>
            <w:tcW w:w="1681" w:type="dxa"/>
            <w:vMerge w:val="restart"/>
            <w:tcBorders>
              <w:right w:val="single" w:sz="4" w:space="0" w:color="auto"/>
            </w:tcBorders>
            <w:shd w:val="clear" w:color="auto" w:fill="FBE4D5" w:themeFill="accent2" w:themeFillTint="33"/>
            <w:vAlign w:val="center"/>
          </w:tcPr>
          <w:p w14:paraId="3D3444AC" w14:textId="77777777" w:rsidR="00734813" w:rsidRDefault="00734813" w:rsidP="002D2EE0">
            <w:pPr>
              <w:jc w:val="center"/>
              <w:rPr>
                <w:b/>
              </w:rPr>
            </w:pPr>
            <w:r>
              <w:rPr>
                <w:b/>
              </w:rPr>
              <w:t>Clinical Manifestation</w:t>
            </w:r>
          </w:p>
          <w:p w14:paraId="193B56CC" w14:textId="77777777" w:rsidR="00734813" w:rsidRPr="001E33A0" w:rsidRDefault="00734813" w:rsidP="002D2EE0">
            <w:pPr>
              <w:jc w:val="center"/>
              <w:rPr>
                <w:b/>
              </w:rPr>
            </w:pPr>
            <w:r>
              <w:rPr>
                <w:b/>
              </w:rPr>
              <w:t xml:space="preserve">(10 pts) </w:t>
            </w:r>
          </w:p>
        </w:tc>
        <w:tc>
          <w:tcPr>
            <w:tcW w:w="195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147DA18F" w14:textId="4AA5D72F" w:rsidR="00734813" w:rsidRPr="002C2CD1" w:rsidRDefault="00734813" w:rsidP="002D2EE0">
            <w:pPr>
              <w:rPr>
                <w:sz w:val="20"/>
                <w:szCs w:val="20"/>
              </w:rPr>
            </w:pPr>
            <w:r w:rsidRPr="002C2CD1">
              <w:rPr>
                <w:sz w:val="20"/>
                <w:szCs w:val="20"/>
              </w:rPr>
              <w:t xml:space="preserve">Did not provide examples of the </w:t>
            </w:r>
            <w:r>
              <w:rPr>
                <w:sz w:val="20"/>
                <w:szCs w:val="20"/>
              </w:rPr>
              <w:t xml:space="preserve">clinical manifestations of the </w:t>
            </w:r>
            <w:r w:rsidR="00BF4920">
              <w:rPr>
                <w:sz w:val="20"/>
                <w:szCs w:val="20"/>
              </w:rPr>
              <w:t xml:space="preserve">respiratory </w:t>
            </w:r>
            <w:r>
              <w:rPr>
                <w:sz w:val="20"/>
                <w:szCs w:val="20"/>
              </w:rPr>
              <w:t>disorder</w:t>
            </w:r>
            <w:r w:rsidRPr="002C2CD1">
              <w:rPr>
                <w:sz w:val="20"/>
                <w:szCs w:val="20"/>
              </w:rPr>
              <w:t xml:space="preserve">. </w:t>
            </w:r>
          </w:p>
          <w:p w14:paraId="32ABAF6F" w14:textId="77777777" w:rsidR="00734813" w:rsidRPr="00C25F30" w:rsidRDefault="00734813" w:rsidP="002D2EE0">
            <w:pPr>
              <w:rPr>
                <w:sz w:val="20"/>
                <w:szCs w:val="20"/>
              </w:rPr>
            </w:pPr>
            <w:r w:rsidRPr="00BA7C92">
              <w:rPr>
                <w:i/>
                <w:sz w:val="20"/>
                <w:szCs w:val="20"/>
              </w:rPr>
              <w:t xml:space="preserve">Failure to </w:t>
            </w:r>
            <w:r>
              <w:rPr>
                <w:i/>
                <w:sz w:val="20"/>
                <w:szCs w:val="20"/>
              </w:rPr>
              <w:t>provide clinical manifestations</w:t>
            </w:r>
            <w:r w:rsidRPr="00BA7C92">
              <w:rPr>
                <w:i/>
                <w:sz w:val="20"/>
                <w:szCs w:val="20"/>
              </w:rPr>
              <w:t xml:space="preserve"> will result in zero points for this criteria.</w:t>
            </w:r>
          </w:p>
        </w:tc>
        <w:tc>
          <w:tcPr>
            <w:tcW w:w="188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7F760FE9" w14:textId="41BBDFFD" w:rsidR="00734813" w:rsidRPr="00C25F30" w:rsidRDefault="00734813" w:rsidP="002D2EE0">
            <w:pPr>
              <w:rPr>
                <w:sz w:val="20"/>
                <w:szCs w:val="20"/>
              </w:rPr>
            </w:pPr>
            <w:r>
              <w:rPr>
                <w:sz w:val="20"/>
                <w:szCs w:val="20"/>
              </w:rPr>
              <w:t xml:space="preserve">Briefly provided clinical manifestations of </w:t>
            </w:r>
            <w:r w:rsidR="00BF4920">
              <w:rPr>
                <w:sz w:val="20"/>
                <w:szCs w:val="20"/>
              </w:rPr>
              <w:t xml:space="preserve">the respiratory </w:t>
            </w:r>
            <w:r>
              <w:rPr>
                <w:sz w:val="20"/>
                <w:szCs w:val="20"/>
              </w:rPr>
              <w:t xml:space="preserve">disorder. </w:t>
            </w:r>
          </w:p>
        </w:tc>
        <w:tc>
          <w:tcPr>
            <w:tcW w:w="189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6F4D4EA2" w14:textId="7F721D1A" w:rsidR="00734813" w:rsidRPr="00C25F30" w:rsidRDefault="00734813" w:rsidP="002D2EE0">
            <w:pPr>
              <w:rPr>
                <w:sz w:val="20"/>
                <w:szCs w:val="20"/>
              </w:rPr>
            </w:pPr>
            <w:r>
              <w:rPr>
                <w:sz w:val="20"/>
                <w:szCs w:val="20"/>
              </w:rPr>
              <w:t xml:space="preserve">Clearly provided clinical manifestations of </w:t>
            </w:r>
            <w:r w:rsidR="00BF4920">
              <w:rPr>
                <w:sz w:val="20"/>
                <w:szCs w:val="20"/>
              </w:rPr>
              <w:t xml:space="preserve">the respiratory </w:t>
            </w:r>
            <w:r>
              <w:rPr>
                <w:sz w:val="20"/>
                <w:szCs w:val="20"/>
              </w:rPr>
              <w:t xml:space="preserve">disorder.  </w:t>
            </w:r>
          </w:p>
        </w:tc>
        <w:tc>
          <w:tcPr>
            <w:tcW w:w="1938" w:type="dxa"/>
            <w:tcBorders>
              <w:top w:val="single" w:sz="4" w:space="0" w:color="auto"/>
              <w:left w:val="single" w:sz="4" w:space="0" w:color="auto"/>
              <w:bottom w:val="single" w:sz="4" w:space="0" w:color="auto"/>
            </w:tcBorders>
            <w:shd w:val="clear" w:color="auto" w:fill="FBE4D5" w:themeFill="accent2" w:themeFillTint="33"/>
            <w:tcMar>
              <w:top w:w="0" w:type="dxa"/>
              <w:left w:w="108" w:type="dxa"/>
              <w:bottom w:w="0" w:type="dxa"/>
              <w:right w:w="108" w:type="dxa"/>
            </w:tcMar>
          </w:tcPr>
          <w:p w14:paraId="03CE99C3" w14:textId="616C2CBF" w:rsidR="00734813" w:rsidRPr="00C25F30" w:rsidRDefault="00734813" w:rsidP="002D2EE0">
            <w:pPr>
              <w:rPr>
                <w:sz w:val="20"/>
                <w:szCs w:val="20"/>
              </w:rPr>
            </w:pPr>
            <w:r>
              <w:rPr>
                <w:sz w:val="20"/>
                <w:szCs w:val="20"/>
              </w:rPr>
              <w:t xml:space="preserve">Thoroughly provided clinical manifestations of </w:t>
            </w:r>
            <w:r w:rsidR="00BF4920">
              <w:rPr>
                <w:sz w:val="20"/>
                <w:szCs w:val="20"/>
              </w:rPr>
              <w:t>the respiratory</w:t>
            </w:r>
            <w:r>
              <w:rPr>
                <w:sz w:val="20"/>
                <w:szCs w:val="20"/>
              </w:rPr>
              <w:t xml:space="preserve"> disorder. </w:t>
            </w:r>
          </w:p>
        </w:tc>
      </w:tr>
      <w:tr w:rsidR="00734813" w14:paraId="45BD6918" w14:textId="77777777" w:rsidTr="002D2EE0">
        <w:trPr>
          <w:trHeight w:val="64"/>
          <w:jc w:val="center"/>
        </w:trPr>
        <w:tc>
          <w:tcPr>
            <w:tcW w:w="1681" w:type="dxa"/>
            <w:vMerge/>
            <w:tcBorders>
              <w:bottom w:val="single" w:sz="4" w:space="0" w:color="auto"/>
              <w:right w:val="single" w:sz="4" w:space="0" w:color="auto"/>
            </w:tcBorders>
            <w:shd w:val="clear" w:color="auto" w:fill="FBE4D5" w:themeFill="accent2" w:themeFillTint="33"/>
            <w:vAlign w:val="center"/>
          </w:tcPr>
          <w:p w14:paraId="5C5BDF8C" w14:textId="77777777" w:rsidR="00734813" w:rsidRPr="001E33A0" w:rsidRDefault="00734813" w:rsidP="002D2EE0">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4B9BDDD8" w14:textId="77777777" w:rsidR="00734813" w:rsidRPr="00C25F30" w:rsidRDefault="00734813" w:rsidP="002D2EE0">
            <w:pPr>
              <w:rPr>
                <w:sz w:val="20"/>
                <w:szCs w:val="20"/>
              </w:rPr>
            </w:pPr>
            <w:r w:rsidRPr="00C25F30">
              <w:rPr>
                <w:sz w:val="20"/>
                <w:szCs w:val="20"/>
              </w:rPr>
              <w:t>Points</w:t>
            </w:r>
            <w:r>
              <w:rPr>
                <w:sz w:val="20"/>
                <w:szCs w:val="20"/>
              </w:rPr>
              <w:t>: 6</w:t>
            </w:r>
          </w:p>
        </w:tc>
        <w:tc>
          <w:tcPr>
            <w:tcW w:w="188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359A7518" w14:textId="77777777" w:rsidR="00734813" w:rsidRPr="00C25F30" w:rsidRDefault="00734813" w:rsidP="002D2EE0">
            <w:pPr>
              <w:rPr>
                <w:sz w:val="20"/>
                <w:szCs w:val="20"/>
              </w:rPr>
            </w:pPr>
            <w:r w:rsidRPr="00C25F30">
              <w:rPr>
                <w:sz w:val="20"/>
                <w:szCs w:val="20"/>
              </w:rPr>
              <w:t>Points</w:t>
            </w:r>
            <w:r>
              <w:rPr>
                <w:sz w:val="20"/>
                <w:szCs w:val="20"/>
              </w:rPr>
              <w:t>: 8</w:t>
            </w:r>
          </w:p>
        </w:tc>
        <w:tc>
          <w:tcPr>
            <w:tcW w:w="189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018AFA75" w14:textId="77777777" w:rsidR="00734813" w:rsidRPr="00C25F30" w:rsidRDefault="00734813" w:rsidP="002D2EE0">
            <w:pPr>
              <w:rPr>
                <w:sz w:val="20"/>
                <w:szCs w:val="20"/>
              </w:rPr>
            </w:pPr>
            <w:r w:rsidRPr="00C25F30">
              <w:rPr>
                <w:sz w:val="20"/>
                <w:szCs w:val="20"/>
              </w:rPr>
              <w:t>Points</w:t>
            </w:r>
            <w:r>
              <w:rPr>
                <w:sz w:val="20"/>
                <w:szCs w:val="20"/>
              </w:rPr>
              <w:t>:  9</w:t>
            </w:r>
          </w:p>
        </w:tc>
        <w:tc>
          <w:tcPr>
            <w:tcW w:w="1938" w:type="dxa"/>
            <w:tcBorders>
              <w:top w:val="single" w:sz="4" w:space="0" w:color="auto"/>
              <w:left w:val="single" w:sz="4" w:space="0" w:color="auto"/>
              <w:bottom w:val="single" w:sz="4" w:space="0" w:color="auto"/>
            </w:tcBorders>
            <w:shd w:val="clear" w:color="auto" w:fill="FBE4D5" w:themeFill="accent2" w:themeFillTint="33"/>
            <w:tcMar>
              <w:top w:w="0" w:type="dxa"/>
              <w:left w:w="108" w:type="dxa"/>
              <w:bottom w:w="0" w:type="dxa"/>
              <w:right w:w="108" w:type="dxa"/>
            </w:tcMar>
          </w:tcPr>
          <w:p w14:paraId="4BB6FAB9" w14:textId="77777777" w:rsidR="00734813" w:rsidRPr="00C25F30" w:rsidRDefault="00734813" w:rsidP="002D2EE0">
            <w:pPr>
              <w:rPr>
                <w:sz w:val="20"/>
                <w:szCs w:val="20"/>
              </w:rPr>
            </w:pPr>
            <w:r w:rsidRPr="00C25F30">
              <w:rPr>
                <w:sz w:val="20"/>
                <w:szCs w:val="20"/>
              </w:rPr>
              <w:t>Points</w:t>
            </w:r>
            <w:r>
              <w:rPr>
                <w:sz w:val="20"/>
                <w:szCs w:val="20"/>
              </w:rPr>
              <w:t>: 10</w:t>
            </w:r>
          </w:p>
        </w:tc>
      </w:tr>
      <w:tr w:rsidR="00734813" w14:paraId="2C8C434A" w14:textId="77777777" w:rsidTr="002D2EE0">
        <w:trPr>
          <w:trHeight w:val="692"/>
          <w:jc w:val="center"/>
        </w:trPr>
        <w:tc>
          <w:tcPr>
            <w:tcW w:w="1681" w:type="dxa"/>
            <w:vMerge w:val="restart"/>
            <w:tcBorders>
              <w:right w:val="single" w:sz="4" w:space="0" w:color="auto"/>
            </w:tcBorders>
            <w:shd w:val="clear" w:color="auto" w:fill="E2EFD9" w:themeFill="accent6" w:themeFillTint="33"/>
            <w:vAlign w:val="center"/>
          </w:tcPr>
          <w:p w14:paraId="0E759384" w14:textId="77777777" w:rsidR="00734813" w:rsidRDefault="00734813" w:rsidP="002D2EE0">
            <w:pPr>
              <w:jc w:val="center"/>
              <w:rPr>
                <w:b/>
              </w:rPr>
            </w:pPr>
            <w:r>
              <w:rPr>
                <w:b/>
              </w:rPr>
              <w:t>Treatment</w:t>
            </w:r>
          </w:p>
          <w:p w14:paraId="4FA8E19B" w14:textId="77777777" w:rsidR="00734813" w:rsidRPr="001E33A0" w:rsidRDefault="00734813" w:rsidP="002D2EE0">
            <w:pPr>
              <w:jc w:val="center"/>
              <w:rPr>
                <w:b/>
              </w:rPr>
            </w:pPr>
            <w:r>
              <w:rPr>
                <w:b/>
              </w:rPr>
              <w:t>(5 pts)</w:t>
            </w:r>
          </w:p>
        </w:tc>
        <w:tc>
          <w:tcPr>
            <w:tcW w:w="195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1CE3C90F" w14:textId="6B01B99A" w:rsidR="00734813" w:rsidRPr="00DF4E6B" w:rsidRDefault="00734813" w:rsidP="002D2EE0">
            <w:pPr>
              <w:rPr>
                <w:sz w:val="20"/>
                <w:szCs w:val="20"/>
              </w:rPr>
            </w:pPr>
            <w:r w:rsidRPr="00DF4E6B">
              <w:rPr>
                <w:sz w:val="20"/>
                <w:szCs w:val="20"/>
              </w:rPr>
              <w:t xml:space="preserve">Did not present treatment for </w:t>
            </w:r>
            <w:r>
              <w:rPr>
                <w:sz w:val="20"/>
                <w:szCs w:val="20"/>
              </w:rPr>
              <w:t xml:space="preserve">the </w:t>
            </w:r>
            <w:r w:rsidR="00BF4920">
              <w:rPr>
                <w:sz w:val="20"/>
                <w:szCs w:val="20"/>
              </w:rPr>
              <w:t xml:space="preserve">respiratory </w:t>
            </w:r>
            <w:r>
              <w:rPr>
                <w:sz w:val="20"/>
                <w:szCs w:val="20"/>
              </w:rPr>
              <w:t>disorder</w:t>
            </w:r>
            <w:r w:rsidRPr="00DF4E6B">
              <w:rPr>
                <w:sz w:val="20"/>
                <w:szCs w:val="20"/>
              </w:rPr>
              <w:t xml:space="preserve">. </w:t>
            </w:r>
          </w:p>
          <w:p w14:paraId="69A4FE71" w14:textId="77777777" w:rsidR="00734813" w:rsidRPr="00C25F30" w:rsidRDefault="00734813" w:rsidP="002D2EE0">
            <w:pPr>
              <w:rPr>
                <w:sz w:val="20"/>
                <w:szCs w:val="20"/>
              </w:rPr>
            </w:pPr>
            <w:r w:rsidRPr="00BA7C92">
              <w:rPr>
                <w:i/>
                <w:sz w:val="20"/>
                <w:szCs w:val="20"/>
              </w:rPr>
              <w:t xml:space="preserve">Failure to </w:t>
            </w:r>
            <w:r>
              <w:rPr>
                <w:i/>
                <w:sz w:val="20"/>
                <w:szCs w:val="20"/>
              </w:rPr>
              <w:t>provide treatment for hematologic disorder will</w:t>
            </w:r>
            <w:r w:rsidRPr="00BA7C92">
              <w:rPr>
                <w:i/>
                <w:sz w:val="20"/>
                <w:szCs w:val="20"/>
              </w:rPr>
              <w:t xml:space="preserve"> result in zero </w:t>
            </w:r>
            <w:r w:rsidRPr="00BA7C92">
              <w:rPr>
                <w:i/>
                <w:sz w:val="20"/>
                <w:szCs w:val="20"/>
              </w:rPr>
              <w:lastRenderedPageBreak/>
              <w:t>points for this criteria.</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79C22584" w14:textId="7814D683" w:rsidR="00734813" w:rsidRPr="00C25F30" w:rsidRDefault="00734813" w:rsidP="002D2EE0">
            <w:pPr>
              <w:rPr>
                <w:sz w:val="20"/>
                <w:szCs w:val="20"/>
              </w:rPr>
            </w:pPr>
            <w:r>
              <w:rPr>
                <w:sz w:val="20"/>
                <w:szCs w:val="20"/>
              </w:rPr>
              <w:lastRenderedPageBreak/>
              <w:t xml:space="preserve">Briefly provided treatment options for the </w:t>
            </w:r>
            <w:r w:rsidR="00BF4920">
              <w:rPr>
                <w:sz w:val="20"/>
                <w:szCs w:val="20"/>
              </w:rPr>
              <w:t>respiratory</w:t>
            </w:r>
            <w:r>
              <w:rPr>
                <w:sz w:val="20"/>
                <w:szCs w:val="20"/>
              </w:rPr>
              <w:t xml:space="preserve"> disorder. </w:t>
            </w:r>
          </w:p>
        </w:tc>
        <w:tc>
          <w:tcPr>
            <w:tcW w:w="18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28262B72" w14:textId="486397E4" w:rsidR="00734813" w:rsidRPr="00C25F30" w:rsidRDefault="00734813" w:rsidP="002D2EE0">
            <w:pPr>
              <w:rPr>
                <w:sz w:val="20"/>
                <w:szCs w:val="20"/>
              </w:rPr>
            </w:pPr>
            <w:r>
              <w:rPr>
                <w:sz w:val="20"/>
                <w:szCs w:val="20"/>
              </w:rPr>
              <w:t xml:space="preserve">Clearly provided treatment options for the </w:t>
            </w:r>
            <w:r w:rsidR="00BF4920">
              <w:rPr>
                <w:sz w:val="20"/>
                <w:szCs w:val="20"/>
              </w:rPr>
              <w:t>respiratory</w:t>
            </w:r>
            <w:r>
              <w:rPr>
                <w:sz w:val="20"/>
                <w:szCs w:val="20"/>
              </w:rPr>
              <w:t xml:space="preserve"> disorder. </w:t>
            </w:r>
          </w:p>
        </w:tc>
        <w:tc>
          <w:tcPr>
            <w:tcW w:w="1938" w:type="dxa"/>
            <w:tcBorders>
              <w:top w:val="single" w:sz="4" w:space="0" w:color="auto"/>
              <w:left w:val="single" w:sz="4" w:space="0" w:color="auto"/>
              <w:bottom w:val="single" w:sz="4" w:space="0" w:color="auto"/>
            </w:tcBorders>
            <w:shd w:val="clear" w:color="auto" w:fill="E2EFD9" w:themeFill="accent6" w:themeFillTint="33"/>
            <w:tcMar>
              <w:top w:w="0" w:type="dxa"/>
              <w:left w:w="108" w:type="dxa"/>
              <w:bottom w:w="0" w:type="dxa"/>
              <w:right w:w="108" w:type="dxa"/>
            </w:tcMar>
          </w:tcPr>
          <w:p w14:paraId="5B5D7CDE" w14:textId="13F6B07D" w:rsidR="00734813" w:rsidRPr="00C25F30" w:rsidRDefault="00734813" w:rsidP="002D2EE0">
            <w:pPr>
              <w:rPr>
                <w:sz w:val="20"/>
                <w:szCs w:val="20"/>
              </w:rPr>
            </w:pPr>
            <w:r>
              <w:rPr>
                <w:sz w:val="20"/>
                <w:szCs w:val="20"/>
              </w:rPr>
              <w:t xml:space="preserve">Thoroughly provided detailed treatment for the </w:t>
            </w:r>
            <w:r w:rsidR="00BF4920">
              <w:rPr>
                <w:sz w:val="20"/>
                <w:szCs w:val="20"/>
              </w:rPr>
              <w:t>respiratory</w:t>
            </w:r>
            <w:r>
              <w:rPr>
                <w:sz w:val="20"/>
                <w:szCs w:val="20"/>
              </w:rPr>
              <w:t xml:space="preserve"> disorder. </w:t>
            </w:r>
          </w:p>
        </w:tc>
      </w:tr>
      <w:tr w:rsidR="00734813" w14:paraId="3ACE3194" w14:textId="77777777" w:rsidTr="002D2EE0">
        <w:trPr>
          <w:trHeight w:val="64"/>
          <w:jc w:val="center"/>
        </w:trPr>
        <w:tc>
          <w:tcPr>
            <w:tcW w:w="1681" w:type="dxa"/>
            <w:vMerge/>
            <w:tcBorders>
              <w:bottom w:val="single" w:sz="4" w:space="0" w:color="auto"/>
              <w:right w:val="single" w:sz="4" w:space="0" w:color="auto"/>
            </w:tcBorders>
            <w:shd w:val="clear" w:color="auto" w:fill="E2EFD9" w:themeFill="accent6" w:themeFillTint="33"/>
            <w:vAlign w:val="center"/>
          </w:tcPr>
          <w:p w14:paraId="1BFE4447" w14:textId="77777777" w:rsidR="00734813" w:rsidRPr="001E33A0" w:rsidRDefault="00734813" w:rsidP="002D2EE0">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048E1BD5" w14:textId="77777777" w:rsidR="00734813" w:rsidRPr="00C25F30" w:rsidRDefault="00734813" w:rsidP="002D2EE0">
            <w:pPr>
              <w:rPr>
                <w:sz w:val="20"/>
                <w:szCs w:val="20"/>
              </w:rPr>
            </w:pPr>
            <w:r w:rsidRPr="00C25F30">
              <w:rPr>
                <w:sz w:val="20"/>
                <w:szCs w:val="20"/>
              </w:rPr>
              <w:t>Points</w:t>
            </w:r>
            <w:r>
              <w:rPr>
                <w:sz w:val="20"/>
                <w:szCs w:val="20"/>
              </w:rPr>
              <w:t>: 2</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5ACE6B28" w14:textId="77777777" w:rsidR="00734813" w:rsidRPr="00C25F30" w:rsidRDefault="00734813" w:rsidP="002D2EE0">
            <w:pPr>
              <w:rPr>
                <w:sz w:val="20"/>
                <w:szCs w:val="20"/>
              </w:rPr>
            </w:pPr>
            <w:r w:rsidRPr="00C25F30">
              <w:rPr>
                <w:sz w:val="20"/>
                <w:szCs w:val="20"/>
              </w:rPr>
              <w:t>Points</w:t>
            </w:r>
            <w:r>
              <w:rPr>
                <w:sz w:val="20"/>
                <w:szCs w:val="20"/>
              </w:rPr>
              <w:t>: 3</w:t>
            </w:r>
          </w:p>
        </w:tc>
        <w:tc>
          <w:tcPr>
            <w:tcW w:w="18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3BF1C0E3" w14:textId="77777777" w:rsidR="00734813" w:rsidRPr="00C25F30" w:rsidRDefault="00734813" w:rsidP="002D2EE0">
            <w:pPr>
              <w:rPr>
                <w:sz w:val="20"/>
                <w:szCs w:val="20"/>
              </w:rPr>
            </w:pPr>
            <w:r w:rsidRPr="00C25F30">
              <w:rPr>
                <w:sz w:val="20"/>
                <w:szCs w:val="20"/>
              </w:rPr>
              <w:t>Points</w:t>
            </w:r>
            <w:r>
              <w:rPr>
                <w:sz w:val="20"/>
                <w:szCs w:val="20"/>
              </w:rPr>
              <w:t>: 4</w:t>
            </w:r>
          </w:p>
        </w:tc>
        <w:tc>
          <w:tcPr>
            <w:tcW w:w="1938" w:type="dxa"/>
            <w:tcBorders>
              <w:top w:val="single" w:sz="4" w:space="0" w:color="auto"/>
              <w:left w:val="single" w:sz="4" w:space="0" w:color="auto"/>
              <w:bottom w:val="single" w:sz="4" w:space="0" w:color="auto"/>
            </w:tcBorders>
            <w:shd w:val="clear" w:color="auto" w:fill="E2EFD9" w:themeFill="accent6" w:themeFillTint="33"/>
            <w:tcMar>
              <w:top w:w="0" w:type="dxa"/>
              <w:left w:w="108" w:type="dxa"/>
              <w:bottom w:w="0" w:type="dxa"/>
              <w:right w:w="108" w:type="dxa"/>
            </w:tcMar>
          </w:tcPr>
          <w:p w14:paraId="448198C2" w14:textId="77777777" w:rsidR="00734813" w:rsidRPr="00C25F30" w:rsidRDefault="00734813" w:rsidP="002D2EE0">
            <w:pPr>
              <w:rPr>
                <w:sz w:val="20"/>
                <w:szCs w:val="20"/>
              </w:rPr>
            </w:pPr>
            <w:r w:rsidRPr="00C25F30">
              <w:rPr>
                <w:sz w:val="20"/>
                <w:szCs w:val="20"/>
              </w:rPr>
              <w:t>Points</w:t>
            </w:r>
            <w:r>
              <w:rPr>
                <w:sz w:val="20"/>
                <w:szCs w:val="20"/>
              </w:rPr>
              <w:t>: 5</w:t>
            </w:r>
          </w:p>
        </w:tc>
      </w:tr>
      <w:tr w:rsidR="00110B44" w14:paraId="0E011F6C" w14:textId="77777777" w:rsidTr="002D2EE0">
        <w:trPr>
          <w:trHeight w:val="1079"/>
          <w:jc w:val="center"/>
        </w:trPr>
        <w:tc>
          <w:tcPr>
            <w:tcW w:w="1681" w:type="dxa"/>
            <w:vMerge w:val="restart"/>
            <w:tcBorders>
              <w:top w:val="single" w:sz="4" w:space="0" w:color="auto"/>
              <w:right w:val="single" w:sz="4" w:space="0" w:color="auto"/>
            </w:tcBorders>
            <w:shd w:val="clear" w:color="auto" w:fill="FFF2CC" w:themeFill="accent4" w:themeFillTint="33"/>
            <w:vAlign w:val="center"/>
          </w:tcPr>
          <w:p w14:paraId="1350D236" w14:textId="7A52847C" w:rsidR="00110B44" w:rsidRDefault="00110B44" w:rsidP="00110B44">
            <w:pPr>
              <w:spacing w:after="0"/>
              <w:jc w:val="center"/>
              <w:rPr>
                <w:b/>
              </w:rPr>
            </w:pPr>
            <w:r>
              <w:rPr>
                <w:b/>
              </w:rPr>
              <w:t>APA, Spelling and Grammar</w:t>
            </w:r>
          </w:p>
          <w:p w14:paraId="1E9D141F" w14:textId="77777777" w:rsidR="00110B44" w:rsidRPr="006F2138" w:rsidRDefault="00110B44" w:rsidP="00110B44">
            <w:pPr>
              <w:spacing w:after="0"/>
              <w:jc w:val="center"/>
              <w:rPr>
                <w:b/>
              </w:rPr>
            </w:pPr>
            <w:r>
              <w:rPr>
                <w:b/>
              </w:rPr>
              <w:t xml:space="preserve"> </w:t>
            </w:r>
            <w:r w:rsidRPr="006F2138">
              <w:rPr>
                <w:b/>
              </w:rPr>
              <w:t>(</w:t>
            </w:r>
            <w:r>
              <w:rPr>
                <w:b/>
              </w:rPr>
              <w:t>5 pts</w:t>
            </w:r>
            <w:r w:rsidRPr="006F2138">
              <w:rPr>
                <w:b/>
              </w:rPr>
              <w:t>)</w:t>
            </w:r>
          </w:p>
          <w:p w14:paraId="0B19AD13" w14:textId="77777777" w:rsidR="00110B44" w:rsidRPr="001E33A0" w:rsidRDefault="00110B44" w:rsidP="00110B44">
            <w:pPr>
              <w:spacing w:after="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73117423" w14:textId="5B13229C" w:rsidR="00110B44" w:rsidRPr="00452839" w:rsidRDefault="00110B44" w:rsidP="00110B44">
            <w:pPr>
              <w:spacing w:after="0"/>
              <w:rPr>
                <w:sz w:val="20"/>
                <w:szCs w:val="20"/>
              </w:rPr>
            </w:pPr>
            <w:r>
              <w:rPr>
                <w:sz w:val="20"/>
                <w:szCs w:val="20"/>
              </w:rPr>
              <w:t xml:space="preserve">Six or more APA, spelling or grammar errors.  Detracts from </w:t>
            </w:r>
            <w:r w:rsidRPr="005F5468">
              <w:rPr>
                <w:sz w:val="20"/>
                <w:szCs w:val="20"/>
              </w:rPr>
              <w:t xml:space="preserve">the readability of the submission.  </w:t>
            </w:r>
          </w:p>
        </w:tc>
        <w:tc>
          <w:tcPr>
            <w:tcW w:w="188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7FA1526E" w14:textId="5B04B4BB" w:rsidR="00110B44" w:rsidRPr="00452839" w:rsidRDefault="00110B44" w:rsidP="00110B44">
            <w:pPr>
              <w:tabs>
                <w:tab w:val="center" w:pos="1669"/>
              </w:tabs>
              <w:spacing w:after="0"/>
              <w:rPr>
                <w:sz w:val="20"/>
                <w:szCs w:val="20"/>
              </w:rPr>
            </w:pPr>
            <w:r>
              <w:rPr>
                <w:sz w:val="20"/>
                <w:szCs w:val="20"/>
              </w:rPr>
              <w:t xml:space="preserve">No more than five APA, </w:t>
            </w:r>
            <w:r w:rsidRPr="005F5468">
              <w:rPr>
                <w:sz w:val="20"/>
                <w:szCs w:val="20"/>
              </w:rPr>
              <w:t>spelling or grammar errors</w:t>
            </w:r>
            <w:r>
              <w:rPr>
                <w:sz w:val="20"/>
                <w:szCs w:val="20"/>
              </w:rPr>
              <w:t xml:space="preserve">, minimally detracts </w:t>
            </w:r>
            <w:r w:rsidRPr="005F5468">
              <w:rPr>
                <w:sz w:val="20"/>
                <w:szCs w:val="20"/>
              </w:rPr>
              <w:t xml:space="preserve">from the readability of the submission.  </w:t>
            </w:r>
          </w:p>
        </w:tc>
        <w:tc>
          <w:tcPr>
            <w:tcW w:w="189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6AE43F91" w14:textId="4776204C" w:rsidR="00110B44" w:rsidRPr="00452839" w:rsidRDefault="00110B44" w:rsidP="00110B44">
            <w:pPr>
              <w:spacing w:after="0"/>
              <w:rPr>
                <w:sz w:val="20"/>
                <w:szCs w:val="20"/>
              </w:rPr>
            </w:pPr>
            <w:r>
              <w:rPr>
                <w:sz w:val="20"/>
                <w:szCs w:val="20"/>
              </w:rPr>
              <w:t xml:space="preserve">No more than three APA, </w:t>
            </w:r>
            <w:r w:rsidRPr="00452839">
              <w:rPr>
                <w:sz w:val="20"/>
                <w:szCs w:val="20"/>
              </w:rPr>
              <w:t xml:space="preserve">spelling </w:t>
            </w:r>
            <w:r>
              <w:rPr>
                <w:sz w:val="20"/>
                <w:szCs w:val="20"/>
              </w:rPr>
              <w:t xml:space="preserve">or grammar errors.  Does not </w:t>
            </w:r>
            <w:r w:rsidRPr="005F5468">
              <w:rPr>
                <w:sz w:val="20"/>
                <w:szCs w:val="20"/>
              </w:rPr>
              <w:t xml:space="preserve">detract from the </w:t>
            </w:r>
            <w:r>
              <w:rPr>
                <w:sz w:val="20"/>
                <w:szCs w:val="20"/>
              </w:rPr>
              <w:t xml:space="preserve">readability of the submission.  </w:t>
            </w:r>
          </w:p>
        </w:tc>
        <w:tc>
          <w:tcPr>
            <w:tcW w:w="193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51679662" w14:textId="3E0E6E4D" w:rsidR="00110B44" w:rsidRPr="00452839" w:rsidRDefault="00110B44" w:rsidP="00110B44">
            <w:pPr>
              <w:spacing w:after="0"/>
              <w:rPr>
                <w:sz w:val="20"/>
                <w:szCs w:val="20"/>
              </w:rPr>
            </w:pPr>
            <w:r>
              <w:rPr>
                <w:sz w:val="20"/>
                <w:szCs w:val="20"/>
              </w:rPr>
              <w:t xml:space="preserve">No APA, spelling or </w:t>
            </w:r>
            <w:r w:rsidRPr="00452839">
              <w:rPr>
                <w:sz w:val="20"/>
                <w:szCs w:val="20"/>
              </w:rPr>
              <w:t>grammar errors.</w:t>
            </w:r>
          </w:p>
        </w:tc>
      </w:tr>
      <w:tr w:rsidR="00734813" w14:paraId="23A0A395" w14:textId="77777777" w:rsidTr="002D2EE0">
        <w:trPr>
          <w:trHeight w:val="422"/>
          <w:jc w:val="center"/>
        </w:trPr>
        <w:tc>
          <w:tcPr>
            <w:tcW w:w="1681" w:type="dxa"/>
            <w:vMerge/>
            <w:tcBorders>
              <w:right w:val="single" w:sz="4" w:space="0" w:color="auto"/>
            </w:tcBorders>
            <w:shd w:val="clear" w:color="auto" w:fill="FFF2CC" w:themeFill="accent4" w:themeFillTint="33"/>
            <w:vAlign w:val="center"/>
          </w:tcPr>
          <w:p w14:paraId="5C1F2256" w14:textId="77777777" w:rsidR="00734813" w:rsidRPr="001E33A0" w:rsidRDefault="00734813" w:rsidP="002D2EE0">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31752E9C" w14:textId="77777777" w:rsidR="00734813" w:rsidRPr="006F2138" w:rsidRDefault="00734813" w:rsidP="002D2EE0">
            <w:r>
              <w:t>Points: 2</w:t>
            </w:r>
          </w:p>
        </w:tc>
        <w:tc>
          <w:tcPr>
            <w:tcW w:w="188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7789E9B0" w14:textId="77777777" w:rsidR="00734813" w:rsidRPr="00C25F30" w:rsidRDefault="00734813" w:rsidP="002D2EE0">
            <w:pPr>
              <w:rPr>
                <w:sz w:val="20"/>
                <w:szCs w:val="20"/>
              </w:rPr>
            </w:pPr>
            <w:r>
              <w:t>Points: 3</w:t>
            </w:r>
          </w:p>
        </w:tc>
        <w:tc>
          <w:tcPr>
            <w:tcW w:w="189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00D70F09" w14:textId="77777777" w:rsidR="00734813" w:rsidRPr="00C25F30" w:rsidRDefault="00734813" w:rsidP="002D2EE0">
            <w:pPr>
              <w:rPr>
                <w:sz w:val="20"/>
                <w:szCs w:val="20"/>
              </w:rPr>
            </w:pPr>
            <w:r>
              <w:t>Points: 4</w:t>
            </w:r>
          </w:p>
        </w:tc>
        <w:tc>
          <w:tcPr>
            <w:tcW w:w="193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556876C1" w14:textId="77777777" w:rsidR="00734813" w:rsidRPr="00C25F30" w:rsidRDefault="00734813" w:rsidP="002D2EE0">
            <w:pPr>
              <w:rPr>
                <w:sz w:val="20"/>
                <w:szCs w:val="20"/>
              </w:rPr>
            </w:pPr>
            <w:r>
              <w:t>Points: 5</w:t>
            </w:r>
          </w:p>
        </w:tc>
      </w:tr>
      <w:tr w:rsidR="00734813" w:rsidRPr="009D0618" w14:paraId="273666DC" w14:textId="77777777" w:rsidTr="002D2EE0">
        <w:trPr>
          <w:trHeight w:val="269"/>
          <w:jc w:val="center"/>
        </w:trPr>
        <w:tc>
          <w:tcPr>
            <w:tcW w:w="1681" w:type="dxa"/>
            <w:vMerge/>
            <w:tcBorders>
              <w:bottom w:val="single" w:sz="4" w:space="0" w:color="auto"/>
              <w:right w:val="single" w:sz="4" w:space="0" w:color="auto"/>
            </w:tcBorders>
            <w:shd w:val="clear" w:color="auto" w:fill="E7E6E6" w:themeFill="background2"/>
            <w:vAlign w:val="center"/>
          </w:tcPr>
          <w:p w14:paraId="64B0456C" w14:textId="77777777" w:rsidR="00734813" w:rsidRPr="001E33A0" w:rsidRDefault="00734813" w:rsidP="002D2EE0">
            <w:pPr>
              <w:spacing w:after="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59642636" w14:textId="77777777" w:rsidR="00734813" w:rsidRPr="009D0618" w:rsidRDefault="00734813" w:rsidP="002D2EE0">
            <w:pPr>
              <w:spacing w:after="0"/>
              <w:rPr>
                <w:sz w:val="20"/>
                <w:szCs w:val="20"/>
              </w:rPr>
            </w:pPr>
            <w:r>
              <w:rPr>
                <w:sz w:val="20"/>
                <w:szCs w:val="20"/>
              </w:rPr>
              <w:t>Points:  30</w:t>
            </w:r>
          </w:p>
        </w:tc>
        <w:tc>
          <w:tcPr>
            <w:tcW w:w="188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721AC79F" w14:textId="77777777" w:rsidR="00734813" w:rsidRPr="009D0618" w:rsidRDefault="00734813" w:rsidP="002D2EE0">
            <w:pPr>
              <w:spacing w:after="0"/>
              <w:rPr>
                <w:sz w:val="20"/>
                <w:szCs w:val="20"/>
              </w:rPr>
            </w:pPr>
            <w:r w:rsidRPr="009D0618">
              <w:rPr>
                <w:sz w:val="20"/>
                <w:szCs w:val="20"/>
              </w:rPr>
              <w:t>Points:</w:t>
            </w:r>
            <w:r>
              <w:rPr>
                <w:sz w:val="20"/>
                <w:szCs w:val="20"/>
              </w:rPr>
              <w:t xml:space="preserve">  40</w:t>
            </w:r>
          </w:p>
        </w:tc>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08690F15" w14:textId="77777777" w:rsidR="00734813" w:rsidRPr="009D0618" w:rsidRDefault="00734813" w:rsidP="002D2EE0">
            <w:pPr>
              <w:spacing w:after="0"/>
              <w:rPr>
                <w:sz w:val="20"/>
                <w:szCs w:val="20"/>
              </w:rPr>
            </w:pPr>
            <w:r w:rsidRPr="009D0618">
              <w:rPr>
                <w:sz w:val="20"/>
                <w:szCs w:val="20"/>
              </w:rPr>
              <w:t>Points:</w:t>
            </w:r>
            <w:r>
              <w:rPr>
                <w:sz w:val="20"/>
                <w:szCs w:val="20"/>
              </w:rPr>
              <w:t xml:space="preserve">  45</w:t>
            </w:r>
          </w:p>
        </w:tc>
        <w:tc>
          <w:tcPr>
            <w:tcW w:w="1938" w:type="dxa"/>
            <w:tcBorders>
              <w:top w:val="single" w:sz="4" w:space="0" w:color="auto"/>
              <w:left w:val="single" w:sz="4" w:space="0" w:color="auto"/>
              <w:bottom w:val="single" w:sz="4" w:space="0" w:color="auto"/>
            </w:tcBorders>
            <w:shd w:val="clear" w:color="auto" w:fill="E7E6E6" w:themeFill="background2"/>
            <w:tcMar>
              <w:top w:w="0" w:type="dxa"/>
              <w:left w:w="108" w:type="dxa"/>
              <w:bottom w:w="0" w:type="dxa"/>
              <w:right w:w="108" w:type="dxa"/>
            </w:tcMar>
            <w:vAlign w:val="center"/>
          </w:tcPr>
          <w:p w14:paraId="417456E5" w14:textId="77777777" w:rsidR="00734813" w:rsidRPr="009D0618" w:rsidRDefault="00734813" w:rsidP="002D2EE0">
            <w:pPr>
              <w:spacing w:after="0"/>
              <w:rPr>
                <w:sz w:val="20"/>
                <w:szCs w:val="20"/>
              </w:rPr>
            </w:pPr>
            <w:r w:rsidRPr="009D0618">
              <w:rPr>
                <w:sz w:val="20"/>
                <w:szCs w:val="20"/>
              </w:rPr>
              <w:t>Points:</w:t>
            </w:r>
            <w:r>
              <w:rPr>
                <w:sz w:val="20"/>
                <w:szCs w:val="20"/>
              </w:rPr>
              <w:t xml:space="preserve">  50</w:t>
            </w:r>
          </w:p>
        </w:tc>
      </w:tr>
    </w:tbl>
    <w:p w14:paraId="33681DDD" w14:textId="77777777" w:rsidR="00D9715B" w:rsidRDefault="00D9715B"/>
    <w:sectPr w:rsidR="00D9715B" w:rsidSect="0095312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2DC"/>
    <w:multiLevelType w:val="hybridMultilevel"/>
    <w:tmpl w:val="673A9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D16CC"/>
    <w:multiLevelType w:val="hybridMultilevel"/>
    <w:tmpl w:val="27A0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D03CD"/>
    <w:multiLevelType w:val="hybridMultilevel"/>
    <w:tmpl w:val="16AE7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4929B5"/>
    <w:multiLevelType w:val="hybridMultilevel"/>
    <w:tmpl w:val="A166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93228"/>
    <w:multiLevelType w:val="hybridMultilevel"/>
    <w:tmpl w:val="A650C13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0MTMxNzA2M7AwNTVR0lEKTi0uzszPAykwrQUAjxQLeywAAAA="/>
  </w:docVars>
  <w:rsids>
    <w:rsidRoot w:val="00AE143F"/>
    <w:rsid w:val="00005826"/>
    <w:rsid w:val="00035568"/>
    <w:rsid w:val="00093922"/>
    <w:rsid w:val="000C26F5"/>
    <w:rsid w:val="000E73B9"/>
    <w:rsid w:val="00110B44"/>
    <w:rsid w:val="00273280"/>
    <w:rsid w:val="0029209B"/>
    <w:rsid w:val="002E112F"/>
    <w:rsid w:val="00301A80"/>
    <w:rsid w:val="00385308"/>
    <w:rsid w:val="0039177E"/>
    <w:rsid w:val="00396D11"/>
    <w:rsid w:val="003E7824"/>
    <w:rsid w:val="00450448"/>
    <w:rsid w:val="004F47BB"/>
    <w:rsid w:val="004F6E47"/>
    <w:rsid w:val="0051783F"/>
    <w:rsid w:val="00593C65"/>
    <w:rsid w:val="005B4B01"/>
    <w:rsid w:val="0064708B"/>
    <w:rsid w:val="006628CF"/>
    <w:rsid w:val="0071442D"/>
    <w:rsid w:val="00734813"/>
    <w:rsid w:val="00824344"/>
    <w:rsid w:val="00843042"/>
    <w:rsid w:val="00846985"/>
    <w:rsid w:val="0095312C"/>
    <w:rsid w:val="009A2FFC"/>
    <w:rsid w:val="00A57E77"/>
    <w:rsid w:val="00AE143F"/>
    <w:rsid w:val="00B27D69"/>
    <w:rsid w:val="00B57EA6"/>
    <w:rsid w:val="00B6750A"/>
    <w:rsid w:val="00BF4920"/>
    <w:rsid w:val="00C4095C"/>
    <w:rsid w:val="00C46637"/>
    <w:rsid w:val="00C65F10"/>
    <w:rsid w:val="00C8091B"/>
    <w:rsid w:val="00D327F5"/>
    <w:rsid w:val="00D370F3"/>
    <w:rsid w:val="00D63508"/>
    <w:rsid w:val="00D9715B"/>
    <w:rsid w:val="00E9007E"/>
    <w:rsid w:val="00EA5437"/>
    <w:rsid w:val="00EA59D3"/>
    <w:rsid w:val="00F26BAB"/>
    <w:rsid w:val="00F6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8C3B"/>
  <w15:chartTrackingRefBased/>
  <w15:docId w15:val="{A748C647-D210-40A0-ACF4-8031AE43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37"/>
    <w:pPr>
      <w:spacing w:before="200" w:after="200" w:line="276" w:lineRule="auto"/>
      <w:ind w:left="720"/>
      <w:contextualSpacing/>
    </w:pPr>
    <w:rPr>
      <w:rFonts w:ascii="Calibri" w:eastAsia="Calibri" w:hAnsi="Calibri" w:cs="Times New Roman"/>
      <w:sz w:val="20"/>
      <w:szCs w:val="20"/>
      <w:lang w:bidi="en-US"/>
    </w:rPr>
  </w:style>
  <w:style w:type="table" w:styleId="TableGrid">
    <w:name w:val="Table Grid"/>
    <w:basedOn w:val="TableNormal"/>
    <w:uiPriority w:val="39"/>
    <w:rsid w:val="003E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7E"/>
    <w:rPr>
      <w:rFonts w:ascii="Segoe UI" w:hAnsi="Segoe UI" w:cs="Segoe UI"/>
      <w:sz w:val="18"/>
      <w:szCs w:val="18"/>
    </w:rPr>
  </w:style>
  <w:style w:type="character" w:styleId="CommentReference">
    <w:name w:val="annotation reference"/>
    <w:basedOn w:val="DefaultParagraphFont"/>
    <w:uiPriority w:val="99"/>
    <w:semiHidden/>
    <w:unhideWhenUsed/>
    <w:rsid w:val="00846985"/>
    <w:rPr>
      <w:sz w:val="16"/>
      <w:szCs w:val="16"/>
    </w:rPr>
  </w:style>
  <w:style w:type="paragraph" w:styleId="CommentText">
    <w:name w:val="annotation text"/>
    <w:basedOn w:val="Normal"/>
    <w:link w:val="CommentTextChar"/>
    <w:uiPriority w:val="99"/>
    <w:unhideWhenUsed/>
    <w:rsid w:val="00846985"/>
    <w:pPr>
      <w:spacing w:line="240" w:lineRule="auto"/>
    </w:pPr>
    <w:rPr>
      <w:sz w:val="20"/>
      <w:szCs w:val="20"/>
    </w:rPr>
  </w:style>
  <w:style w:type="character" w:customStyle="1" w:styleId="CommentTextChar">
    <w:name w:val="Comment Text Char"/>
    <w:basedOn w:val="DefaultParagraphFont"/>
    <w:link w:val="CommentText"/>
    <w:uiPriority w:val="99"/>
    <w:rsid w:val="00846985"/>
    <w:rPr>
      <w:sz w:val="20"/>
      <w:szCs w:val="20"/>
    </w:rPr>
  </w:style>
  <w:style w:type="paragraph" w:styleId="CommentSubject">
    <w:name w:val="annotation subject"/>
    <w:basedOn w:val="CommentText"/>
    <w:next w:val="CommentText"/>
    <w:link w:val="CommentSubjectChar"/>
    <w:uiPriority w:val="99"/>
    <w:semiHidden/>
    <w:unhideWhenUsed/>
    <w:rsid w:val="00846985"/>
    <w:rPr>
      <w:b/>
      <w:bCs/>
    </w:rPr>
  </w:style>
  <w:style w:type="character" w:customStyle="1" w:styleId="CommentSubjectChar">
    <w:name w:val="Comment Subject Char"/>
    <w:basedOn w:val="CommentTextChar"/>
    <w:link w:val="CommentSubject"/>
    <w:uiPriority w:val="99"/>
    <w:semiHidden/>
    <w:rsid w:val="00846985"/>
    <w:rPr>
      <w:b/>
      <w:bCs/>
      <w:sz w:val="20"/>
      <w:szCs w:val="20"/>
    </w:rPr>
  </w:style>
  <w:style w:type="character" w:styleId="Hyperlink">
    <w:name w:val="Hyperlink"/>
    <w:uiPriority w:val="99"/>
    <w:rsid w:val="00846985"/>
    <w:rPr>
      <w:color w:val="0000FF"/>
      <w:u w:val="single"/>
    </w:rPr>
  </w:style>
  <w:style w:type="character" w:customStyle="1" w:styleId="ANGELBodytext">
    <w:name w:val="ANGEL_Body_text"/>
    <w:qFormat/>
    <w:rsid w:val="0029209B"/>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rasmussen.edu/apa" TargetMode="External"/><Relationship Id="rId5" Type="http://schemas.openxmlformats.org/officeDocument/2006/relationships/hyperlink" Target="https://guides.rasmussen.edu/nursing/referencee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Luoma</dc:creator>
  <cp:keywords/>
  <dc:description/>
  <cp:lastModifiedBy>Lisa Nikel</cp:lastModifiedBy>
  <cp:revision>2</cp:revision>
  <dcterms:created xsi:type="dcterms:W3CDTF">2020-09-09T12:38:00Z</dcterms:created>
  <dcterms:modified xsi:type="dcterms:W3CDTF">2020-09-09T12:38:00Z</dcterms:modified>
</cp:coreProperties>
</file>