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5EA6E" w14:textId="5AB10001" w:rsidR="0057479D" w:rsidRPr="005D2D33" w:rsidRDefault="0057479D" w:rsidP="005D2D33">
      <w:pPr>
        <w:spacing w:before="180" w:after="180"/>
        <w:ind w:left="105"/>
        <w:jc w:val="center"/>
        <w:rPr>
          <w:rFonts w:ascii="Lato" w:eastAsia="Times New Roman" w:hAnsi="Lato" w:cs="Times New Roman"/>
          <w:b/>
          <w:bCs/>
          <w:color w:val="2D3B45"/>
          <w:u w:val="single"/>
        </w:rPr>
      </w:pPr>
      <w:r w:rsidRPr="0057479D">
        <w:rPr>
          <w:rFonts w:ascii="Lato" w:eastAsia="Times New Roman" w:hAnsi="Lato" w:cs="Times New Roman"/>
          <w:b/>
          <w:bCs/>
          <w:color w:val="2D3B45"/>
          <w:u w:val="single"/>
        </w:rPr>
        <w:t>MGMT201 – MOD 3.3 ESSAY</w:t>
      </w:r>
    </w:p>
    <w:p w14:paraId="0AF92715" w14:textId="0A7AB387" w:rsidR="0057479D" w:rsidRPr="0057479D" w:rsidRDefault="0057479D" w:rsidP="0057479D">
      <w:pPr>
        <w:spacing w:before="180" w:after="180"/>
        <w:ind w:left="105"/>
        <w:rPr>
          <w:rFonts w:ascii="Lato" w:eastAsia="Times New Roman" w:hAnsi="Lato" w:cs="Times New Roman"/>
          <w:color w:val="2D3B45"/>
        </w:rPr>
      </w:pPr>
      <w:r w:rsidRPr="0057479D">
        <w:rPr>
          <w:rFonts w:ascii="Lato" w:eastAsia="Times New Roman" w:hAnsi="Lato" w:cs="Times New Roman"/>
          <w:color w:val="2D3B45"/>
        </w:rPr>
        <w:t>Employers of today focus on several types of performance appraisals. The below article discusses how more employers are shifting from the traditional numerical ranking system performance appraisals to a qualitative approach.</w:t>
      </w:r>
    </w:p>
    <w:p w14:paraId="135D0349" w14:textId="77777777" w:rsidR="0057479D" w:rsidRPr="0057479D" w:rsidRDefault="0057479D" w:rsidP="0057479D">
      <w:pPr>
        <w:ind w:left="105"/>
        <w:rPr>
          <w:rFonts w:ascii="Lato" w:eastAsia="Times New Roman" w:hAnsi="Lato" w:cs="Times New Roman"/>
          <w:color w:val="2D3B45"/>
        </w:rPr>
      </w:pPr>
      <w:r w:rsidRPr="0057479D">
        <w:rPr>
          <w:rFonts w:ascii="Lato" w:eastAsia="Times New Roman" w:hAnsi="Lato" w:cs="Times New Roman"/>
          <w:color w:val="2D3B45"/>
        </w:rPr>
        <w:t xml:space="preserve">Read the article from the Society for Human Resource Management (SHRM) by Dori </w:t>
      </w:r>
      <w:proofErr w:type="spellStart"/>
      <w:r w:rsidRPr="0057479D">
        <w:rPr>
          <w:rFonts w:ascii="Lato" w:eastAsia="Times New Roman" w:hAnsi="Lato" w:cs="Times New Roman"/>
          <w:color w:val="2D3B45"/>
        </w:rPr>
        <w:t>Meinert</w:t>
      </w:r>
      <w:proofErr w:type="spellEnd"/>
      <w:r w:rsidRPr="0057479D">
        <w:rPr>
          <w:rFonts w:ascii="Lato" w:eastAsia="Times New Roman" w:hAnsi="Lato" w:cs="Times New Roman"/>
          <w:color w:val="2D3B45"/>
        </w:rPr>
        <w:t>, (2015): </w:t>
      </w:r>
      <w:hyperlink r:id="rId5" w:tgtFrame="_blank" w:history="1">
        <w:r w:rsidRPr="0057479D">
          <w:rPr>
            <w:rFonts w:ascii="Lato" w:eastAsia="Times New Roman" w:hAnsi="Lato" w:cs="Times New Roman"/>
            <w:color w:val="0000FF"/>
            <w:u w:val="single"/>
          </w:rPr>
          <w:t>Is it Time to Put the Performance Review on a PIP?</w:t>
        </w:r>
        <w:r w:rsidRPr="0057479D">
          <w:rPr>
            <w:rFonts w:ascii="Lato" w:eastAsia="Times New Roman" w:hAnsi="Lato" w:cs="Times New Roman"/>
            <w:color w:val="0000FF"/>
            <w:u w:val="single"/>
            <w:bdr w:val="none" w:sz="0" w:space="0" w:color="auto" w:frame="1"/>
          </w:rPr>
          <w:t> (Links to an external site.)</w:t>
        </w:r>
      </w:hyperlink>
    </w:p>
    <w:p w14:paraId="7253B2E6" w14:textId="77777777" w:rsidR="0057479D" w:rsidRPr="0057479D" w:rsidRDefault="0057479D" w:rsidP="0057479D">
      <w:pPr>
        <w:spacing w:before="180" w:after="180"/>
        <w:ind w:left="105"/>
        <w:rPr>
          <w:rFonts w:ascii="Lato" w:eastAsia="Times New Roman" w:hAnsi="Lato" w:cs="Times New Roman"/>
          <w:color w:val="2D3B45"/>
        </w:rPr>
      </w:pPr>
      <w:r w:rsidRPr="0057479D">
        <w:rPr>
          <w:rFonts w:ascii="Lato" w:eastAsia="Times New Roman" w:hAnsi="Lato" w:cs="Times New Roman"/>
          <w:color w:val="2D3B45"/>
        </w:rPr>
        <w:t>Your supervisor has tasked you with creating a new performance appraisal system for your department. Your first step is to determine what criteria and competencies are to be evaluated.</w:t>
      </w:r>
    </w:p>
    <w:p w14:paraId="10032847" w14:textId="4CC2F02E" w:rsidR="0057479D" w:rsidRDefault="0057479D" w:rsidP="0057479D">
      <w:pPr>
        <w:spacing w:before="180" w:after="180"/>
        <w:ind w:left="105"/>
        <w:rPr>
          <w:rFonts w:ascii="Lato" w:eastAsia="Times New Roman" w:hAnsi="Lato" w:cs="Times New Roman"/>
          <w:color w:val="2D3B45"/>
        </w:rPr>
      </w:pPr>
      <w:r w:rsidRPr="0057479D">
        <w:rPr>
          <w:rFonts w:ascii="Lato" w:eastAsia="Times New Roman" w:hAnsi="Lato" w:cs="Times New Roman"/>
          <w:color w:val="2D3B45"/>
        </w:rPr>
        <w:t>Write an essay of at least 250 words, double-spaced, with proper reference citation per current </w:t>
      </w:r>
      <w:hyperlink r:id="rId6" w:tooltip="APA Format for Written Assignments" w:history="1">
        <w:r w:rsidRPr="0057479D">
          <w:rPr>
            <w:rFonts w:ascii="Lato" w:eastAsia="Times New Roman" w:hAnsi="Lato" w:cs="Times New Roman"/>
            <w:color w:val="0000FF"/>
            <w:u w:val="single"/>
          </w:rPr>
          <w:t>APA guidelines.</w:t>
        </w:r>
      </w:hyperlink>
      <w:r w:rsidR="005D2D33">
        <w:rPr>
          <w:rFonts w:ascii="Lato" w:eastAsia="Times New Roman" w:hAnsi="Lato" w:cs="Times New Roman"/>
          <w:color w:val="0000FF"/>
          <w:u w:val="single"/>
        </w:rPr>
        <w:t xml:space="preserve"> </w:t>
      </w:r>
      <w:r w:rsidRPr="0057479D">
        <w:rPr>
          <w:rFonts w:ascii="Lato" w:eastAsia="Times New Roman" w:hAnsi="Lato" w:cs="Times New Roman"/>
          <w:color w:val="2D3B45"/>
        </w:rPr>
        <w:t>Ensure you have a cover page, introduction, body, and conclusion for your essay and include:</w:t>
      </w:r>
    </w:p>
    <w:p w14:paraId="6D8501BB" w14:textId="77777777" w:rsidR="005D2D33" w:rsidRPr="0057479D" w:rsidRDefault="005D2D33" w:rsidP="0057479D">
      <w:pPr>
        <w:spacing w:before="180" w:after="180"/>
        <w:ind w:left="105"/>
        <w:rPr>
          <w:rFonts w:ascii="Lato" w:eastAsia="Times New Roman" w:hAnsi="Lato" w:cs="Times New Roman"/>
          <w:color w:val="2D3B45"/>
        </w:rPr>
      </w:pPr>
    </w:p>
    <w:p w14:paraId="642CF60C" w14:textId="7143A4C6" w:rsidR="0057479D" w:rsidRDefault="0057479D" w:rsidP="0057479D">
      <w:pPr>
        <w:numPr>
          <w:ilvl w:val="0"/>
          <w:numId w:val="1"/>
        </w:numPr>
        <w:spacing w:before="100" w:beforeAutospacing="1" w:after="100" w:afterAutospacing="1"/>
        <w:ind w:left="480"/>
        <w:rPr>
          <w:rFonts w:ascii="Lato" w:eastAsia="Times New Roman" w:hAnsi="Lato" w:cs="Times New Roman"/>
          <w:color w:val="2D3B45"/>
        </w:rPr>
      </w:pPr>
      <w:r w:rsidRPr="0057479D">
        <w:rPr>
          <w:rFonts w:ascii="Lato" w:eastAsia="Times New Roman" w:hAnsi="Lato" w:cs="Times New Roman"/>
          <w:color w:val="2D3B45"/>
        </w:rPr>
        <w:t>Summarize your "new" performance appraisal and explain the criteria and competencies you selected. Justify your rationale for the areas you’ve selected.</w:t>
      </w:r>
    </w:p>
    <w:p w14:paraId="4B152EF9" w14:textId="77777777" w:rsidR="005D2D33" w:rsidRPr="0057479D" w:rsidRDefault="005D2D33" w:rsidP="005D2D33">
      <w:pPr>
        <w:spacing w:before="100" w:beforeAutospacing="1" w:after="100" w:afterAutospacing="1"/>
        <w:ind w:left="480"/>
        <w:rPr>
          <w:rFonts w:ascii="Lato" w:eastAsia="Times New Roman" w:hAnsi="Lato" w:cs="Times New Roman"/>
          <w:color w:val="2D3B45"/>
        </w:rPr>
      </w:pPr>
    </w:p>
    <w:p w14:paraId="2BE8046D" w14:textId="06B7F32F" w:rsidR="0057479D" w:rsidRDefault="0057479D" w:rsidP="0057479D">
      <w:pPr>
        <w:numPr>
          <w:ilvl w:val="0"/>
          <w:numId w:val="1"/>
        </w:numPr>
        <w:spacing w:before="100" w:beforeAutospacing="1" w:after="100" w:afterAutospacing="1"/>
        <w:ind w:left="480"/>
        <w:rPr>
          <w:rFonts w:ascii="Lato" w:eastAsia="Times New Roman" w:hAnsi="Lato" w:cs="Times New Roman"/>
          <w:color w:val="2D3B45"/>
        </w:rPr>
      </w:pPr>
      <w:r w:rsidRPr="0057479D">
        <w:rPr>
          <w:rFonts w:ascii="Lato" w:eastAsia="Times New Roman" w:hAnsi="Lato" w:cs="Times New Roman"/>
          <w:color w:val="2D3B45"/>
        </w:rPr>
        <w:t>Why will your new performance appraisal better assess and measure employees' work performance?</w:t>
      </w:r>
    </w:p>
    <w:p w14:paraId="59F8F4B1" w14:textId="77777777" w:rsidR="005D2D33" w:rsidRPr="0057479D" w:rsidRDefault="005D2D33" w:rsidP="005D2D33">
      <w:pPr>
        <w:spacing w:before="100" w:beforeAutospacing="1" w:after="100" w:afterAutospacing="1"/>
        <w:rPr>
          <w:rFonts w:ascii="Lato" w:eastAsia="Times New Roman" w:hAnsi="Lato" w:cs="Times New Roman"/>
          <w:color w:val="2D3B45"/>
        </w:rPr>
      </w:pPr>
    </w:p>
    <w:p w14:paraId="7EFE89CF" w14:textId="77777777" w:rsidR="0057479D" w:rsidRPr="0057479D" w:rsidRDefault="0057479D" w:rsidP="0057479D">
      <w:pPr>
        <w:numPr>
          <w:ilvl w:val="0"/>
          <w:numId w:val="1"/>
        </w:numPr>
        <w:spacing w:before="100" w:beforeAutospacing="1" w:after="100" w:afterAutospacing="1"/>
        <w:ind w:left="480"/>
        <w:rPr>
          <w:rFonts w:ascii="Lato" w:eastAsia="Times New Roman" w:hAnsi="Lato" w:cs="Times New Roman"/>
          <w:color w:val="2D3B45"/>
        </w:rPr>
      </w:pPr>
      <w:r w:rsidRPr="0057479D">
        <w:rPr>
          <w:rFonts w:ascii="Lato" w:eastAsia="Times New Roman" w:hAnsi="Lato" w:cs="Times New Roman"/>
          <w:color w:val="2D3B45"/>
        </w:rPr>
        <w:t>What is your intended employee and organizational outcomes for your new type of appraisal? How would a fair and equitable performance appraisal increase motivation in your department? Justify and support your rationale.</w:t>
      </w:r>
    </w:p>
    <w:p w14:paraId="79EED6BD" w14:textId="77777777" w:rsidR="005D2D33" w:rsidRDefault="005D2D33" w:rsidP="0057479D">
      <w:pPr>
        <w:spacing w:before="180" w:after="180"/>
        <w:ind w:left="105"/>
        <w:rPr>
          <w:rFonts w:ascii="Lato" w:eastAsia="Times New Roman" w:hAnsi="Lato" w:cs="Times New Roman"/>
          <w:color w:val="2D3B45"/>
        </w:rPr>
      </w:pPr>
    </w:p>
    <w:p w14:paraId="05F9BD98" w14:textId="22A047CA" w:rsidR="0057479D" w:rsidRPr="0057479D" w:rsidRDefault="0057479D" w:rsidP="0057479D">
      <w:pPr>
        <w:spacing w:before="180" w:after="180"/>
        <w:ind w:left="105"/>
        <w:rPr>
          <w:rFonts w:ascii="Lato" w:eastAsia="Times New Roman" w:hAnsi="Lato" w:cs="Times New Roman"/>
          <w:color w:val="2D3B45"/>
        </w:rPr>
      </w:pPr>
      <w:r w:rsidRPr="0057479D">
        <w:rPr>
          <w:rFonts w:ascii="Lato" w:eastAsia="Times New Roman" w:hAnsi="Lato" w:cs="Times New Roman"/>
          <w:color w:val="2D3B45"/>
        </w:rPr>
        <w:t>Ensure you have credible resources to support your responses.</w:t>
      </w:r>
    </w:p>
    <w:p w14:paraId="598B4B7B" w14:textId="62F37AE8" w:rsidR="0057479D" w:rsidRDefault="0057479D" w:rsidP="0057479D">
      <w:pPr>
        <w:spacing w:after="90"/>
        <w:outlineLvl w:val="1"/>
        <w:rPr>
          <w:rFonts w:ascii="Lato" w:eastAsia="Times New Roman" w:hAnsi="Lato" w:cs="Times New Roman"/>
          <w:color w:val="2D3B45"/>
          <w:sz w:val="36"/>
          <w:szCs w:val="36"/>
        </w:rPr>
      </w:pPr>
    </w:p>
    <w:p w14:paraId="31BF0A45" w14:textId="08F9D9CD" w:rsidR="005D2D33" w:rsidRDefault="005D2D33" w:rsidP="0057479D">
      <w:pPr>
        <w:spacing w:after="90"/>
        <w:outlineLvl w:val="1"/>
        <w:rPr>
          <w:rFonts w:ascii="Lato" w:eastAsia="Times New Roman" w:hAnsi="Lato" w:cs="Times New Roman"/>
          <w:color w:val="2D3B45"/>
          <w:sz w:val="36"/>
          <w:szCs w:val="36"/>
        </w:rPr>
      </w:pPr>
    </w:p>
    <w:p w14:paraId="7425540D" w14:textId="57167AF8" w:rsidR="005D2D33" w:rsidRDefault="005D2D33" w:rsidP="0057479D">
      <w:pPr>
        <w:spacing w:after="90"/>
        <w:outlineLvl w:val="1"/>
        <w:rPr>
          <w:rFonts w:ascii="Lato" w:eastAsia="Times New Roman" w:hAnsi="Lato" w:cs="Times New Roman"/>
          <w:color w:val="2D3B45"/>
          <w:sz w:val="36"/>
          <w:szCs w:val="36"/>
        </w:rPr>
      </w:pPr>
    </w:p>
    <w:p w14:paraId="14786CDD" w14:textId="6AF51BEC" w:rsidR="005D2D33" w:rsidRDefault="005D2D33" w:rsidP="0057479D">
      <w:pPr>
        <w:spacing w:after="90"/>
        <w:outlineLvl w:val="1"/>
        <w:rPr>
          <w:rFonts w:ascii="Lato" w:eastAsia="Times New Roman" w:hAnsi="Lato" w:cs="Times New Roman"/>
          <w:color w:val="2D3B45"/>
          <w:sz w:val="36"/>
          <w:szCs w:val="36"/>
        </w:rPr>
      </w:pPr>
    </w:p>
    <w:p w14:paraId="00E877AC" w14:textId="77777777" w:rsidR="005D2D33" w:rsidRDefault="005D2D33" w:rsidP="0057479D">
      <w:pPr>
        <w:spacing w:after="90"/>
        <w:outlineLvl w:val="1"/>
        <w:rPr>
          <w:rFonts w:ascii="Lato" w:eastAsia="Times New Roman" w:hAnsi="Lato" w:cs="Times New Roman"/>
          <w:color w:val="2D3B45"/>
          <w:sz w:val="36"/>
          <w:szCs w:val="36"/>
        </w:rPr>
      </w:pPr>
    </w:p>
    <w:p w14:paraId="3A5221E5" w14:textId="353F5421" w:rsidR="0057479D" w:rsidRPr="0057479D" w:rsidRDefault="0057479D" w:rsidP="0057479D">
      <w:pPr>
        <w:spacing w:after="90"/>
        <w:outlineLvl w:val="1"/>
        <w:rPr>
          <w:rFonts w:ascii="Lato" w:eastAsia="Times New Roman" w:hAnsi="Lato" w:cs="Times New Roman"/>
          <w:color w:val="2D3B45"/>
          <w:sz w:val="43"/>
          <w:szCs w:val="43"/>
        </w:rPr>
      </w:pPr>
      <w:r w:rsidRPr="0057479D">
        <w:rPr>
          <w:rFonts w:ascii="Lato" w:eastAsia="Times New Roman" w:hAnsi="Lato" w:cs="Times New Roman"/>
          <w:color w:val="2D3B45"/>
          <w:sz w:val="43"/>
          <w:szCs w:val="43"/>
        </w:rPr>
        <w:lastRenderedPageBreak/>
        <w:t>Rubric</w:t>
      </w:r>
    </w:p>
    <w:tbl>
      <w:tblPr>
        <w:tblW w:w="10720" w:type="dxa"/>
        <w:tblInd w:w="-8" w:type="dxa"/>
        <w:tblCellMar>
          <w:top w:w="15" w:type="dxa"/>
          <w:left w:w="15" w:type="dxa"/>
          <w:bottom w:w="15" w:type="dxa"/>
          <w:right w:w="15" w:type="dxa"/>
        </w:tblCellMar>
        <w:tblLook w:val="04A0" w:firstRow="1" w:lastRow="0" w:firstColumn="1" w:lastColumn="0" w:noHBand="0" w:noVBand="1"/>
      </w:tblPr>
      <w:tblGrid>
        <w:gridCol w:w="4588"/>
        <w:gridCol w:w="5071"/>
        <w:gridCol w:w="1061"/>
      </w:tblGrid>
      <w:tr w:rsidR="0057479D" w:rsidRPr="0057479D" w14:paraId="6D65BD70" w14:textId="77777777" w:rsidTr="0057479D">
        <w:trPr>
          <w:trHeight w:val="274"/>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A12A009" w14:textId="77777777" w:rsidR="0057479D" w:rsidRPr="0057479D" w:rsidRDefault="0057479D" w:rsidP="0057479D">
            <w:pPr>
              <w:jc w:val="center"/>
              <w:rPr>
                <w:rFonts w:ascii="Times New Roman" w:eastAsia="Times New Roman" w:hAnsi="Times New Roman" w:cs="Times New Roman"/>
                <w:b/>
                <w:bCs/>
              </w:rPr>
            </w:pPr>
            <w:r w:rsidRPr="0057479D">
              <w:rPr>
                <w:rFonts w:ascii="Times New Roman" w:eastAsia="Times New Roman" w:hAnsi="Times New Roman" w:cs="Times New Roman"/>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79237FD" w14:textId="77777777" w:rsidR="0057479D" w:rsidRPr="0057479D" w:rsidRDefault="0057479D" w:rsidP="0057479D">
            <w:pPr>
              <w:jc w:val="center"/>
              <w:rPr>
                <w:rFonts w:ascii="Times New Roman" w:eastAsia="Times New Roman" w:hAnsi="Times New Roman" w:cs="Times New Roman"/>
                <w:b/>
                <w:bCs/>
              </w:rPr>
            </w:pPr>
            <w:r w:rsidRPr="0057479D">
              <w:rPr>
                <w:rFonts w:ascii="Times New Roman" w:eastAsia="Times New Roman" w:hAnsi="Times New Roman" w:cs="Times New Roman"/>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F7A99AA" w14:textId="77777777" w:rsidR="0057479D" w:rsidRPr="0057479D" w:rsidRDefault="0057479D" w:rsidP="0057479D">
            <w:pPr>
              <w:jc w:val="center"/>
              <w:rPr>
                <w:rFonts w:ascii="Times New Roman" w:eastAsia="Times New Roman" w:hAnsi="Times New Roman" w:cs="Times New Roman"/>
                <w:b/>
                <w:bCs/>
              </w:rPr>
            </w:pPr>
            <w:r w:rsidRPr="0057479D">
              <w:rPr>
                <w:rFonts w:ascii="Times New Roman" w:eastAsia="Times New Roman" w:hAnsi="Times New Roman" w:cs="Times New Roman"/>
                <w:b/>
                <w:bCs/>
              </w:rPr>
              <w:t>Pts</w:t>
            </w:r>
          </w:p>
        </w:tc>
      </w:tr>
      <w:tr w:rsidR="0057479D" w:rsidRPr="0057479D" w14:paraId="1F9F5497" w14:textId="77777777" w:rsidTr="0057479D">
        <w:trPr>
          <w:trHeight w:val="2023"/>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32151BE" w14:textId="623535BE" w:rsidR="0057479D" w:rsidRPr="0057479D" w:rsidRDefault="0057479D" w:rsidP="0057479D">
            <w:pPr>
              <w:textAlignment w:val="center"/>
              <w:rPr>
                <w:rFonts w:ascii="Times New Roman" w:eastAsia="Times New Roman" w:hAnsi="Times New Roman" w:cs="Times New Roman"/>
              </w:rPr>
            </w:pPr>
            <w:r w:rsidRPr="0057479D">
              <w:rPr>
                <w:rFonts w:ascii="Times New Roman" w:eastAsia="Times New Roman" w:hAnsi="Times New Roman" w:cs="Times New Roman"/>
                <w:bdr w:val="none" w:sz="0" w:space="0" w:color="auto" w:frame="1"/>
              </w:rPr>
              <w:t>This criterion is linked to a Learning Outcome</w:t>
            </w:r>
            <w:r>
              <w:rPr>
                <w:rFonts w:ascii="Times New Roman" w:eastAsia="Times New Roman" w:hAnsi="Times New Roman" w:cs="Times New Roman"/>
                <w:bdr w:val="none" w:sz="0" w:space="0" w:color="auto" w:frame="1"/>
              </w:rPr>
              <w:t xml:space="preserve"> </w:t>
            </w:r>
            <w:r w:rsidRPr="0057479D">
              <w:rPr>
                <w:rFonts w:ascii="Times New Roman" w:eastAsia="Times New Roman" w:hAnsi="Times New Roman" w:cs="Times New Roman"/>
              </w:rPr>
              <w:t>Analysis</w:t>
            </w:r>
          </w:p>
          <w:p w14:paraId="6049E121" w14:textId="77777777" w:rsidR="0057479D" w:rsidRPr="0057479D" w:rsidRDefault="0057479D" w:rsidP="0057479D">
            <w:pPr>
              <w:textAlignment w:val="center"/>
              <w:rPr>
                <w:rFonts w:ascii="Times New Roman" w:eastAsia="Times New Roman" w:hAnsi="Times New Roman" w:cs="Times New Roman"/>
              </w:rPr>
            </w:pPr>
            <w:r w:rsidRPr="0057479D">
              <w:rPr>
                <w:rFonts w:ascii="Times New Roman" w:eastAsia="Times New Roman" w:hAnsi="Times New Roman" w:cs="Times New Roman"/>
              </w:rPr>
              <w:t>All ideas are clearly and logically related and supports prompts/thesis: transitions are clear and easy to follow. Fully supports and develops ideas with research.</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4747" w:type="dxa"/>
              <w:tblCellMar>
                <w:top w:w="15" w:type="dxa"/>
                <w:left w:w="15" w:type="dxa"/>
                <w:bottom w:w="15" w:type="dxa"/>
                <w:right w:w="15" w:type="dxa"/>
              </w:tblCellMar>
              <w:tblLook w:val="04A0" w:firstRow="1" w:lastRow="0" w:firstColumn="1" w:lastColumn="0" w:noHBand="0" w:noVBand="1"/>
            </w:tblPr>
            <w:tblGrid>
              <w:gridCol w:w="1056"/>
              <w:gridCol w:w="1011"/>
              <w:gridCol w:w="1011"/>
              <w:gridCol w:w="1011"/>
              <w:gridCol w:w="956"/>
            </w:tblGrid>
            <w:tr w:rsidR="0057479D" w:rsidRPr="0057479D" w14:paraId="7488872A" w14:textId="77777777" w:rsidTr="0057479D">
              <w:trPr>
                <w:trHeight w:val="1185"/>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D4E999D"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60.0 pts</w:t>
                  </w:r>
                </w:p>
                <w:p w14:paraId="1B67E1B9"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Superior (54 - 60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B4B26D5"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53.0 pts</w:t>
                  </w:r>
                </w:p>
                <w:p w14:paraId="0D1DB52A"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Above Average (48 - 53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7BBC26E"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47.0 pts</w:t>
                  </w:r>
                </w:p>
                <w:p w14:paraId="091EDC51"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Average (40 - 47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FF6C78B"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41.0 pts</w:t>
                  </w:r>
                </w:p>
                <w:p w14:paraId="39522193"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Below Average (36 - 41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EDEC478"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35.0 pts</w:t>
                  </w:r>
                </w:p>
                <w:p w14:paraId="6323EEAE"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Failure (0 - 35 pts)</w:t>
                  </w:r>
                </w:p>
              </w:tc>
            </w:tr>
          </w:tbl>
          <w:p w14:paraId="34B63D0F" w14:textId="77777777" w:rsidR="0057479D" w:rsidRPr="0057479D" w:rsidRDefault="0057479D" w:rsidP="0057479D">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4E514A61" w14:textId="77777777" w:rsidR="0057479D" w:rsidRPr="0057479D" w:rsidRDefault="0057479D" w:rsidP="0057479D">
            <w:pPr>
              <w:rPr>
                <w:rFonts w:ascii="Times New Roman" w:eastAsia="Times New Roman" w:hAnsi="Times New Roman" w:cs="Times New Roman"/>
              </w:rPr>
            </w:pPr>
            <w:r w:rsidRPr="0057479D">
              <w:rPr>
                <w:rFonts w:ascii="Times New Roman" w:eastAsia="Times New Roman" w:hAnsi="Times New Roman" w:cs="Times New Roman"/>
              </w:rPr>
              <w:t>60.0 pts</w:t>
            </w:r>
          </w:p>
        </w:tc>
      </w:tr>
      <w:tr w:rsidR="0057479D" w:rsidRPr="0057479D" w14:paraId="03127A33" w14:textId="77777777" w:rsidTr="0057479D">
        <w:trPr>
          <w:trHeight w:val="2023"/>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3E7CE72B" w14:textId="2E5BB312" w:rsidR="0057479D" w:rsidRPr="0057479D" w:rsidRDefault="0057479D" w:rsidP="0057479D">
            <w:pPr>
              <w:textAlignment w:val="center"/>
              <w:rPr>
                <w:rFonts w:ascii="Times New Roman" w:eastAsia="Times New Roman" w:hAnsi="Times New Roman" w:cs="Times New Roman"/>
              </w:rPr>
            </w:pPr>
            <w:r w:rsidRPr="0057479D">
              <w:rPr>
                <w:rFonts w:ascii="Times New Roman" w:eastAsia="Times New Roman" w:hAnsi="Times New Roman" w:cs="Times New Roman"/>
                <w:bdr w:val="none" w:sz="0" w:space="0" w:color="auto" w:frame="1"/>
              </w:rPr>
              <w:t>This criterion is linked to a Learning Outcome</w:t>
            </w:r>
            <w:r>
              <w:rPr>
                <w:rFonts w:ascii="Times New Roman" w:eastAsia="Times New Roman" w:hAnsi="Times New Roman" w:cs="Times New Roman"/>
                <w:bdr w:val="none" w:sz="0" w:space="0" w:color="auto" w:frame="1"/>
              </w:rPr>
              <w:t xml:space="preserve"> </w:t>
            </w:r>
            <w:r w:rsidRPr="0057479D">
              <w:rPr>
                <w:rFonts w:ascii="Times New Roman" w:eastAsia="Times New Roman" w:hAnsi="Times New Roman" w:cs="Times New Roman"/>
              </w:rPr>
              <w:t>Organization</w:t>
            </w:r>
          </w:p>
          <w:p w14:paraId="58BD2CF1" w14:textId="77777777" w:rsidR="0057479D" w:rsidRPr="0057479D" w:rsidRDefault="0057479D" w:rsidP="0057479D">
            <w:pPr>
              <w:textAlignment w:val="center"/>
              <w:rPr>
                <w:rFonts w:ascii="Times New Roman" w:eastAsia="Times New Roman" w:hAnsi="Times New Roman" w:cs="Times New Roman"/>
              </w:rPr>
            </w:pPr>
            <w:r w:rsidRPr="0057479D">
              <w:rPr>
                <w:rFonts w:ascii="Times New Roman" w:eastAsia="Times New Roman" w:hAnsi="Times New Roman" w:cs="Times New Roman"/>
              </w:rPr>
              <w:t>Introduction provides all necessary elements of information; sets clear expectations; conclusion is decisive, creates a fully satisfying sense of completion.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4746" w:type="dxa"/>
              <w:tblCellMar>
                <w:top w:w="15" w:type="dxa"/>
                <w:left w:w="15" w:type="dxa"/>
                <w:bottom w:w="15" w:type="dxa"/>
                <w:right w:w="15" w:type="dxa"/>
              </w:tblCellMar>
              <w:tblLook w:val="04A0" w:firstRow="1" w:lastRow="0" w:firstColumn="1" w:lastColumn="0" w:noHBand="0" w:noVBand="1"/>
            </w:tblPr>
            <w:tblGrid>
              <w:gridCol w:w="1056"/>
              <w:gridCol w:w="1011"/>
              <w:gridCol w:w="1011"/>
              <w:gridCol w:w="1011"/>
              <w:gridCol w:w="923"/>
            </w:tblGrid>
            <w:tr w:rsidR="0057479D" w:rsidRPr="0057479D" w14:paraId="44A7DF86" w14:textId="77777777" w:rsidTr="0057479D">
              <w:trPr>
                <w:trHeight w:val="1185"/>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C720EF6"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15.0 pts</w:t>
                  </w:r>
                </w:p>
                <w:p w14:paraId="6EB4E568"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Superior (14 - 15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CD1B24E"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13.0 pts</w:t>
                  </w:r>
                </w:p>
                <w:p w14:paraId="03B226FE"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Above Average (12 - 13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48E8AC7"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11.0 pts</w:t>
                  </w:r>
                </w:p>
                <w:p w14:paraId="4B6EF073"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Average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A0B44CA"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10.0 pts</w:t>
                  </w:r>
                </w:p>
                <w:p w14:paraId="1D5AF17F"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Below Average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4EF4F35"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9.0 pts</w:t>
                  </w:r>
                </w:p>
                <w:p w14:paraId="2BBE7554"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Failure (0 - 9 pts)</w:t>
                  </w:r>
                </w:p>
              </w:tc>
            </w:tr>
          </w:tbl>
          <w:p w14:paraId="7736E082" w14:textId="77777777" w:rsidR="0057479D" w:rsidRPr="0057479D" w:rsidRDefault="0057479D" w:rsidP="0057479D">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F4FCA59" w14:textId="77777777" w:rsidR="0057479D" w:rsidRPr="0057479D" w:rsidRDefault="0057479D" w:rsidP="0057479D">
            <w:pPr>
              <w:rPr>
                <w:rFonts w:ascii="Times New Roman" w:eastAsia="Times New Roman" w:hAnsi="Times New Roman" w:cs="Times New Roman"/>
              </w:rPr>
            </w:pPr>
            <w:r w:rsidRPr="0057479D">
              <w:rPr>
                <w:rFonts w:ascii="Times New Roman" w:eastAsia="Times New Roman" w:hAnsi="Times New Roman" w:cs="Times New Roman"/>
              </w:rPr>
              <w:t>15.0 pts</w:t>
            </w:r>
          </w:p>
        </w:tc>
      </w:tr>
      <w:tr w:rsidR="0057479D" w:rsidRPr="0057479D" w14:paraId="4D15A045" w14:textId="77777777" w:rsidTr="0057479D">
        <w:trPr>
          <w:trHeight w:val="2571"/>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6E69D0A" w14:textId="0EF1910F" w:rsidR="0057479D" w:rsidRPr="0057479D" w:rsidRDefault="0057479D" w:rsidP="0057479D">
            <w:pPr>
              <w:textAlignment w:val="center"/>
              <w:rPr>
                <w:rFonts w:ascii="Times New Roman" w:eastAsia="Times New Roman" w:hAnsi="Times New Roman" w:cs="Times New Roman"/>
              </w:rPr>
            </w:pPr>
            <w:r w:rsidRPr="0057479D">
              <w:rPr>
                <w:rFonts w:ascii="Times New Roman" w:eastAsia="Times New Roman" w:hAnsi="Times New Roman" w:cs="Times New Roman"/>
                <w:bdr w:val="none" w:sz="0" w:space="0" w:color="auto" w:frame="1"/>
              </w:rPr>
              <w:t>This criterion is linked to a Learning Outcome</w:t>
            </w:r>
            <w:r>
              <w:rPr>
                <w:rFonts w:ascii="Times New Roman" w:eastAsia="Times New Roman" w:hAnsi="Times New Roman" w:cs="Times New Roman"/>
                <w:bdr w:val="none" w:sz="0" w:space="0" w:color="auto" w:frame="1"/>
              </w:rPr>
              <w:t xml:space="preserve"> </w:t>
            </w:r>
            <w:r w:rsidRPr="0057479D">
              <w:rPr>
                <w:rFonts w:ascii="Times New Roman" w:eastAsia="Times New Roman" w:hAnsi="Times New Roman" w:cs="Times New Roman"/>
              </w:rPr>
              <w:t>Research and References</w:t>
            </w:r>
          </w:p>
          <w:p w14:paraId="0823706A" w14:textId="77777777" w:rsidR="0057479D" w:rsidRPr="0057479D" w:rsidRDefault="0057479D" w:rsidP="0057479D">
            <w:pPr>
              <w:textAlignment w:val="center"/>
              <w:rPr>
                <w:rFonts w:ascii="Times New Roman" w:eastAsia="Times New Roman" w:hAnsi="Times New Roman" w:cs="Times New Roman"/>
              </w:rPr>
            </w:pPr>
            <w:r w:rsidRPr="0057479D">
              <w:rPr>
                <w:rFonts w:ascii="Times New Roman" w:eastAsia="Times New Roman" w:hAnsi="Times New Roman" w:cs="Times New Roman"/>
              </w:rPr>
              <w:t>Excellent research into the issues with clearly documented links to class and required two or more outside references (not including the course textbook) supporting the content. Quotes are less than 10% of the paper. In-text citations are used for support and clarity. Formatting of in-text citations and references must follow APA guidelines.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4746" w:type="dxa"/>
              <w:tblCellMar>
                <w:top w:w="15" w:type="dxa"/>
                <w:left w:w="15" w:type="dxa"/>
                <w:bottom w:w="15" w:type="dxa"/>
                <w:right w:w="15" w:type="dxa"/>
              </w:tblCellMar>
              <w:tblLook w:val="04A0" w:firstRow="1" w:lastRow="0" w:firstColumn="1" w:lastColumn="0" w:noHBand="0" w:noVBand="1"/>
            </w:tblPr>
            <w:tblGrid>
              <w:gridCol w:w="1056"/>
              <w:gridCol w:w="1011"/>
              <w:gridCol w:w="1011"/>
              <w:gridCol w:w="1011"/>
              <w:gridCol w:w="923"/>
            </w:tblGrid>
            <w:tr w:rsidR="0057479D" w:rsidRPr="0057479D" w14:paraId="4070E2D1" w14:textId="77777777" w:rsidTr="0057479D">
              <w:trPr>
                <w:trHeight w:val="1185"/>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29C4C94"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15.0 pts</w:t>
                  </w:r>
                </w:p>
                <w:p w14:paraId="51329AD6"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Superior (14 - 15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D6AF21D"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13.0 pts</w:t>
                  </w:r>
                </w:p>
                <w:p w14:paraId="2AD70B5E"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Above Average (12 - 13 pts)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6DBDDE8"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11.0 pts</w:t>
                  </w:r>
                </w:p>
                <w:p w14:paraId="0BDCCF12"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Average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100AB73"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10.0 pts</w:t>
                  </w:r>
                </w:p>
                <w:p w14:paraId="01BE2051"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Below Average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5EA661D"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9.0 pts</w:t>
                  </w:r>
                </w:p>
                <w:p w14:paraId="3C5C6A90"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Failure (0 - 9 pts)</w:t>
                  </w:r>
                </w:p>
              </w:tc>
            </w:tr>
          </w:tbl>
          <w:p w14:paraId="45BA30DC" w14:textId="77777777" w:rsidR="0057479D" w:rsidRPr="0057479D" w:rsidRDefault="0057479D" w:rsidP="0057479D">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2F145F6" w14:textId="77777777" w:rsidR="0057479D" w:rsidRPr="0057479D" w:rsidRDefault="0057479D" w:rsidP="0057479D">
            <w:pPr>
              <w:rPr>
                <w:rFonts w:ascii="Times New Roman" w:eastAsia="Times New Roman" w:hAnsi="Times New Roman" w:cs="Times New Roman"/>
              </w:rPr>
            </w:pPr>
            <w:r w:rsidRPr="0057479D">
              <w:rPr>
                <w:rFonts w:ascii="Times New Roman" w:eastAsia="Times New Roman" w:hAnsi="Times New Roman" w:cs="Times New Roman"/>
              </w:rPr>
              <w:t>15.0 pts</w:t>
            </w:r>
          </w:p>
        </w:tc>
      </w:tr>
      <w:tr w:rsidR="0057479D" w:rsidRPr="0057479D" w14:paraId="7F8813D6" w14:textId="77777777" w:rsidTr="0057479D">
        <w:trPr>
          <w:trHeight w:val="1704"/>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1B24FDB" w14:textId="6456A5EB" w:rsidR="0057479D" w:rsidRPr="0057479D" w:rsidRDefault="0057479D" w:rsidP="0057479D">
            <w:pPr>
              <w:textAlignment w:val="center"/>
              <w:rPr>
                <w:rFonts w:ascii="Times New Roman" w:eastAsia="Times New Roman" w:hAnsi="Times New Roman" w:cs="Times New Roman"/>
              </w:rPr>
            </w:pPr>
            <w:r w:rsidRPr="0057479D">
              <w:rPr>
                <w:rFonts w:ascii="Times New Roman" w:eastAsia="Times New Roman" w:hAnsi="Times New Roman" w:cs="Times New Roman"/>
                <w:bdr w:val="none" w:sz="0" w:space="0" w:color="auto" w:frame="1"/>
              </w:rPr>
              <w:t>This criterion is linked to a Learning Outcome</w:t>
            </w:r>
            <w:r>
              <w:rPr>
                <w:rFonts w:ascii="Times New Roman" w:eastAsia="Times New Roman" w:hAnsi="Times New Roman" w:cs="Times New Roman"/>
                <w:bdr w:val="none" w:sz="0" w:space="0" w:color="auto" w:frame="1"/>
              </w:rPr>
              <w:t xml:space="preserve"> </w:t>
            </w:r>
            <w:r w:rsidRPr="0057479D">
              <w:rPr>
                <w:rFonts w:ascii="Times New Roman" w:eastAsia="Times New Roman" w:hAnsi="Times New Roman" w:cs="Times New Roman"/>
              </w:rPr>
              <w:t>Writing Mechanics</w:t>
            </w:r>
          </w:p>
          <w:p w14:paraId="40AE67C4" w14:textId="77777777" w:rsidR="0057479D" w:rsidRPr="0057479D" w:rsidRDefault="0057479D" w:rsidP="0057479D">
            <w:pPr>
              <w:textAlignment w:val="center"/>
              <w:rPr>
                <w:rFonts w:ascii="Times New Roman" w:eastAsia="Times New Roman" w:hAnsi="Times New Roman" w:cs="Times New Roman"/>
              </w:rPr>
            </w:pPr>
            <w:r w:rsidRPr="0057479D">
              <w:rPr>
                <w:rFonts w:ascii="Times New Roman" w:eastAsia="Times New Roman" w:hAnsi="Times New Roman" w:cs="Times New Roman"/>
              </w:rPr>
              <w:t>No major grammar, punctuation, or spelling errors and paragraphs always unified and coherent.</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4745" w:type="dxa"/>
              <w:tblCellMar>
                <w:top w:w="15" w:type="dxa"/>
                <w:left w:w="15" w:type="dxa"/>
                <w:bottom w:w="15" w:type="dxa"/>
                <w:right w:w="15" w:type="dxa"/>
              </w:tblCellMar>
              <w:tblLook w:val="04A0" w:firstRow="1" w:lastRow="0" w:firstColumn="1" w:lastColumn="0" w:noHBand="0" w:noVBand="1"/>
            </w:tblPr>
            <w:tblGrid>
              <w:gridCol w:w="1056"/>
              <w:gridCol w:w="1011"/>
              <w:gridCol w:w="1011"/>
              <w:gridCol w:w="1011"/>
              <w:gridCol w:w="923"/>
            </w:tblGrid>
            <w:tr w:rsidR="0057479D" w:rsidRPr="0057479D" w14:paraId="339F6A59" w14:textId="77777777" w:rsidTr="0057479D">
              <w:trPr>
                <w:trHeight w:val="720"/>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DCF908F"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10.0 pts</w:t>
                  </w:r>
                </w:p>
                <w:p w14:paraId="1EE9AD4C"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Superior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5A9ED18"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9.0 pts</w:t>
                  </w:r>
                </w:p>
                <w:p w14:paraId="62F952D6"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Above Average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1EBC086"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8.0 pts</w:t>
                  </w:r>
                </w:p>
                <w:p w14:paraId="1C4593EC"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Average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44883E6"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7.0 pts</w:t>
                  </w:r>
                </w:p>
                <w:p w14:paraId="5CF8ED1D"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Below Average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4AD5437"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6.0 pts</w:t>
                  </w:r>
                </w:p>
                <w:p w14:paraId="1884A44A" w14:textId="77777777" w:rsidR="0057479D" w:rsidRPr="0057479D" w:rsidRDefault="0057479D" w:rsidP="0057479D">
                  <w:pPr>
                    <w:rPr>
                      <w:rFonts w:ascii="Times New Roman" w:eastAsia="Times New Roman" w:hAnsi="Times New Roman" w:cs="Times New Roman"/>
                      <w:b/>
                      <w:bCs/>
                      <w:sz w:val="20"/>
                      <w:szCs w:val="20"/>
                    </w:rPr>
                  </w:pPr>
                  <w:r w:rsidRPr="0057479D">
                    <w:rPr>
                      <w:rFonts w:ascii="Times New Roman" w:eastAsia="Times New Roman" w:hAnsi="Times New Roman" w:cs="Times New Roman"/>
                      <w:b/>
                      <w:bCs/>
                      <w:sz w:val="20"/>
                      <w:szCs w:val="20"/>
                    </w:rPr>
                    <w:t>Failure (0 - 6 pts)</w:t>
                  </w:r>
                </w:p>
              </w:tc>
            </w:tr>
          </w:tbl>
          <w:p w14:paraId="05BFAC68" w14:textId="77777777" w:rsidR="0057479D" w:rsidRPr="0057479D" w:rsidRDefault="0057479D" w:rsidP="0057479D">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545BD9E" w14:textId="77777777" w:rsidR="0057479D" w:rsidRPr="0057479D" w:rsidRDefault="0057479D" w:rsidP="0057479D">
            <w:pPr>
              <w:rPr>
                <w:rFonts w:ascii="Times New Roman" w:eastAsia="Times New Roman" w:hAnsi="Times New Roman" w:cs="Times New Roman"/>
              </w:rPr>
            </w:pPr>
            <w:r w:rsidRPr="0057479D">
              <w:rPr>
                <w:rFonts w:ascii="Times New Roman" w:eastAsia="Times New Roman" w:hAnsi="Times New Roman" w:cs="Times New Roman"/>
              </w:rPr>
              <w:t>10.0 pts</w:t>
            </w:r>
          </w:p>
        </w:tc>
      </w:tr>
      <w:tr w:rsidR="0057479D" w:rsidRPr="0057479D" w14:paraId="6FA3B148" w14:textId="77777777" w:rsidTr="0057479D">
        <w:trPr>
          <w:trHeight w:val="274"/>
        </w:trPr>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226DF6D9" w14:textId="77777777" w:rsidR="0057479D" w:rsidRPr="0057479D" w:rsidRDefault="0057479D" w:rsidP="0057479D">
            <w:pPr>
              <w:rPr>
                <w:rFonts w:ascii="Times New Roman" w:eastAsia="Times New Roman" w:hAnsi="Times New Roman" w:cs="Times New Roman"/>
              </w:rPr>
            </w:pPr>
            <w:r w:rsidRPr="0057479D">
              <w:rPr>
                <w:rFonts w:ascii="Times New Roman" w:eastAsia="Times New Roman" w:hAnsi="Times New Roman" w:cs="Times New Roman"/>
              </w:rPr>
              <w:t>Total Points: 100.0</w:t>
            </w:r>
          </w:p>
        </w:tc>
      </w:tr>
    </w:tbl>
    <w:p w14:paraId="0410705B" w14:textId="77777777" w:rsidR="00B24AD5" w:rsidRDefault="005D2D33"/>
    <w:sectPr w:rsidR="00B24AD5" w:rsidSect="0086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571C3"/>
    <w:multiLevelType w:val="multilevel"/>
    <w:tmpl w:val="30940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9D"/>
    <w:rsid w:val="00542D3E"/>
    <w:rsid w:val="0057479D"/>
    <w:rsid w:val="005D2D33"/>
    <w:rsid w:val="0086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89C31"/>
  <w14:defaultImageDpi w14:val="32767"/>
  <w15:chartTrackingRefBased/>
  <w15:docId w15:val="{1B1E3D18-5713-2A4B-9931-27A773FD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7479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47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47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479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7479D"/>
  </w:style>
  <w:style w:type="character" w:styleId="Hyperlink">
    <w:name w:val="Hyperlink"/>
    <w:basedOn w:val="DefaultParagraphFont"/>
    <w:uiPriority w:val="99"/>
    <w:semiHidden/>
    <w:unhideWhenUsed/>
    <w:rsid w:val="0057479D"/>
    <w:rPr>
      <w:color w:val="0000FF"/>
      <w:u w:val="single"/>
    </w:rPr>
  </w:style>
  <w:style w:type="character" w:customStyle="1" w:styleId="screenreader-only">
    <w:name w:val="screenreader-only"/>
    <w:basedOn w:val="DefaultParagraphFont"/>
    <w:rsid w:val="0057479D"/>
  </w:style>
  <w:style w:type="paragraph" w:styleId="NormalWeb">
    <w:name w:val="Normal (Web)"/>
    <w:basedOn w:val="Normal"/>
    <w:uiPriority w:val="99"/>
    <w:semiHidden/>
    <w:unhideWhenUsed/>
    <w:rsid w:val="0057479D"/>
    <w:pPr>
      <w:spacing w:before="100" w:beforeAutospacing="1" w:after="100" w:afterAutospacing="1"/>
    </w:pPr>
    <w:rPr>
      <w:rFonts w:ascii="Times New Roman" w:eastAsia="Times New Roman" w:hAnsi="Times New Roman" w:cs="Times New Roman"/>
    </w:rPr>
  </w:style>
  <w:style w:type="character" w:customStyle="1" w:styleId="Title1">
    <w:name w:val="Title1"/>
    <w:basedOn w:val="DefaultParagraphFont"/>
    <w:rsid w:val="0057479D"/>
  </w:style>
  <w:style w:type="character" w:customStyle="1" w:styleId="description">
    <w:name w:val="description"/>
    <w:basedOn w:val="DefaultParagraphFont"/>
    <w:rsid w:val="0057479D"/>
  </w:style>
  <w:style w:type="character" w:customStyle="1" w:styleId="nobr">
    <w:name w:val="nobr"/>
    <w:basedOn w:val="DefaultParagraphFont"/>
    <w:rsid w:val="0057479D"/>
  </w:style>
  <w:style w:type="character" w:customStyle="1" w:styleId="points">
    <w:name w:val="points"/>
    <w:basedOn w:val="DefaultParagraphFont"/>
    <w:rsid w:val="0057479D"/>
  </w:style>
  <w:style w:type="character" w:customStyle="1" w:styleId="displaycriterionpoints">
    <w:name w:val="display_criterion_points"/>
    <w:basedOn w:val="DefaultParagraphFont"/>
    <w:rsid w:val="0057479D"/>
  </w:style>
  <w:style w:type="character" w:customStyle="1" w:styleId="rubrictotal">
    <w:name w:val="rubric_total"/>
    <w:basedOn w:val="DefaultParagraphFont"/>
    <w:rsid w:val="0057479D"/>
  </w:style>
  <w:style w:type="paragraph" w:styleId="ListParagraph">
    <w:name w:val="List Paragraph"/>
    <w:basedOn w:val="Normal"/>
    <w:uiPriority w:val="34"/>
    <w:qFormat/>
    <w:rsid w:val="005D2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976421">
      <w:bodyDiv w:val="1"/>
      <w:marLeft w:val="0"/>
      <w:marRight w:val="0"/>
      <w:marTop w:val="0"/>
      <w:marBottom w:val="0"/>
      <w:divBdr>
        <w:top w:val="none" w:sz="0" w:space="0" w:color="auto"/>
        <w:left w:val="none" w:sz="0" w:space="0" w:color="auto"/>
        <w:bottom w:val="none" w:sz="0" w:space="0" w:color="auto"/>
        <w:right w:val="none" w:sz="0" w:space="0" w:color="auto"/>
      </w:divBdr>
      <w:divsChild>
        <w:div w:id="1339312318">
          <w:marLeft w:val="0"/>
          <w:marRight w:val="0"/>
          <w:marTop w:val="0"/>
          <w:marBottom w:val="0"/>
          <w:divBdr>
            <w:top w:val="none" w:sz="0" w:space="0" w:color="auto"/>
            <w:left w:val="none" w:sz="0" w:space="0" w:color="auto"/>
            <w:bottom w:val="none" w:sz="0" w:space="0" w:color="auto"/>
            <w:right w:val="none" w:sz="0" w:space="0" w:color="auto"/>
          </w:divBdr>
          <w:divsChild>
            <w:div w:id="385496340">
              <w:marLeft w:val="0"/>
              <w:marRight w:val="0"/>
              <w:marTop w:val="0"/>
              <w:marBottom w:val="0"/>
              <w:divBdr>
                <w:top w:val="none" w:sz="0" w:space="0" w:color="auto"/>
                <w:left w:val="none" w:sz="0" w:space="0" w:color="auto"/>
                <w:bottom w:val="none" w:sz="0" w:space="0" w:color="auto"/>
                <w:right w:val="none" w:sz="0" w:space="0" w:color="auto"/>
              </w:divBdr>
              <w:divsChild>
                <w:div w:id="452869248">
                  <w:marLeft w:val="0"/>
                  <w:marRight w:val="0"/>
                  <w:marTop w:val="0"/>
                  <w:marBottom w:val="0"/>
                  <w:divBdr>
                    <w:top w:val="none" w:sz="0" w:space="0" w:color="auto"/>
                    <w:left w:val="none" w:sz="0" w:space="0" w:color="auto"/>
                    <w:bottom w:val="none" w:sz="0" w:space="0" w:color="auto"/>
                    <w:right w:val="none" w:sz="0" w:space="0" w:color="auto"/>
                  </w:divBdr>
                  <w:divsChild>
                    <w:div w:id="702481129">
                      <w:marLeft w:val="0"/>
                      <w:marRight w:val="0"/>
                      <w:marTop w:val="150"/>
                      <w:marBottom w:val="300"/>
                      <w:divBdr>
                        <w:top w:val="single" w:sz="6" w:space="8" w:color="C7CDD1"/>
                        <w:left w:val="single" w:sz="6" w:space="8" w:color="C7CDD1"/>
                        <w:bottom w:val="single" w:sz="6" w:space="8" w:color="C7CDD1"/>
                        <w:right w:val="single" w:sz="6" w:space="8" w:color="C7CDD1"/>
                      </w:divBdr>
                    </w:div>
                  </w:divsChild>
                </w:div>
              </w:divsChild>
            </w:div>
          </w:divsChild>
        </w:div>
        <w:div w:id="112210236">
          <w:marLeft w:val="0"/>
          <w:marRight w:val="0"/>
          <w:marTop w:val="0"/>
          <w:marBottom w:val="150"/>
          <w:divBdr>
            <w:top w:val="none" w:sz="0" w:space="0" w:color="auto"/>
            <w:left w:val="none" w:sz="0" w:space="0" w:color="auto"/>
            <w:bottom w:val="none" w:sz="0" w:space="0" w:color="auto"/>
            <w:right w:val="none" w:sz="0" w:space="0" w:color="auto"/>
          </w:divBdr>
          <w:divsChild>
            <w:div w:id="1452548856">
              <w:marLeft w:val="0"/>
              <w:marRight w:val="0"/>
              <w:marTop w:val="300"/>
              <w:marBottom w:val="0"/>
              <w:divBdr>
                <w:top w:val="none" w:sz="0" w:space="0" w:color="auto"/>
                <w:left w:val="none" w:sz="0" w:space="0" w:color="auto"/>
                <w:bottom w:val="none" w:sz="0" w:space="0" w:color="auto"/>
                <w:right w:val="none" w:sz="0" w:space="0" w:color="auto"/>
              </w:divBdr>
              <w:divsChild>
                <w:div w:id="911430451">
                  <w:marLeft w:val="-15"/>
                  <w:marRight w:val="-15"/>
                  <w:marTop w:val="0"/>
                  <w:marBottom w:val="0"/>
                  <w:divBdr>
                    <w:top w:val="none" w:sz="0" w:space="0" w:color="auto"/>
                    <w:left w:val="none" w:sz="0" w:space="0" w:color="auto"/>
                    <w:bottom w:val="none" w:sz="0" w:space="0" w:color="auto"/>
                    <w:right w:val="none" w:sz="0" w:space="0" w:color="auto"/>
                  </w:divBdr>
                </w:div>
                <w:div w:id="1778794757">
                  <w:marLeft w:val="0"/>
                  <w:marRight w:val="0"/>
                  <w:marTop w:val="0"/>
                  <w:marBottom w:val="0"/>
                  <w:divBdr>
                    <w:top w:val="single" w:sz="6" w:space="4" w:color="C7CDD1"/>
                    <w:left w:val="single" w:sz="6" w:space="4" w:color="C7CDD1"/>
                    <w:bottom w:val="none" w:sz="0" w:space="0" w:color="auto"/>
                    <w:right w:val="single" w:sz="6" w:space="4" w:color="C7CDD1"/>
                  </w:divBdr>
                  <w:divsChild>
                    <w:div w:id="2131851432">
                      <w:marLeft w:val="0"/>
                      <w:marRight w:val="0"/>
                      <w:marTop w:val="0"/>
                      <w:marBottom w:val="0"/>
                      <w:divBdr>
                        <w:top w:val="none" w:sz="0" w:space="0" w:color="auto"/>
                        <w:left w:val="none" w:sz="0" w:space="0" w:color="auto"/>
                        <w:bottom w:val="none" w:sz="0" w:space="0" w:color="auto"/>
                        <w:right w:val="none" w:sz="0" w:space="0" w:color="auto"/>
                      </w:divBdr>
                    </w:div>
                  </w:divsChild>
                </w:div>
                <w:div w:id="1801920101">
                  <w:marLeft w:val="-15"/>
                  <w:marRight w:val="-15"/>
                  <w:marTop w:val="0"/>
                  <w:marBottom w:val="0"/>
                  <w:divBdr>
                    <w:top w:val="none" w:sz="0" w:space="0" w:color="auto"/>
                    <w:left w:val="none" w:sz="0" w:space="0" w:color="auto"/>
                    <w:bottom w:val="none" w:sz="0" w:space="0" w:color="auto"/>
                    <w:right w:val="none" w:sz="0" w:space="0" w:color="auto"/>
                  </w:divBdr>
                </w:div>
                <w:div w:id="1059134855">
                  <w:marLeft w:val="0"/>
                  <w:marRight w:val="0"/>
                  <w:marTop w:val="0"/>
                  <w:marBottom w:val="0"/>
                  <w:divBdr>
                    <w:top w:val="none" w:sz="0" w:space="0" w:color="auto"/>
                    <w:left w:val="none" w:sz="0" w:space="0" w:color="auto"/>
                    <w:bottom w:val="none" w:sz="0" w:space="0" w:color="auto"/>
                    <w:right w:val="none" w:sz="0" w:space="0" w:color="auto"/>
                  </w:divBdr>
                  <w:divsChild>
                    <w:div w:id="1285817940">
                      <w:marLeft w:val="0"/>
                      <w:marRight w:val="0"/>
                      <w:marTop w:val="0"/>
                      <w:marBottom w:val="0"/>
                      <w:divBdr>
                        <w:top w:val="none" w:sz="0" w:space="0" w:color="auto"/>
                        <w:left w:val="none" w:sz="0" w:space="0" w:color="auto"/>
                        <w:bottom w:val="none" w:sz="0" w:space="0" w:color="auto"/>
                        <w:right w:val="none" w:sz="0" w:space="0" w:color="auto"/>
                      </w:divBdr>
                      <w:divsChild>
                        <w:div w:id="2828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0186">
                  <w:marLeft w:val="0"/>
                  <w:marRight w:val="0"/>
                  <w:marTop w:val="0"/>
                  <w:marBottom w:val="0"/>
                  <w:divBdr>
                    <w:top w:val="none" w:sz="0" w:space="0" w:color="auto"/>
                    <w:left w:val="none" w:sz="0" w:space="0" w:color="auto"/>
                    <w:bottom w:val="none" w:sz="0" w:space="0" w:color="auto"/>
                    <w:right w:val="none" w:sz="0" w:space="0" w:color="auto"/>
                  </w:divBdr>
                  <w:divsChild>
                    <w:div w:id="112792872">
                      <w:marLeft w:val="0"/>
                      <w:marRight w:val="0"/>
                      <w:marTop w:val="0"/>
                      <w:marBottom w:val="0"/>
                      <w:divBdr>
                        <w:top w:val="none" w:sz="0" w:space="0" w:color="auto"/>
                        <w:left w:val="none" w:sz="0" w:space="0" w:color="auto"/>
                        <w:bottom w:val="none" w:sz="0" w:space="0" w:color="auto"/>
                        <w:right w:val="none" w:sz="0" w:space="0" w:color="auto"/>
                      </w:divBdr>
                      <w:divsChild>
                        <w:div w:id="11812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5159">
                  <w:marLeft w:val="0"/>
                  <w:marRight w:val="0"/>
                  <w:marTop w:val="0"/>
                  <w:marBottom w:val="0"/>
                  <w:divBdr>
                    <w:top w:val="none" w:sz="0" w:space="0" w:color="auto"/>
                    <w:left w:val="none" w:sz="0" w:space="0" w:color="auto"/>
                    <w:bottom w:val="none" w:sz="0" w:space="0" w:color="auto"/>
                    <w:right w:val="none" w:sz="0" w:space="0" w:color="auto"/>
                  </w:divBdr>
                  <w:divsChild>
                    <w:div w:id="1233197137">
                      <w:marLeft w:val="0"/>
                      <w:marRight w:val="0"/>
                      <w:marTop w:val="0"/>
                      <w:marBottom w:val="0"/>
                      <w:divBdr>
                        <w:top w:val="none" w:sz="0" w:space="0" w:color="auto"/>
                        <w:left w:val="none" w:sz="0" w:space="0" w:color="auto"/>
                        <w:bottom w:val="none" w:sz="0" w:space="0" w:color="auto"/>
                        <w:right w:val="none" w:sz="0" w:space="0" w:color="auto"/>
                      </w:divBdr>
                      <w:divsChild>
                        <w:div w:id="19335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628">
                  <w:marLeft w:val="0"/>
                  <w:marRight w:val="0"/>
                  <w:marTop w:val="0"/>
                  <w:marBottom w:val="0"/>
                  <w:divBdr>
                    <w:top w:val="none" w:sz="0" w:space="0" w:color="auto"/>
                    <w:left w:val="none" w:sz="0" w:space="0" w:color="auto"/>
                    <w:bottom w:val="none" w:sz="0" w:space="0" w:color="auto"/>
                    <w:right w:val="none" w:sz="0" w:space="0" w:color="auto"/>
                  </w:divBdr>
                  <w:divsChild>
                    <w:div w:id="1432773862">
                      <w:marLeft w:val="0"/>
                      <w:marRight w:val="0"/>
                      <w:marTop w:val="0"/>
                      <w:marBottom w:val="0"/>
                      <w:divBdr>
                        <w:top w:val="none" w:sz="0" w:space="0" w:color="auto"/>
                        <w:left w:val="none" w:sz="0" w:space="0" w:color="auto"/>
                        <w:bottom w:val="none" w:sz="0" w:space="0" w:color="auto"/>
                        <w:right w:val="none" w:sz="0" w:space="0" w:color="auto"/>
                      </w:divBdr>
                      <w:divsChild>
                        <w:div w:id="9641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4407">
                  <w:marLeft w:val="0"/>
                  <w:marRight w:val="0"/>
                  <w:marTop w:val="0"/>
                  <w:marBottom w:val="0"/>
                  <w:divBdr>
                    <w:top w:val="none" w:sz="0" w:space="0" w:color="auto"/>
                    <w:left w:val="none" w:sz="0" w:space="0" w:color="auto"/>
                    <w:bottom w:val="none" w:sz="0" w:space="0" w:color="auto"/>
                    <w:right w:val="none" w:sz="0" w:space="0" w:color="auto"/>
                  </w:divBdr>
                  <w:divsChild>
                    <w:div w:id="1077094282">
                      <w:marLeft w:val="0"/>
                      <w:marRight w:val="0"/>
                      <w:marTop w:val="0"/>
                      <w:marBottom w:val="0"/>
                      <w:divBdr>
                        <w:top w:val="none" w:sz="0" w:space="0" w:color="auto"/>
                        <w:left w:val="none" w:sz="0" w:space="0" w:color="auto"/>
                        <w:bottom w:val="none" w:sz="0" w:space="0" w:color="auto"/>
                        <w:right w:val="none" w:sz="0" w:space="0" w:color="auto"/>
                      </w:divBdr>
                      <w:divsChild>
                        <w:div w:id="1608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69867">
                  <w:marLeft w:val="0"/>
                  <w:marRight w:val="0"/>
                  <w:marTop w:val="0"/>
                  <w:marBottom w:val="0"/>
                  <w:divBdr>
                    <w:top w:val="none" w:sz="0" w:space="0" w:color="auto"/>
                    <w:left w:val="none" w:sz="0" w:space="0" w:color="auto"/>
                    <w:bottom w:val="none" w:sz="0" w:space="0" w:color="auto"/>
                    <w:right w:val="none" w:sz="0" w:space="0" w:color="auto"/>
                  </w:divBdr>
                  <w:divsChild>
                    <w:div w:id="789662275">
                      <w:marLeft w:val="0"/>
                      <w:marRight w:val="0"/>
                      <w:marTop w:val="0"/>
                      <w:marBottom w:val="0"/>
                      <w:divBdr>
                        <w:top w:val="none" w:sz="0" w:space="0" w:color="auto"/>
                        <w:left w:val="none" w:sz="0" w:space="0" w:color="auto"/>
                        <w:bottom w:val="none" w:sz="0" w:space="0" w:color="auto"/>
                        <w:right w:val="none" w:sz="0" w:space="0" w:color="auto"/>
                      </w:divBdr>
                      <w:divsChild>
                        <w:div w:id="4677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6551">
                  <w:marLeft w:val="0"/>
                  <w:marRight w:val="0"/>
                  <w:marTop w:val="0"/>
                  <w:marBottom w:val="0"/>
                  <w:divBdr>
                    <w:top w:val="none" w:sz="0" w:space="0" w:color="auto"/>
                    <w:left w:val="none" w:sz="0" w:space="0" w:color="auto"/>
                    <w:bottom w:val="none" w:sz="0" w:space="0" w:color="auto"/>
                    <w:right w:val="none" w:sz="0" w:space="0" w:color="auto"/>
                  </w:divBdr>
                </w:div>
                <w:div w:id="1804880948">
                  <w:marLeft w:val="0"/>
                  <w:marRight w:val="0"/>
                  <w:marTop w:val="0"/>
                  <w:marBottom w:val="0"/>
                  <w:divBdr>
                    <w:top w:val="none" w:sz="0" w:space="0" w:color="auto"/>
                    <w:left w:val="none" w:sz="0" w:space="0" w:color="auto"/>
                    <w:bottom w:val="none" w:sz="0" w:space="0" w:color="auto"/>
                    <w:right w:val="none" w:sz="0" w:space="0" w:color="auto"/>
                  </w:divBdr>
                  <w:divsChild>
                    <w:div w:id="536433019">
                      <w:marLeft w:val="0"/>
                      <w:marRight w:val="0"/>
                      <w:marTop w:val="0"/>
                      <w:marBottom w:val="0"/>
                      <w:divBdr>
                        <w:top w:val="none" w:sz="0" w:space="0" w:color="auto"/>
                        <w:left w:val="none" w:sz="0" w:space="0" w:color="auto"/>
                        <w:bottom w:val="none" w:sz="0" w:space="0" w:color="auto"/>
                        <w:right w:val="none" w:sz="0" w:space="0" w:color="auto"/>
                      </w:divBdr>
                      <w:divsChild>
                        <w:div w:id="1536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8922">
                  <w:marLeft w:val="0"/>
                  <w:marRight w:val="0"/>
                  <w:marTop w:val="0"/>
                  <w:marBottom w:val="0"/>
                  <w:divBdr>
                    <w:top w:val="none" w:sz="0" w:space="0" w:color="auto"/>
                    <w:left w:val="none" w:sz="0" w:space="0" w:color="auto"/>
                    <w:bottom w:val="none" w:sz="0" w:space="0" w:color="auto"/>
                    <w:right w:val="none" w:sz="0" w:space="0" w:color="auto"/>
                  </w:divBdr>
                  <w:divsChild>
                    <w:div w:id="319966766">
                      <w:marLeft w:val="0"/>
                      <w:marRight w:val="0"/>
                      <w:marTop w:val="0"/>
                      <w:marBottom w:val="0"/>
                      <w:divBdr>
                        <w:top w:val="none" w:sz="0" w:space="0" w:color="auto"/>
                        <w:left w:val="none" w:sz="0" w:space="0" w:color="auto"/>
                        <w:bottom w:val="none" w:sz="0" w:space="0" w:color="auto"/>
                        <w:right w:val="none" w:sz="0" w:space="0" w:color="auto"/>
                      </w:divBdr>
                      <w:divsChild>
                        <w:div w:id="3420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380">
                  <w:marLeft w:val="0"/>
                  <w:marRight w:val="0"/>
                  <w:marTop w:val="0"/>
                  <w:marBottom w:val="0"/>
                  <w:divBdr>
                    <w:top w:val="none" w:sz="0" w:space="0" w:color="auto"/>
                    <w:left w:val="none" w:sz="0" w:space="0" w:color="auto"/>
                    <w:bottom w:val="none" w:sz="0" w:space="0" w:color="auto"/>
                    <w:right w:val="none" w:sz="0" w:space="0" w:color="auto"/>
                  </w:divBdr>
                  <w:divsChild>
                    <w:div w:id="779229197">
                      <w:marLeft w:val="0"/>
                      <w:marRight w:val="0"/>
                      <w:marTop w:val="0"/>
                      <w:marBottom w:val="0"/>
                      <w:divBdr>
                        <w:top w:val="none" w:sz="0" w:space="0" w:color="auto"/>
                        <w:left w:val="none" w:sz="0" w:space="0" w:color="auto"/>
                        <w:bottom w:val="none" w:sz="0" w:space="0" w:color="auto"/>
                        <w:right w:val="none" w:sz="0" w:space="0" w:color="auto"/>
                      </w:divBdr>
                      <w:divsChild>
                        <w:div w:id="17316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97">
                  <w:marLeft w:val="0"/>
                  <w:marRight w:val="0"/>
                  <w:marTop w:val="0"/>
                  <w:marBottom w:val="0"/>
                  <w:divBdr>
                    <w:top w:val="none" w:sz="0" w:space="0" w:color="auto"/>
                    <w:left w:val="none" w:sz="0" w:space="0" w:color="auto"/>
                    <w:bottom w:val="none" w:sz="0" w:space="0" w:color="auto"/>
                    <w:right w:val="none" w:sz="0" w:space="0" w:color="auto"/>
                  </w:divBdr>
                  <w:divsChild>
                    <w:div w:id="783502527">
                      <w:marLeft w:val="0"/>
                      <w:marRight w:val="0"/>
                      <w:marTop w:val="0"/>
                      <w:marBottom w:val="0"/>
                      <w:divBdr>
                        <w:top w:val="none" w:sz="0" w:space="0" w:color="auto"/>
                        <w:left w:val="none" w:sz="0" w:space="0" w:color="auto"/>
                        <w:bottom w:val="none" w:sz="0" w:space="0" w:color="auto"/>
                        <w:right w:val="none" w:sz="0" w:space="0" w:color="auto"/>
                      </w:divBdr>
                      <w:divsChild>
                        <w:div w:id="2700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4568">
                  <w:marLeft w:val="0"/>
                  <w:marRight w:val="0"/>
                  <w:marTop w:val="0"/>
                  <w:marBottom w:val="0"/>
                  <w:divBdr>
                    <w:top w:val="none" w:sz="0" w:space="0" w:color="auto"/>
                    <w:left w:val="none" w:sz="0" w:space="0" w:color="auto"/>
                    <w:bottom w:val="none" w:sz="0" w:space="0" w:color="auto"/>
                    <w:right w:val="none" w:sz="0" w:space="0" w:color="auto"/>
                  </w:divBdr>
                  <w:divsChild>
                    <w:div w:id="1632320519">
                      <w:marLeft w:val="0"/>
                      <w:marRight w:val="0"/>
                      <w:marTop w:val="0"/>
                      <w:marBottom w:val="0"/>
                      <w:divBdr>
                        <w:top w:val="none" w:sz="0" w:space="0" w:color="auto"/>
                        <w:left w:val="none" w:sz="0" w:space="0" w:color="auto"/>
                        <w:bottom w:val="none" w:sz="0" w:space="0" w:color="auto"/>
                        <w:right w:val="none" w:sz="0" w:space="0" w:color="auto"/>
                      </w:divBdr>
                      <w:divsChild>
                        <w:div w:id="19466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6879">
                  <w:marLeft w:val="0"/>
                  <w:marRight w:val="0"/>
                  <w:marTop w:val="0"/>
                  <w:marBottom w:val="0"/>
                  <w:divBdr>
                    <w:top w:val="none" w:sz="0" w:space="0" w:color="auto"/>
                    <w:left w:val="none" w:sz="0" w:space="0" w:color="auto"/>
                    <w:bottom w:val="none" w:sz="0" w:space="0" w:color="auto"/>
                    <w:right w:val="none" w:sz="0" w:space="0" w:color="auto"/>
                  </w:divBdr>
                  <w:divsChild>
                    <w:div w:id="1670137495">
                      <w:marLeft w:val="0"/>
                      <w:marRight w:val="0"/>
                      <w:marTop w:val="0"/>
                      <w:marBottom w:val="0"/>
                      <w:divBdr>
                        <w:top w:val="none" w:sz="0" w:space="0" w:color="auto"/>
                        <w:left w:val="none" w:sz="0" w:space="0" w:color="auto"/>
                        <w:bottom w:val="none" w:sz="0" w:space="0" w:color="auto"/>
                        <w:right w:val="none" w:sz="0" w:space="0" w:color="auto"/>
                      </w:divBdr>
                      <w:divsChild>
                        <w:div w:id="9650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3578">
                  <w:marLeft w:val="0"/>
                  <w:marRight w:val="0"/>
                  <w:marTop w:val="0"/>
                  <w:marBottom w:val="0"/>
                  <w:divBdr>
                    <w:top w:val="none" w:sz="0" w:space="0" w:color="auto"/>
                    <w:left w:val="none" w:sz="0" w:space="0" w:color="auto"/>
                    <w:bottom w:val="none" w:sz="0" w:space="0" w:color="auto"/>
                    <w:right w:val="none" w:sz="0" w:space="0" w:color="auto"/>
                  </w:divBdr>
                </w:div>
                <w:div w:id="421922231">
                  <w:marLeft w:val="0"/>
                  <w:marRight w:val="0"/>
                  <w:marTop w:val="0"/>
                  <w:marBottom w:val="0"/>
                  <w:divBdr>
                    <w:top w:val="none" w:sz="0" w:space="0" w:color="auto"/>
                    <w:left w:val="none" w:sz="0" w:space="0" w:color="auto"/>
                    <w:bottom w:val="none" w:sz="0" w:space="0" w:color="auto"/>
                    <w:right w:val="none" w:sz="0" w:space="0" w:color="auto"/>
                  </w:divBdr>
                  <w:divsChild>
                    <w:div w:id="319817132">
                      <w:marLeft w:val="0"/>
                      <w:marRight w:val="0"/>
                      <w:marTop w:val="0"/>
                      <w:marBottom w:val="0"/>
                      <w:divBdr>
                        <w:top w:val="none" w:sz="0" w:space="0" w:color="auto"/>
                        <w:left w:val="none" w:sz="0" w:space="0" w:color="auto"/>
                        <w:bottom w:val="none" w:sz="0" w:space="0" w:color="auto"/>
                        <w:right w:val="none" w:sz="0" w:space="0" w:color="auto"/>
                      </w:divBdr>
                      <w:divsChild>
                        <w:div w:id="13822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69366">
                  <w:marLeft w:val="0"/>
                  <w:marRight w:val="0"/>
                  <w:marTop w:val="0"/>
                  <w:marBottom w:val="0"/>
                  <w:divBdr>
                    <w:top w:val="none" w:sz="0" w:space="0" w:color="auto"/>
                    <w:left w:val="none" w:sz="0" w:space="0" w:color="auto"/>
                    <w:bottom w:val="none" w:sz="0" w:space="0" w:color="auto"/>
                    <w:right w:val="none" w:sz="0" w:space="0" w:color="auto"/>
                  </w:divBdr>
                  <w:divsChild>
                    <w:div w:id="1190024104">
                      <w:marLeft w:val="0"/>
                      <w:marRight w:val="0"/>
                      <w:marTop w:val="0"/>
                      <w:marBottom w:val="0"/>
                      <w:divBdr>
                        <w:top w:val="none" w:sz="0" w:space="0" w:color="auto"/>
                        <w:left w:val="none" w:sz="0" w:space="0" w:color="auto"/>
                        <w:bottom w:val="none" w:sz="0" w:space="0" w:color="auto"/>
                        <w:right w:val="none" w:sz="0" w:space="0" w:color="auto"/>
                      </w:divBdr>
                      <w:divsChild>
                        <w:div w:id="9177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5884">
                  <w:marLeft w:val="0"/>
                  <w:marRight w:val="0"/>
                  <w:marTop w:val="0"/>
                  <w:marBottom w:val="0"/>
                  <w:divBdr>
                    <w:top w:val="none" w:sz="0" w:space="0" w:color="auto"/>
                    <w:left w:val="none" w:sz="0" w:space="0" w:color="auto"/>
                    <w:bottom w:val="none" w:sz="0" w:space="0" w:color="auto"/>
                    <w:right w:val="none" w:sz="0" w:space="0" w:color="auto"/>
                  </w:divBdr>
                  <w:divsChild>
                    <w:div w:id="130485671">
                      <w:marLeft w:val="0"/>
                      <w:marRight w:val="0"/>
                      <w:marTop w:val="0"/>
                      <w:marBottom w:val="0"/>
                      <w:divBdr>
                        <w:top w:val="none" w:sz="0" w:space="0" w:color="auto"/>
                        <w:left w:val="none" w:sz="0" w:space="0" w:color="auto"/>
                        <w:bottom w:val="none" w:sz="0" w:space="0" w:color="auto"/>
                        <w:right w:val="none" w:sz="0" w:space="0" w:color="auto"/>
                      </w:divBdr>
                      <w:divsChild>
                        <w:div w:id="13191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6611">
                  <w:marLeft w:val="0"/>
                  <w:marRight w:val="0"/>
                  <w:marTop w:val="0"/>
                  <w:marBottom w:val="0"/>
                  <w:divBdr>
                    <w:top w:val="none" w:sz="0" w:space="0" w:color="auto"/>
                    <w:left w:val="none" w:sz="0" w:space="0" w:color="auto"/>
                    <w:bottom w:val="none" w:sz="0" w:space="0" w:color="auto"/>
                    <w:right w:val="none" w:sz="0" w:space="0" w:color="auto"/>
                  </w:divBdr>
                  <w:divsChild>
                    <w:div w:id="1912303844">
                      <w:marLeft w:val="0"/>
                      <w:marRight w:val="0"/>
                      <w:marTop w:val="0"/>
                      <w:marBottom w:val="0"/>
                      <w:divBdr>
                        <w:top w:val="none" w:sz="0" w:space="0" w:color="auto"/>
                        <w:left w:val="none" w:sz="0" w:space="0" w:color="auto"/>
                        <w:bottom w:val="none" w:sz="0" w:space="0" w:color="auto"/>
                        <w:right w:val="none" w:sz="0" w:space="0" w:color="auto"/>
                      </w:divBdr>
                      <w:divsChild>
                        <w:div w:id="19843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218">
                  <w:marLeft w:val="0"/>
                  <w:marRight w:val="0"/>
                  <w:marTop w:val="0"/>
                  <w:marBottom w:val="0"/>
                  <w:divBdr>
                    <w:top w:val="none" w:sz="0" w:space="0" w:color="auto"/>
                    <w:left w:val="none" w:sz="0" w:space="0" w:color="auto"/>
                    <w:bottom w:val="none" w:sz="0" w:space="0" w:color="auto"/>
                    <w:right w:val="none" w:sz="0" w:space="0" w:color="auto"/>
                  </w:divBdr>
                  <w:divsChild>
                    <w:div w:id="2026904244">
                      <w:marLeft w:val="0"/>
                      <w:marRight w:val="0"/>
                      <w:marTop w:val="0"/>
                      <w:marBottom w:val="0"/>
                      <w:divBdr>
                        <w:top w:val="none" w:sz="0" w:space="0" w:color="auto"/>
                        <w:left w:val="none" w:sz="0" w:space="0" w:color="auto"/>
                        <w:bottom w:val="none" w:sz="0" w:space="0" w:color="auto"/>
                        <w:right w:val="none" w:sz="0" w:space="0" w:color="auto"/>
                      </w:divBdr>
                      <w:divsChild>
                        <w:div w:id="1575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0017">
                  <w:marLeft w:val="0"/>
                  <w:marRight w:val="0"/>
                  <w:marTop w:val="0"/>
                  <w:marBottom w:val="0"/>
                  <w:divBdr>
                    <w:top w:val="none" w:sz="0" w:space="0" w:color="auto"/>
                    <w:left w:val="none" w:sz="0" w:space="0" w:color="auto"/>
                    <w:bottom w:val="none" w:sz="0" w:space="0" w:color="auto"/>
                    <w:right w:val="none" w:sz="0" w:space="0" w:color="auto"/>
                  </w:divBdr>
                  <w:divsChild>
                    <w:div w:id="119037420">
                      <w:marLeft w:val="0"/>
                      <w:marRight w:val="0"/>
                      <w:marTop w:val="0"/>
                      <w:marBottom w:val="0"/>
                      <w:divBdr>
                        <w:top w:val="none" w:sz="0" w:space="0" w:color="auto"/>
                        <w:left w:val="none" w:sz="0" w:space="0" w:color="auto"/>
                        <w:bottom w:val="none" w:sz="0" w:space="0" w:color="auto"/>
                        <w:right w:val="none" w:sz="0" w:space="0" w:color="auto"/>
                      </w:divBdr>
                      <w:divsChild>
                        <w:div w:id="14727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880">
                  <w:marLeft w:val="0"/>
                  <w:marRight w:val="0"/>
                  <w:marTop w:val="0"/>
                  <w:marBottom w:val="0"/>
                  <w:divBdr>
                    <w:top w:val="none" w:sz="0" w:space="0" w:color="auto"/>
                    <w:left w:val="none" w:sz="0" w:space="0" w:color="auto"/>
                    <w:bottom w:val="none" w:sz="0" w:space="0" w:color="auto"/>
                    <w:right w:val="none" w:sz="0" w:space="0" w:color="auto"/>
                  </w:divBdr>
                </w:div>
                <w:div w:id="355617612">
                  <w:marLeft w:val="0"/>
                  <w:marRight w:val="0"/>
                  <w:marTop w:val="0"/>
                  <w:marBottom w:val="0"/>
                  <w:divBdr>
                    <w:top w:val="none" w:sz="0" w:space="0" w:color="auto"/>
                    <w:left w:val="none" w:sz="0" w:space="0" w:color="auto"/>
                    <w:bottom w:val="none" w:sz="0" w:space="0" w:color="auto"/>
                    <w:right w:val="none" w:sz="0" w:space="0" w:color="auto"/>
                  </w:divBdr>
                  <w:divsChild>
                    <w:div w:id="1142428073">
                      <w:marLeft w:val="0"/>
                      <w:marRight w:val="0"/>
                      <w:marTop w:val="0"/>
                      <w:marBottom w:val="0"/>
                      <w:divBdr>
                        <w:top w:val="none" w:sz="0" w:space="0" w:color="auto"/>
                        <w:left w:val="none" w:sz="0" w:space="0" w:color="auto"/>
                        <w:bottom w:val="none" w:sz="0" w:space="0" w:color="auto"/>
                        <w:right w:val="none" w:sz="0" w:space="0" w:color="auto"/>
                      </w:divBdr>
                      <w:divsChild>
                        <w:div w:id="8732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4369">
                  <w:marLeft w:val="0"/>
                  <w:marRight w:val="0"/>
                  <w:marTop w:val="0"/>
                  <w:marBottom w:val="0"/>
                  <w:divBdr>
                    <w:top w:val="none" w:sz="0" w:space="0" w:color="auto"/>
                    <w:left w:val="none" w:sz="0" w:space="0" w:color="auto"/>
                    <w:bottom w:val="none" w:sz="0" w:space="0" w:color="auto"/>
                    <w:right w:val="none" w:sz="0" w:space="0" w:color="auto"/>
                  </w:divBdr>
                  <w:divsChild>
                    <w:div w:id="1881093222">
                      <w:marLeft w:val="0"/>
                      <w:marRight w:val="0"/>
                      <w:marTop w:val="0"/>
                      <w:marBottom w:val="0"/>
                      <w:divBdr>
                        <w:top w:val="none" w:sz="0" w:space="0" w:color="auto"/>
                        <w:left w:val="none" w:sz="0" w:space="0" w:color="auto"/>
                        <w:bottom w:val="none" w:sz="0" w:space="0" w:color="auto"/>
                        <w:right w:val="none" w:sz="0" w:space="0" w:color="auto"/>
                      </w:divBdr>
                      <w:divsChild>
                        <w:div w:id="8329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99795">
                  <w:marLeft w:val="0"/>
                  <w:marRight w:val="0"/>
                  <w:marTop w:val="0"/>
                  <w:marBottom w:val="0"/>
                  <w:divBdr>
                    <w:top w:val="none" w:sz="0" w:space="0" w:color="auto"/>
                    <w:left w:val="none" w:sz="0" w:space="0" w:color="auto"/>
                    <w:bottom w:val="none" w:sz="0" w:space="0" w:color="auto"/>
                    <w:right w:val="none" w:sz="0" w:space="0" w:color="auto"/>
                  </w:divBdr>
                  <w:divsChild>
                    <w:div w:id="1080635975">
                      <w:marLeft w:val="0"/>
                      <w:marRight w:val="0"/>
                      <w:marTop w:val="0"/>
                      <w:marBottom w:val="0"/>
                      <w:divBdr>
                        <w:top w:val="none" w:sz="0" w:space="0" w:color="auto"/>
                        <w:left w:val="none" w:sz="0" w:space="0" w:color="auto"/>
                        <w:bottom w:val="none" w:sz="0" w:space="0" w:color="auto"/>
                        <w:right w:val="none" w:sz="0" w:space="0" w:color="auto"/>
                      </w:divBdr>
                      <w:divsChild>
                        <w:div w:id="14209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9474">
                  <w:marLeft w:val="0"/>
                  <w:marRight w:val="0"/>
                  <w:marTop w:val="0"/>
                  <w:marBottom w:val="0"/>
                  <w:divBdr>
                    <w:top w:val="none" w:sz="0" w:space="0" w:color="auto"/>
                    <w:left w:val="none" w:sz="0" w:space="0" w:color="auto"/>
                    <w:bottom w:val="none" w:sz="0" w:space="0" w:color="auto"/>
                    <w:right w:val="none" w:sz="0" w:space="0" w:color="auto"/>
                  </w:divBdr>
                  <w:divsChild>
                    <w:div w:id="2103332506">
                      <w:marLeft w:val="0"/>
                      <w:marRight w:val="0"/>
                      <w:marTop w:val="0"/>
                      <w:marBottom w:val="0"/>
                      <w:divBdr>
                        <w:top w:val="none" w:sz="0" w:space="0" w:color="auto"/>
                        <w:left w:val="none" w:sz="0" w:space="0" w:color="auto"/>
                        <w:bottom w:val="none" w:sz="0" w:space="0" w:color="auto"/>
                        <w:right w:val="none" w:sz="0" w:space="0" w:color="auto"/>
                      </w:divBdr>
                      <w:divsChild>
                        <w:div w:id="641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6502">
                  <w:marLeft w:val="0"/>
                  <w:marRight w:val="0"/>
                  <w:marTop w:val="0"/>
                  <w:marBottom w:val="0"/>
                  <w:divBdr>
                    <w:top w:val="none" w:sz="0" w:space="0" w:color="auto"/>
                    <w:left w:val="none" w:sz="0" w:space="0" w:color="auto"/>
                    <w:bottom w:val="none" w:sz="0" w:space="0" w:color="auto"/>
                    <w:right w:val="none" w:sz="0" w:space="0" w:color="auto"/>
                  </w:divBdr>
                  <w:divsChild>
                    <w:div w:id="1865442111">
                      <w:marLeft w:val="0"/>
                      <w:marRight w:val="0"/>
                      <w:marTop w:val="0"/>
                      <w:marBottom w:val="0"/>
                      <w:divBdr>
                        <w:top w:val="none" w:sz="0" w:space="0" w:color="auto"/>
                        <w:left w:val="none" w:sz="0" w:space="0" w:color="auto"/>
                        <w:bottom w:val="none" w:sz="0" w:space="0" w:color="auto"/>
                        <w:right w:val="none" w:sz="0" w:space="0" w:color="auto"/>
                      </w:divBdr>
                      <w:divsChild>
                        <w:div w:id="19627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9475">
                  <w:marLeft w:val="0"/>
                  <w:marRight w:val="0"/>
                  <w:marTop w:val="0"/>
                  <w:marBottom w:val="0"/>
                  <w:divBdr>
                    <w:top w:val="none" w:sz="0" w:space="0" w:color="auto"/>
                    <w:left w:val="none" w:sz="0" w:space="0" w:color="auto"/>
                    <w:bottom w:val="none" w:sz="0" w:space="0" w:color="auto"/>
                    <w:right w:val="none" w:sz="0" w:space="0" w:color="auto"/>
                  </w:divBdr>
                  <w:divsChild>
                    <w:div w:id="1716542058">
                      <w:marLeft w:val="0"/>
                      <w:marRight w:val="0"/>
                      <w:marTop w:val="0"/>
                      <w:marBottom w:val="0"/>
                      <w:divBdr>
                        <w:top w:val="none" w:sz="0" w:space="0" w:color="auto"/>
                        <w:left w:val="none" w:sz="0" w:space="0" w:color="auto"/>
                        <w:bottom w:val="none" w:sz="0" w:space="0" w:color="auto"/>
                        <w:right w:val="none" w:sz="0" w:space="0" w:color="auto"/>
                      </w:divBdr>
                      <w:divsChild>
                        <w:div w:id="8940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6538">
                  <w:marLeft w:val="0"/>
                  <w:marRight w:val="0"/>
                  <w:marTop w:val="0"/>
                  <w:marBottom w:val="0"/>
                  <w:divBdr>
                    <w:top w:val="none" w:sz="0" w:space="0" w:color="auto"/>
                    <w:left w:val="none" w:sz="0" w:space="0" w:color="auto"/>
                    <w:bottom w:val="none" w:sz="0" w:space="0" w:color="auto"/>
                    <w:right w:val="none" w:sz="0" w:space="0" w:color="auto"/>
                  </w:divBdr>
                </w:div>
                <w:div w:id="5851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au.instructure.com/courses/111309/pages/apa-format-for-written-assignments" TargetMode="External"/><Relationship Id="rId5" Type="http://schemas.openxmlformats.org/officeDocument/2006/relationships/hyperlink" Target="https://www.shrm.org/hr-today/news/hr-magazine/pages/0415-qualitative-performance-review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henry_do@icloud.com</dc:creator>
  <cp:keywords/>
  <dc:description/>
  <cp:lastModifiedBy>henry_do@icloud.com</cp:lastModifiedBy>
  <cp:revision>2</cp:revision>
  <dcterms:created xsi:type="dcterms:W3CDTF">2020-04-29T19:13:00Z</dcterms:created>
  <dcterms:modified xsi:type="dcterms:W3CDTF">2020-05-03T21:34:00Z</dcterms:modified>
</cp:coreProperties>
</file>