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AE1" w:rsidRDefault="00D90AE1" w:rsidP="009D508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94136" w:rsidRDefault="00F94136" w:rsidP="00F94136">
      <w:pPr>
        <w:spacing w:line="480" w:lineRule="auto"/>
        <w:ind w:left="345" w:hanging="720"/>
        <w:jc w:val="center"/>
        <w:rPr>
          <w:rFonts w:ascii="Times New Roman" w:hAnsi="Times New Roman"/>
          <w:sz w:val="24"/>
          <w:szCs w:val="24"/>
        </w:rPr>
      </w:pPr>
    </w:p>
    <w:p w:rsidR="00F94136" w:rsidRDefault="00F94136" w:rsidP="00F94136">
      <w:pPr>
        <w:spacing w:line="480" w:lineRule="auto"/>
        <w:ind w:left="345" w:hanging="720"/>
        <w:jc w:val="center"/>
        <w:rPr>
          <w:rFonts w:ascii="Times New Roman" w:hAnsi="Times New Roman"/>
          <w:sz w:val="24"/>
          <w:szCs w:val="24"/>
        </w:rPr>
      </w:pPr>
    </w:p>
    <w:p w:rsidR="00F94136" w:rsidRDefault="00F94136" w:rsidP="00F94136">
      <w:pPr>
        <w:spacing w:line="480" w:lineRule="auto"/>
        <w:ind w:left="345" w:hanging="720"/>
        <w:jc w:val="center"/>
        <w:rPr>
          <w:rFonts w:ascii="Times New Roman" w:hAnsi="Times New Roman"/>
          <w:sz w:val="24"/>
          <w:szCs w:val="24"/>
        </w:rPr>
      </w:pPr>
    </w:p>
    <w:p w:rsidR="00F94136" w:rsidRDefault="00F94136" w:rsidP="00F94136">
      <w:pPr>
        <w:spacing w:line="480" w:lineRule="auto"/>
        <w:ind w:left="345" w:hanging="720"/>
        <w:jc w:val="center"/>
        <w:rPr>
          <w:rFonts w:ascii="Times New Roman" w:hAnsi="Times New Roman"/>
          <w:sz w:val="24"/>
          <w:szCs w:val="24"/>
        </w:rPr>
      </w:pPr>
    </w:p>
    <w:p w:rsidR="00F94136" w:rsidRDefault="00F94136" w:rsidP="00F94136">
      <w:pPr>
        <w:spacing w:line="480" w:lineRule="auto"/>
        <w:ind w:left="345" w:hanging="720"/>
        <w:jc w:val="center"/>
        <w:rPr>
          <w:rFonts w:ascii="Times New Roman" w:hAnsi="Times New Roman"/>
          <w:sz w:val="24"/>
          <w:szCs w:val="24"/>
        </w:rPr>
      </w:pPr>
    </w:p>
    <w:p w:rsidR="00F94136" w:rsidRDefault="00F94136" w:rsidP="00F94136">
      <w:pPr>
        <w:spacing w:line="480" w:lineRule="auto"/>
        <w:ind w:left="345" w:hanging="720"/>
        <w:jc w:val="center"/>
        <w:rPr>
          <w:rFonts w:ascii="Times New Roman" w:hAnsi="Times New Roman"/>
          <w:sz w:val="24"/>
          <w:szCs w:val="24"/>
        </w:rPr>
      </w:pPr>
    </w:p>
    <w:p w:rsidR="00F94136" w:rsidRDefault="00F94136" w:rsidP="00F94136">
      <w:pPr>
        <w:spacing w:line="480" w:lineRule="auto"/>
        <w:ind w:left="345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Students</w:t>
      </w:r>
    </w:p>
    <w:p w:rsidR="00F94136" w:rsidRDefault="00F94136" w:rsidP="00F94136">
      <w:pPr>
        <w:spacing w:line="480" w:lineRule="auto"/>
        <w:ind w:left="345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Student’s Name</w:t>
      </w:r>
    </w:p>
    <w:p w:rsidR="00F94136" w:rsidRPr="00F94136" w:rsidRDefault="00F94136" w:rsidP="00F94136">
      <w:pPr>
        <w:spacing w:line="480" w:lineRule="auto"/>
        <w:ind w:left="345" w:hanging="720"/>
        <w:jc w:val="center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Institution </w:t>
      </w:r>
      <w:r>
        <w:rPr>
          <w:rFonts w:ascii="Times New Roman" w:hAnsi="Times New Roman"/>
          <w:sz w:val="24"/>
          <w:szCs w:val="24"/>
        </w:rPr>
        <w:br w:type="page"/>
      </w:r>
      <w:r w:rsidRPr="00115CC5">
        <w:rPr>
          <w:rStyle w:val="apple-converted-space"/>
          <w:rFonts w:ascii="Times New Roman" w:hAnsi="Times New Roman"/>
          <w:color w:val="333333"/>
          <w:sz w:val="24"/>
          <w:szCs w:val="24"/>
        </w:rPr>
        <w:lastRenderedPageBreak/>
        <w:t>Scholarly Source</w:t>
      </w:r>
    </w:p>
    <w:p w:rsidR="00F94136" w:rsidRPr="00115CC5" w:rsidRDefault="00F94136" w:rsidP="00F94136">
      <w:pPr>
        <w:spacing w:line="480" w:lineRule="auto"/>
        <w:ind w:left="345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115C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Olson, M. R., &amp; Banjong, D. N. (2016). Issues and trends of international students in the United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115C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States. </w:t>
      </w:r>
      <w:r w:rsidRPr="00115CC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International Journal of Education</w:t>
      </w:r>
      <w:r w:rsidRPr="00115C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115CC5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4</w:t>
      </w:r>
      <w:r w:rsidRPr="00115C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(1).</w:t>
      </w:r>
    </w:p>
    <w:p w:rsidR="00F94136" w:rsidRDefault="00F94136" w:rsidP="00F94136">
      <w:pPr>
        <w:spacing w:line="480" w:lineRule="auto"/>
        <w:ind w:left="345"/>
        <w:rPr>
          <w:rFonts w:ascii="Times New Roman" w:hAnsi="Times New Roman"/>
          <w:sz w:val="24"/>
          <w:szCs w:val="24"/>
        </w:rPr>
      </w:pPr>
    </w:p>
    <w:p w:rsidR="00F94136" w:rsidRPr="00F94136" w:rsidRDefault="00F94136" w:rsidP="00F94136">
      <w:pPr>
        <w:spacing w:line="480" w:lineRule="auto"/>
        <w:ind w:left="345"/>
        <w:rPr>
          <w:rStyle w:val="apple-converted-space"/>
          <w:rFonts w:ascii="Times New Roman" w:hAnsi="Times New Roman"/>
          <w:b/>
          <w:color w:val="333333"/>
          <w:sz w:val="24"/>
          <w:szCs w:val="24"/>
        </w:rPr>
      </w:pPr>
      <w:r w:rsidRPr="00115CC5"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The journal is written by </w:t>
      </w:r>
      <w:r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Delphine </w:t>
      </w:r>
      <w:proofErr w:type="spellStart"/>
      <w:r>
        <w:rPr>
          <w:rStyle w:val="apple-converted-space"/>
          <w:rFonts w:ascii="Times New Roman" w:hAnsi="Times New Roman"/>
          <w:color w:val="333333"/>
          <w:sz w:val="24"/>
          <w:szCs w:val="24"/>
        </w:rPr>
        <w:t>Bajong</w:t>
      </w:r>
      <w:proofErr w:type="spellEnd"/>
      <w:r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 who is a PhD </w:t>
      </w:r>
      <w:r w:rsidRPr="00115CC5"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student at the University of North </w:t>
      </w:r>
      <w:r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Dakota </w:t>
      </w:r>
      <w:r w:rsidRPr="00115CC5">
        <w:rPr>
          <w:rStyle w:val="apple-converted-space"/>
          <w:rFonts w:ascii="Times New Roman" w:hAnsi="Times New Roman"/>
          <w:color w:val="333333"/>
          <w:sz w:val="24"/>
          <w:szCs w:val="24"/>
        </w:rPr>
        <w:t>and Myrna</w:t>
      </w:r>
      <w:r>
        <w:rPr>
          <w:rStyle w:val="apple-converted-space"/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115CC5">
        <w:rPr>
          <w:rStyle w:val="apple-converted-space"/>
          <w:rFonts w:ascii="Times New Roman" w:hAnsi="Times New Roman"/>
          <w:color w:val="333333"/>
          <w:sz w:val="24"/>
          <w:szCs w:val="24"/>
        </w:rPr>
        <w:t>Oslon</w:t>
      </w:r>
      <w:proofErr w:type="spellEnd"/>
      <w:r w:rsidRPr="00115CC5"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 who is a distinguished professor at the University of North Dakota. The two have vast experience in</w:t>
      </w:r>
      <w:r>
        <w:rPr>
          <w:rStyle w:val="apple-converted-space"/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115CC5">
        <w:rPr>
          <w:rStyle w:val="apple-converted-space"/>
          <w:rFonts w:ascii="Times New Roman" w:hAnsi="Times New Roman"/>
          <w:color w:val="333333"/>
          <w:sz w:val="24"/>
          <w:szCs w:val="24"/>
        </w:rPr>
        <w:t>education matters and thus are an authority in the field. Each have over fifteen years work experience in</w:t>
      </w:r>
      <w:r>
        <w:rPr>
          <w:rStyle w:val="apple-converted-space"/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115CC5">
        <w:rPr>
          <w:rStyle w:val="apple-converted-space"/>
          <w:rFonts w:ascii="Times New Roman" w:hAnsi="Times New Roman"/>
          <w:color w:val="333333"/>
          <w:sz w:val="24"/>
          <w:szCs w:val="24"/>
        </w:rPr>
        <w:t>the field where they have interacted with local and international students. The journal was published on 1</w:t>
      </w:r>
      <w:r w:rsidRPr="00115CC5">
        <w:rPr>
          <w:rStyle w:val="apple-converted-space"/>
          <w:rFonts w:ascii="Times New Roman" w:hAnsi="Times New Roman"/>
          <w:color w:val="333333"/>
          <w:sz w:val="24"/>
          <w:szCs w:val="24"/>
          <w:vertAlign w:val="superscript"/>
        </w:rPr>
        <w:t>st</w:t>
      </w:r>
      <w:r>
        <w:rPr>
          <w:rStyle w:val="apple-converted-space"/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115CC5"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of November thus making it timely. </w:t>
      </w:r>
    </w:p>
    <w:p w:rsidR="00F94136" w:rsidRPr="00F94136" w:rsidRDefault="00F94136" w:rsidP="00F94136">
      <w:pPr>
        <w:spacing w:line="480" w:lineRule="auto"/>
        <w:ind w:left="346"/>
        <w:rPr>
          <w:rStyle w:val="apple-converted-space"/>
          <w:rFonts w:ascii="Times New Roman" w:hAnsi="Times New Roman"/>
          <w:b/>
          <w:color w:val="333333"/>
          <w:sz w:val="24"/>
          <w:szCs w:val="24"/>
        </w:rPr>
      </w:pPr>
      <w:r w:rsidRPr="00F94136">
        <w:rPr>
          <w:rStyle w:val="apple-converted-space"/>
          <w:rFonts w:ascii="Times New Roman" w:hAnsi="Times New Roman"/>
          <w:b/>
          <w:color w:val="333333"/>
          <w:sz w:val="24"/>
          <w:szCs w:val="24"/>
        </w:rPr>
        <w:t>Credibility of the source</w:t>
      </w:r>
    </w:p>
    <w:p w:rsidR="00F94136" w:rsidRPr="00115CC5" w:rsidRDefault="00F94136" w:rsidP="00F94136">
      <w:pPr>
        <w:spacing w:line="480" w:lineRule="auto"/>
        <w:ind w:left="346"/>
        <w:rPr>
          <w:rFonts w:ascii="Times New Roman" w:hAnsi="Times New Roman"/>
          <w:color w:val="333333"/>
          <w:sz w:val="24"/>
          <w:szCs w:val="24"/>
        </w:rPr>
      </w:pPr>
      <w:r w:rsidRPr="00115CC5"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The qualification of the authors is one of the features that give the journal an appeal. The </w:t>
      </w:r>
      <w:r>
        <w:rPr>
          <w:rStyle w:val="apple-converted-space"/>
          <w:rFonts w:ascii="Times New Roman" w:hAnsi="Times New Roman"/>
          <w:color w:val="333333"/>
          <w:sz w:val="24"/>
          <w:szCs w:val="24"/>
        </w:rPr>
        <w:t>opportunities to work in a higher institution of learning have</w:t>
      </w:r>
      <w:r w:rsidRPr="00115CC5"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 offered them the opportunity to interact and make follow-ups</w:t>
      </w:r>
      <w:r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 </w:t>
      </w:r>
      <w:r w:rsidRPr="00115CC5">
        <w:rPr>
          <w:rStyle w:val="apple-converted-space"/>
          <w:rFonts w:ascii="Times New Roman" w:hAnsi="Times New Roman"/>
          <w:color w:val="333333"/>
          <w:sz w:val="24"/>
          <w:szCs w:val="24"/>
        </w:rPr>
        <w:t>on international students. For example, it is common for students to cross paths with their professors after</w:t>
      </w:r>
      <w:r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 </w:t>
      </w:r>
      <w:r w:rsidRPr="00115CC5">
        <w:rPr>
          <w:rStyle w:val="apple-converted-space"/>
          <w:rFonts w:ascii="Times New Roman" w:hAnsi="Times New Roman"/>
          <w:color w:val="333333"/>
          <w:sz w:val="24"/>
          <w:szCs w:val="24"/>
        </w:rPr>
        <w:t>school and it allows them to understand how they fair.  The use of graphs where there is comparison of the</w:t>
      </w:r>
      <w:r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 </w:t>
      </w:r>
      <w:r w:rsidRPr="00115CC5">
        <w:rPr>
          <w:rStyle w:val="apple-converted-space"/>
          <w:rFonts w:ascii="Times New Roman" w:hAnsi="Times New Roman"/>
          <w:color w:val="333333"/>
          <w:sz w:val="24"/>
          <w:szCs w:val="24"/>
        </w:rPr>
        <w:t>local and international student is a case where anyone may follow on the argument. Further, they have</w:t>
      </w:r>
      <w:r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 </w:t>
      </w:r>
      <w:r w:rsidRPr="00115CC5"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illustrated the facts through a comparison analysis where they state the pro and cons. </w:t>
      </w:r>
    </w:p>
    <w:p w:rsidR="00F94136" w:rsidRPr="00115CC5" w:rsidRDefault="00F94136" w:rsidP="00F94136">
      <w:pPr>
        <w:spacing w:line="480" w:lineRule="auto"/>
        <w:ind w:left="72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94136" w:rsidRPr="00AF4C77" w:rsidRDefault="00F94136" w:rsidP="00F94136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F94136" w:rsidRPr="00AF4C77" w:rsidSect="0023112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10A7" w:rsidRDefault="00BA10A7" w:rsidP="0023112C">
      <w:pPr>
        <w:spacing w:after="0" w:line="240" w:lineRule="auto"/>
      </w:pPr>
      <w:r>
        <w:separator/>
      </w:r>
    </w:p>
  </w:endnote>
  <w:endnote w:type="continuationSeparator" w:id="0">
    <w:p w:rsidR="00BA10A7" w:rsidRDefault="00BA10A7" w:rsidP="0023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10A7" w:rsidRDefault="00BA10A7" w:rsidP="0023112C">
      <w:pPr>
        <w:spacing w:after="0" w:line="240" w:lineRule="auto"/>
      </w:pPr>
      <w:r>
        <w:separator/>
      </w:r>
    </w:p>
  </w:footnote>
  <w:footnote w:type="continuationSeparator" w:id="0">
    <w:p w:rsidR="00BA10A7" w:rsidRDefault="00BA10A7" w:rsidP="0023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A11" w:rsidRPr="0023112C" w:rsidRDefault="00F94136" w:rsidP="006D7FB5">
    <w:pPr>
      <w:pStyle w:val="Header"/>
      <w:jc w:val="right"/>
      <w:rPr>
        <w:rFonts w:ascii="Times New Roman" w:hAnsi="Times New Roman"/>
        <w:sz w:val="24"/>
        <w:szCs w:val="24"/>
      </w:rPr>
    </w:pPr>
    <w:proofErr w:type="spellStart"/>
    <w:r>
      <w:rPr>
        <w:rFonts w:ascii="Times New Roman" w:hAnsi="Times New Roman"/>
        <w:sz w:val="24"/>
        <w:szCs w:val="24"/>
      </w:rPr>
      <w:t>INTERANTIONAL</w:t>
    </w:r>
    <w:proofErr w:type="spellEnd"/>
    <w:r>
      <w:rPr>
        <w:rFonts w:ascii="Times New Roman" w:hAnsi="Times New Roman"/>
        <w:sz w:val="24"/>
        <w:szCs w:val="24"/>
      </w:rPr>
      <w:t xml:space="preserve"> STUDENTS</w:t>
    </w:r>
    <w:r w:rsidR="00381852">
      <w:rPr>
        <w:rFonts w:ascii="Times New Roman" w:hAnsi="Times New Roman"/>
        <w:sz w:val="24"/>
        <w:szCs w:val="24"/>
      </w:rPr>
      <w:t xml:space="preserve">                                                       </w:t>
    </w:r>
    <w:r w:rsidR="006879BC">
      <w:rPr>
        <w:rFonts w:ascii="Times New Roman" w:hAnsi="Times New Roman"/>
        <w:sz w:val="24"/>
        <w:szCs w:val="24"/>
      </w:rPr>
      <w:t xml:space="preserve">                        </w:t>
    </w:r>
    <w:r w:rsidR="006D7FB5">
      <w:rPr>
        <w:rFonts w:ascii="Times New Roman" w:hAnsi="Times New Roman"/>
        <w:sz w:val="24"/>
        <w:szCs w:val="24"/>
      </w:rPr>
      <w:t xml:space="preserve">                 </w:t>
    </w:r>
    <w:r w:rsidR="004B5A11" w:rsidRPr="0023112C">
      <w:rPr>
        <w:rFonts w:ascii="Times New Roman" w:hAnsi="Times New Roman"/>
        <w:sz w:val="24"/>
        <w:szCs w:val="24"/>
      </w:rPr>
      <w:fldChar w:fldCharType="begin"/>
    </w:r>
    <w:r w:rsidR="004B5A11" w:rsidRPr="0023112C">
      <w:rPr>
        <w:rFonts w:ascii="Times New Roman" w:hAnsi="Times New Roman"/>
        <w:sz w:val="24"/>
        <w:szCs w:val="24"/>
      </w:rPr>
      <w:instrText xml:space="preserve"> PAGE   \* MERGEFORMAT </w:instrText>
    </w:r>
    <w:r w:rsidR="004B5A11" w:rsidRPr="0023112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="004B5A11" w:rsidRPr="0023112C">
      <w:rPr>
        <w:rFonts w:ascii="Times New Roman" w:hAnsi="Times New Roman"/>
        <w:sz w:val="24"/>
        <w:szCs w:val="24"/>
      </w:rPr>
      <w:fldChar w:fldCharType="end"/>
    </w:r>
  </w:p>
  <w:p w:rsidR="004B5A11" w:rsidRPr="0023112C" w:rsidRDefault="004B5A11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A11" w:rsidRPr="0023112C" w:rsidRDefault="00B10CFC" w:rsidP="006D7FB5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Running h</w:t>
    </w:r>
    <w:r w:rsidR="009548ED">
      <w:rPr>
        <w:rFonts w:ascii="Times New Roman" w:hAnsi="Times New Roman"/>
        <w:sz w:val="24"/>
        <w:szCs w:val="24"/>
      </w:rPr>
      <w:t>ea</w:t>
    </w:r>
    <w:r w:rsidR="00F94136">
      <w:rPr>
        <w:rFonts w:ascii="Times New Roman" w:hAnsi="Times New Roman"/>
        <w:sz w:val="24"/>
        <w:szCs w:val="24"/>
      </w:rPr>
      <w:t xml:space="preserve">d: INTERNATIONAL STUDENTS        </w:t>
    </w:r>
    <w:r w:rsidR="007D2887">
      <w:rPr>
        <w:rFonts w:ascii="Times New Roman" w:hAnsi="Times New Roman"/>
        <w:sz w:val="24"/>
        <w:szCs w:val="24"/>
      </w:rPr>
      <w:t xml:space="preserve">         </w:t>
    </w:r>
    <w:r w:rsidR="00381852">
      <w:rPr>
        <w:rFonts w:ascii="Times New Roman" w:hAnsi="Times New Roman"/>
        <w:sz w:val="24"/>
        <w:szCs w:val="24"/>
      </w:rPr>
      <w:t xml:space="preserve">                                          </w:t>
    </w:r>
    <w:r w:rsidR="009548ED">
      <w:rPr>
        <w:rFonts w:ascii="Times New Roman" w:hAnsi="Times New Roman"/>
        <w:sz w:val="24"/>
        <w:szCs w:val="24"/>
      </w:rPr>
      <w:t xml:space="preserve">              </w:t>
    </w:r>
    <w:r w:rsidR="004B5A11" w:rsidRPr="0023112C">
      <w:rPr>
        <w:rFonts w:ascii="Times New Roman" w:hAnsi="Times New Roman"/>
        <w:sz w:val="24"/>
        <w:szCs w:val="24"/>
      </w:rPr>
      <w:fldChar w:fldCharType="begin"/>
    </w:r>
    <w:r w:rsidR="004B5A11" w:rsidRPr="0023112C">
      <w:rPr>
        <w:rFonts w:ascii="Times New Roman" w:hAnsi="Times New Roman"/>
        <w:sz w:val="24"/>
        <w:szCs w:val="24"/>
      </w:rPr>
      <w:instrText xml:space="preserve"> PAGE   \* MERGEFORMAT </w:instrText>
    </w:r>
    <w:r w:rsidR="004B5A11" w:rsidRPr="0023112C">
      <w:rPr>
        <w:rFonts w:ascii="Times New Roman" w:hAnsi="Times New Roman"/>
        <w:sz w:val="24"/>
        <w:szCs w:val="24"/>
      </w:rPr>
      <w:fldChar w:fldCharType="separate"/>
    </w:r>
    <w:r w:rsidR="00F94136">
      <w:rPr>
        <w:rFonts w:ascii="Times New Roman" w:hAnsi="Times New Roman"/>
        <w:noProof/>
        <w:sz w:val="24"/>
        <w:szCs w:val="24"/>
      </w:rPr>
      <w:t>1</w:t>
    </w:r>
    <w:r w:rsidR="004B5A11" w:rsidRPr="002311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477F6"/>
    <w:multiLevelType w:val="hybridMultilevel"/>
    <w:tmpl w:val="F438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2C"/>
    <w:rsid w:val="00004DCA"/>
    <w:rsid w:val="00040199"/>
    <w:rsid w:val="00041E88"/>
    <w:rsid w:val="00046667"/>
    <w:rsid w:val="00052FC1"/>
    <w:rsid w:val="0005519D"/>
    <w:rsid w:val="00064524"/>
    <w:rsid w:val="000728AB"/>
    <w:rsid w:val="0009599D"/>
    <w:rsid w:val="00096161"/>
    <w:rsid w:val="000965C0"/>
    <w:rsid w:val="000A5FAF"/>
    <w:rsid w:val="000B1AC0"/>
    <w:rsid w:val="000B3148"/>
    <w:rsid w:val="000C11DF"/>
    <w:rsid w:val="000C44E8"/>
    <w:rsid w:val="000E6D5A"/>
    <w:rsid w:val="000E77A5"/>
    <w:rsid w:val="000F5F9D"/>
    <w:rsid w:val="00101FB8"/>
    <w:rsid w:val="00131D7C"/>
    <w:rsid w:val="00136CA7"/>
    <w:rsid w:val="00142D66"/>
    <w:rsid w:val="00145365"/>
    <w:rsid w:val="00145D22"/>
    <w:rsid w:val="001534F4"/>
    <w:rsid w:val="001538FC"/>
    <w:rsid w:val="00166B07"/>
    <w:rsid w:val="00173FD5"/>
    <w:rsid w:val="00176792"/>
    <w:rsid w:val="00177A98"/>
    <w:rsid w:val="00187450"/>
    <w:rsid w:val="001A2F0A"/>
    <w:rsid w:val="001B6EC4"/>
    <w:rsid w:val="001C0225"/>
    <w:rsid w:val="001D0226"/>
    <w:rsid w:val="001E0C53"/>
    <w:rsid w:val="001E6711"/>
    <w:rsid w:val="001E7E08"/>
    <w:rsid w:val="001F4129"/>
    <w:rsid w:val="00201A65"/>
    <w:rsid w:val="00222292"/>
    <w:rsid w:val="00226AAE"/>
    <w:rsid w:val="0023112C"/>
    <w:rsid w:val="00236962"/>
    <w:rsid w:val="002577D6"/>
    <w:rsid w:val="00257E26"/>
    <w:rsid w:val="002716C1"/>
    <w:rsid w:val="002742FB"/>
    <w:rsid w:val="00282507"/>
    <w:rsid w:val="00284F0D"/>
    <w:rsid w:val="00290A8B"/>
    <w:rsid w:val="00291EB7"/>
    <w:rsid w:val="002A3F14"/>
    <w:rsid w:val="002B61A1"/>
    <w:rsid w:val="002E1C6F"/>
    <w:rsid w:val="002E3415"/>
    <w:rsid w:val="002E347E"/>
    <w:rsid w:val="002F78A5"/>
    <w:rsid w:val="00304A15"/>
    <w:rsid w:val="00306B28"/>
    <w:rsid w:val="0031225E"/>
    <w:rsid w:val="00314A0E"/>
    <w:rsid w:val="00325465"/>
    <w:rsid w:val="003760E0"/>
    <w:rsid w:val="00381852"/>
    <w:rsid w:val="0039039F"/>
    <w:rsid w:val="00390EDA"/>
    <w:rsid w:val="00391C21"/>
    <w:rsid w:val="00395CB0"/>
    <w:rsid w:val="00397B9B"/>
    <w:rsid w:val="003A0113"/>
    <w:rsid w:val="003A2766"/>
    <w:rsid w:val="003B7BFC"/>
    <w:rsid w:val="0040215C"/>
    <w:rsid w:val="0040602B"/>
    <w:rsid w:val="00423AD1"/>
    <w:rsid w:val="00461FEC"/>
    <w:rsid w:val="0049799F"/>
    <w:rsid w:val="004A409C"/>
    <w:rsid w:val="004B5A11"/>
    <w:rsid w:val="004B6844"/>
    <w:rsid w:val="004C491D"/>
    <w:rsid w:val="004E38F0"/>
    <w:rsid w:val="004F0333"/>
    <w:rsid w:val="004F49D5"/>
    <w:rsid w:val="00524732"/>
    <w:rsid w:val="0052601A"/>
    <w:rsid w:val="005411CA"/>
    <w:rsid w:val="005529FD"/>
    <w:rsid w:val="0055358F"/>
    <w:rsid w:val="005603C6"/>
    <w:rsid w:val="00562F01"/>
    <w:rsid w:val="005639F5"/>
    <w:rsid w:val="00577A9A"/>
    <w:rsid w:val="00577CCC"/>
    <w:rsid w:val="005817F1"/>
    <w:rsid w:val="00583122"/>
    <w:rsid w:val="005876FC"/>
    <w:rsid w:val="00596C58"/>
    <w:rsid w:val="00596F1D"/>
    <w:rsid w:val="005A25BC"/>
    <w:rsid w:val="005A4B8F"/>
    <w:rsid w:val="005C23BD"/>
    <w:rsid w:val="005C62DD"/>
    <w:rsid w:val="005D14C4"/>
    <w:rsid w:val="005E495E"/>
    <w:rsid w:val="0061297F"/>
    <w:rsid w:val="0061306B"/>
    <w:rsid w:val="00614697"/>
    <w:rsid w:val="00614A0A"/>
    <w:rsid w:val="00621344"/>
    <w:rsid w:val="00640319"/>
    <w:rsid w:val="006447C3"/>
    <w:rsid w:val="00647D87"/>
    <w:rsid w:val="00650AA0"/>
    <w:rsid w:val="00653133"/>
    <w:rsid w:val="00663D79"/>
    <w:rsid w:val="006651B5"/>
    <w:rsid w:val="00666E69"/>
    <w:rsid w:val="00671D93"/>
    <w:rsid w:val="00684083"/>
    <w:rsid w:val="006879BC"/>
    <w:rsid w:val="006916EC"/>
    <w:rsid w:val="00696299"/>
    <w:rsid w:val="006A4744"/>
    <w:rsid w:val="006A5C85"/>
    <w:rsid w:val="006B1864"/>
    <w:rsid w:val="006C5F2B"/>
    <w:rsid w:val="006D7FB5"/>
    <w:rsid w:val="007151DE"/>
    <w:rsid w:val="00723EF1"/>
    <w:rsid w:val="00732D2F"/>
    <w:rsid w:val="0073324A"/>
    <w:rsid w:val="00736FC2"/>
    <w:rsid w:val="00745ABF"/>
    <w:rsid w:val="00760C0E"/>
    <w:rsid w:val="00761325"/>
    <w:rsid w:val="00761AEF"/>
    <w:rsid w:val="007644C9"/>
    <w:rsid w:val="007723A8"/>
    <w:rsid w:val="007A360D"/>
    <w:rsid w:val="007A3B8E"/>
    <w:rsid w:val="007A5ABC"/>
    <w:rsid w:val="007A78AB"/>
    <w:rsid w:val="007C5ED3"/>
    <w:rsid w:val="007D2887"/>
    <w:rsid w:val="007E406B"/>
    <w:rsid w:val="007E540B"/>
    <w:rsid w:val="00813DAB"/>
    <w:rsid w:val="008169CE"/>
    <w:rsid w:val="0082456A"/>
    <w:rsid w:val="00827A1A"/>
    <w:rsid w:val="00860725"/>
    <w:rsid w:val="008666C5"/>
    <w:rsid w:val="00890B03"/>
    <w:rsid w:val="00894607"/>
    <w:rsid w:val="008A3777"/>
    <w:rsid w:val="008A78C0"/>
    <w:rsid w:val="008C15EF"/>
    <w:rsid w:val="008C528C"/>
    <w:rsid w:val="0094741B"/>
    <w:rsid w:val="00951479"/>
    <w:rsid w:val="009548ED"/>
    <w:rsid w:val="00966D77"/>
    <w:rsid w:val="00982D9F"/>
    <w:rsid w:val="00984E1B"/>
    <w:rsid w:val="00987BB9"/>
    <w:rsid w:val="00995B6A"/>
    <w:rsid w:val="009A6561"/>
    <w:rsid w:val="009B21EB"/>
    <w:rsid w:val="009B78B7"/>
    <w:rsid w:val="009D508C"/>
    <w:rsid w:val="009F5686"/>
    <w:rsid w:val="00A07DE8"/>
    <w:rsid w:val="00A12409"/>
    <w:rsid w:val="00A165AF"/>
    <w:rsid w:val="00A24FEC"/>
    <w:rsid w:val="00A421FF"/>
    <w:rsid w:val="00A5134F"/>
    <w:rsid w:val="00A55712"/>
    <w:rsid w:val="00A665F3"/>
    <w:rsid w:val="00A905B9"/>
    <w:rsid w:val="00AA771D"/>
    <w:rsid w:val="00AB03E1"/>
    <w:rsid w:val="00AC0C18"/>
    <w:rsid w:val="00AC1BF4"/>
    <w:rsid w:val="00AD38E0"/>
    <w:rsid w:val="00AD623F"/>
    <w:rsid w:val="00AE59A8"/>
    <w:rsid w:val="00AF203F"/>
    <w:rsid w:val="00AF285C"/>
    <w:rsid w:val="00AF4C77"/>
    <w:rsid w:val="00B10CFC"/>
    <w:rsid w:val="00B20A13"/>
    <w:rsid w:val="00B225BB"/>
    <w:rsid w:val="00B33602"/>
    <w:rsid w:val="00B54C9B"/>
    <w:rsid w:val="00B606DF"/>
    <w:rsid w:val="00B67A07"/>
    <w:rsid w:val="00B97643"/>
    <w:rsid w:val="00BA10A7"/>
    <w:rsid w:val="00BC4514"/>
    <w:rsid w:val="00BC6581"/>
    <w:rsid w:val="00BD667D"/>
    <w:rsid w:val="00BE30DB"/>
    <w:rsid w:val="00BE60D8"/>
    <w:rsid w:val="00C00C4A"/>
    <w:rsid w:val="00C10A62"/>
    <w:rsid w:val="00C1395B"/>
    <w:rsid w:val="00C41C32"/>
    <w:rsid w:val="00C534FC"/>
    <w:rsid w:val="00C663CD"/>
    <w:rsid w:val="00C6685B"/>
    <w:rsid w:val="00C67D46"/>
    <w:rsid w:val="00C76469"/>
    <w:rsid w:val="00C82269"/>
    <w:rsid w:val="00C862B2"/>
    <w:rsid w:val="00C93CD6"/>
    <w:rsid w:val="00C9709C"/>
    <w:rsid w:val="00CA0960"/>
    <w:rsid w:val="00CA275D"/>
    <w:rsid w:val="00CB5040"/>
    <w:rsid w:val="00CD5940"/>
    <w:rsid w:val="00CE01F7"/>
    <w:rsid w:val="00D04D6B"/>
    <w:rsid w:val="00D109DF"/>
    <w:rsid w:val="00D10E51"/>
    <w:rsid w:val="00D2015E"/>
    <w:rsid w:val="00D24A5A"/>
    <w:rsid w:val="00D26564"/>
    <w:rsid w:val="00D50C3B"/>
    <w:rsid w:val="00D51A02"/>
    <w:rsid w:val="00D719DC"/>
    <w:rsid w:val="00D90AE1"/>
    <w:rsid w:val="00D94C3E"/>
    <w:rsid w:val="00DA6FCA"/>
    <w:rsid w:val="00DB6A9C"/>
    <w:rsid w:val="00DC7B66"/>
    <w:rsid w:val="00DD4376"/>
    <w:rsid w:val="00DF6794"/>
    <w:rsid w:val="00E13951"/>
    <w:rsid w:val="00E15B13"/>
    <w:rsid w:val="00E252E3"/>
    <w:rsid w:val="00E26AA9"/>
    <w:rsid w:val="00E26B20"/>
    <w:rsid w:val="00E30081"/>
    <w:rsid w:val="00E41CBA"/>
    <w:rsid w:val="00E61689"/>
    <w:rsid w:val="00E81FFA"/>
    <w:rsid w:val="00E8756B"/>
    <w:rsid w:val="00E90509"/>
    <w:rsid w:val="00E9149A"/>
    <w:rsid w:val="00EA03E6"/>
    <w:rsid w:val="00EA51F6"/>
    <w:rsid w:val="00EB0EFF"/>
    <w:rsid w:val="00EB78F8"/>
    <w:rsid w:val="00EC6907"/>
    <w:rsid w:val="00ED6BE8"/>
    <w:rsid w:val="00EE52CC"/>
    <w:rsid w:val="00EF1F62"/>
    <w:rsid w:val="00EF508F"/>
    <w:rsid w:val="00EF73EE"/>
    <w:rsid w:val="00F05792"/>
    <w:rsid w:val="00F06350"/>
    <w:rsid w:val="00F14F65"/>
    <w:rsid w:val="00F30BDA"/>
    <w:rsid w:val="00F55EBB"/>
    <w:rsid w:val="00F56200"/>
    <w:rsid w:val="00F5652B"/>
    <w:rsid w:val="00F56F31"/>
    <w:rsid w:val="00F706EA"/>
    <w:rsid w:val="00F7726B"/>
    <w:rsid w:val="00F843CD"/>
    <w:rsid w:val="00F856B9"/>
    <w:rsid w:val="00F94136"/>
    <w:rsid w:val="00FB1763"/>
    <w:rsid w:val="00FB48AE"/>
    <w:rsid w:val="00FC3697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F4947-099D-0344-B25B-F6C6AC0B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766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11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3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112C"/>
    <w:rPr>
      <w:rFonts w:cs="Times New Roman"/>
    </w:rPr>
  </w:style>
  <w:style w:type="character" w:customStyle="1" w:styleId="apple-converted-space">
    <w:name w:val="apple-converted-space"/>
    <w:basedOn w:val="DefaultParagraphFont"/>
    <w:qFormat/>
    <w:rsid w:val="00A124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Mishal Harbi</cp:lastModifiedBy>
  <cp:revision>2</cp:revision>
  <dcterms:created xsi:type="dcterms:W3CDTF">2020-05-02T14:27:00Z</dcterms:created>
  <dcterms:modified xsi:type="dcterms:W3CDTF">2020-05-02T14:27:00Z</dcterms:modified>
</cp:coreProperties>
</file>