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4BA2" w14:textId="77777777" w:rsidR="00C36C17" w:rsidRDefault="00C36C17" w:rsidP="00226C0D">
      <w:pPr>
        <w:pStyle w:val="NoSpacing"/>
        <w:jc w:val="center"/>
        <w:rPr>
          <w:rFonts w:ascii="Times New Roman" w:hAnsi="Times New Roman" w:cs="Times New Roman"/>
          <w:sz w:val="24"/>
          <w:szCs w:val="24"/>
        </w:rPr>
      </w:pPr>
      <w:r>
        <w:rPr>
          <w:rFonts w:ascii="Times New Roman" w:hAnsi="Times New Roman" w:cs="Times New Roman"/>
          <w:sz w:val="24"/>
          <w:szCs w:val="24"/>
        </w:rPr>
        <w:t>George Mavrookas</w:t>
      </w:r>
    </w:p>
    <w:p w14:paraId="7B71014C" w14:textId="53EC1757" w:rsidR="008C7208" w:rsidRDefault="008C7208" w:rsidP="00226C0D">
      <w:pPr>
        <w:pStyle w:val="NoSpacing"/>
        <w:jc w:val="center"/>
        <w:rPr>
          <w:rFonts w:ascii="Times New Roman" w:hAnsi="Times New Roman" w:cs="Times New Roman"/>
          <w:sz w:val="24"/>
          <w:szCs w:val="24"/>
        </w:rPr>
      </w:pPr>
      <w:r>
        <w:rPr>
          <w:rFonts w:ascii="Times New Roman" w:hAnsi="Times New Roman" w:cs="Times New Roman"/>
          <w:sz w:val="24"/>
          <w:szCs w:val="24"/>
        </w:rPr>
        <w:t>Lynn University</w:t>
      </w:r>
    </w:p>
    <w:p w14:paraId="29228978" w14:textId="77777777" w:rsidR="008C7208" w:rsidRDefault="008C7208" w:rsidP="00226C0D">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6, 2017</w:t>
      </w:r>
    </w:p>
    <w:p w14:paraId="2D007E56" w14:textId="77777777" w:rsidR="008C7208" w:rsidRDefault="00BE40E8" w:rsidP="00BE40E8">
      <w:pPr>
        <w:spacing w:line="480" w:lineRule="auto"/>
        <w:jc w:val="center"/>
        <w:rPr>
          <w:rFonts w:ascii="Times New Roman" w:hAnsi="Times New Roman" w:cs="Times New Roman"/>
          <w:sz w:val="24"/>
          <w:szCs w:val="24"/>
        </w:rPr>
      </w:pPr>
      <w:r>
        <w:rPr>
          <w:rFonts w:ascii="Times New Roman" w:hAnsi="Times New Roman" w:cs="Times New Roman"/>
          <w:sz w:val="24"/>
          <w:szCs w:val="24"/>
        </w:rPr>
        <w:t>ANNOTATED BIBLIOGRAPHY</w:t>
      </w:r>
    </w:p>
    <w:p w14:paraId="06FB767F" w14:textId="77777777" w:rsidR="00E04B16" w:rsidRDefault="00F8501C" w:rsidP="00BE40E8">
      <w:pPr>
        <w:spacing w:line="480" w:lineRule="auto"/>
        <w:rPr>
          <w:rFonts w:ascii="Times New Roman" w:hAnsi="Times New Roman" w:cs="Times New Roman"/>
          <w:sz w:val="24"/>
          <w:szCs w:val="24"/>
        </w:rPr>
      </w:pPr>
      <w:r w:rsidRPr="00F8501C">
        <w:rPr>
          <w:rFonts w:ascii="Times New Roman" w:hAnsi="Times New Roman" w:cs="Times New Roman"/>
          <w:sz w:val="24"/>
          <w:szCs w:val="24"/>
        </w:rPr>
        <w:t xml:space="preserve">Brown, C. (1998). Moral relativism and moral objectivity. The Philosophical Quarterly, 48(192), </w:t>
      </w:r>
      <w:r>
        <w:rPr>
          <w:rFonts w:ascii="Times New Roman" w:hAnsi="Times New Roman" w:cs="Times New Roman"/>
          <w:sz w:val="24"/>
          <w:szCs w:val="24"/>
        </w:rPr>
        <w:tab/>
      </w:r>
      <w:r w:rsidRPr="00F8501C">
        <w:rPr>
          <w:rFonts w:ascii="Times New Roman" w:hAnsi="Times New Roman" w:cs="Times New Roman"/>
          <w:sz w:val="24"/>
          <w:szCs w:val="24"/>
        </w:rPr>
        <w:t>387-390.</w:t>
      </w:r>
      <w:r w:rsidR="00E04B16">
        <w:rPr>
          <w:rFonts w:ascii="Times New Roman" w:hAnsi="Times New Roman" w:cs="Times New Roman"/>
          <w:sz w:val="24"/>
          <w:szCs w:val="24"/>
        </w:rPr>
        <w:tab/>
      </w:r>
    </w:p>
    <w:p w14:paraId="77FDA406" w14:textId="77777777" w:rsidR="00F8501C" w:rsidRDefault="00F8501C" w:rsidP="00BE40E8">
      <w:pPr>
        <w:spacing w:line="480" w:lineRule="auto"/>
        <w:rPr>
          <w:rFonts w:ascii="Times New Roman" w:hAnsi="Times New Roman" w:cs="Times New Roman"/>
          <w:sz w:val="24"/>
          <w:szCs w:val="24"/>
        </w:rPr>
      </w:pPr>
      <w:r>
        <w:rPr>
          <w:rFonts w:ascii="Times New Roman" w:hAnsi="Times New Roman" w:cs="Times New Roman"/>
          <w:sz w:val="24"/>
          <w:szCs w:val="24"/>
        </w:rPr>
        <w:tab/>
      </w:r>
      <w:r w:rsidR="00204BDA">
        <w:rPr>
          <w:rFonts w:ascii="Times New Roman" w:hAnsi="Times New Roman" w:cs="Times New Roman"/>
          <w:sz w:val="24"/>
          <w:szCs w:val="24"/>
        </w:rPr>
        <w:t xml:space="preserve">This article gives a review of moral relativism and objectivity from the stand point of </w:t>
      </w:r>
      <w:r w:rsidR="00204BDA">
        <w:rPr>
          <w:rFonts w:ascii="Times New Roman" w:hAnsi="Times New Roman" w:cs="Times New Roman"/>
          <w:sz w:val="24"/>
          <w:szCs w:val="24"/>
        </w:rPr>
        <w:tab/>
        <w:t xml:space="preserve">moral options. This is helpful in understand the contrast between the two separate ideas. </w:t>
      </w:r>
      <w:r w:rsidR="00204BDA">
        <w:rPr>
          <w:rFonts w:ascii="Times New Roman" w:hAnsi="Times New Roman" w:cs="Times New Roman"/>
          <w:sz w:val="24"/>
          <w:szCs w:val="24"/>
        </w:rPr>
        <w:tab/>
        <w:t xml:space="preserve">The illustration of relativism and objectivism will assist in making the argument of my </w:t>
      </w:r>
      <w:r w:rsidR="00204BDA">
        <w:rPr>
          <w:rFonts w:ascii="Times New Roman" w:hAnsi="Times New Roman" w:cs="Times New Roman"/>
          <w:sz w:val="24"/>
          <w:szCs w:val="24"/>
        </w:rPr>
        <w:tab/>
        <w:t xml:space="preserve">research paper clearer. </w:t>
      </w:r>
    </w:p>
    <w:p w14:paraId="588A7BBB" w14:textId="77777777" w:rsidR="008E64B9" w:rsidRDefault="008E64B9" w:rsidP="00BE40E8">
      <w:pPr>
        <w:spacing w:line="480" w:lineRule="auto"/>
        <w:rPr>
          <w:rFonts w:ascii="Times New Roman" w:hAnsi="Times New Roman" w:cs="Times New Roman"/>
          <w:sz w:val="24"/>
          <w:szCs w:val="24"/>
        </w:rPr>
      </w:pPr>
      <w:r w:rsidRPr="008E64B9">
        <w:rPr>
          <w:rFonts w:ascii="Times New Roman" w:hAnsi="Times New Roman" w:cs="Times New Roman"/>
          <w:sz w:val="24"/>
          <w:szCs w:val="24"/>
        </w:rPr>
        <w:t xml:space="preserve">Dion, M. (2010). Corruption and ethical relativism: What is at stake? Journal of Financial Crime, </w:t>
      </w:r>
      <w:r>
        <w:rPr>
          <w:rFonts w:ascii="Times New Roman" w:hAnsi="Times New Roman" w:cs="Times New Roman"/>
          <w:sz w:val="24"/>
          <w:szCs w:val="24"/>
        </w:rPr>
        <w:tab/>
      </w:r>
      <w:r w:rsidRPr="008E64B9">
        <w:rPr>
          <w:rFonts w:ascii="Times New Roman" w:hAnsi="Times New Roman" w:cs="Times New Roman"/>
          <w:sz w:val="24"/>
          <w:szCs w:val="24"/>
        </w:rPr>
        <w:t>17(2), 240-250. doi:http://lynn-lang.student.lynn.edu:2079/10.1108/13590791011033926</w:t>
      </w:r>
    </w:p>
    <w:p w14:paraId="53B99105" w14:textId="77777777" w:rsidR="008E64B9" w:rsidRDefault="008E64B9" w:rsidP="00BE40E8">
      <w:pPr>
        <w:spacing w:line="480" w:lineRule="auto"/>
        <w:rPr>
          <w:rFonts w:ascii="Times New Roman" w:hAnsi="Times New Roman" w:cs="Times New Roman"/>
          <w:sz w:val="24"/>
          <w:szCs w:val="24"/>
        </w:rPr>
      </w:pPr>
      <w:r>
        <w:rPr>
          <w:rFonts w:ascii="Times New Roman" w:hAnsi="Times New Roman" w:cs="Times New Roman"/>
          <w:sz w:val="24"/>
          <w:szCs w:val="24"/>
        </w:rPr>
        <w:tab/>
        <w:t>The author l</w:t>
      </w:r>
      <w:r w:rsidR="00A322F3">
        <w:rPr>
          <w:rFonts w:ascii="Times New Roman" w:hAnsi="Times New Roman" w:cs="Times New Roman"/>
          <w:sz w:val="24"/>
          <w:szCs w:val="24"/>
        </w:rPr>
        <w:t xml:space="preserve">ays out a very detailed structure and definition of corruption. Dion illustrates </w:t>
      </w:r>
      <w:r w:rsidR="00A322F3">
        <w:rPr>
          <w:rFonts w:ascii="Times New Roman" w:hAnsi="Times New Roman" w:cs="Times New Roman"/>
          <w:sz w:val="24"/>
          <w:szCs w:val="24"/>
        </w:rPr>
        <w:tab/>
        <w:t xml:space="preserve">how ethical relativism is a philosophy that can contribute the abandonment of moral </w:t>
      </w:r>
      <w:r w:rsidR="00A322F3">
        <w:rPr>
          <w:rFonts w:ascii="Times New Roman" w:hAnsi="Times New Roman" w:cs="Times New Roman"/>
          <w:sz w:val="24"/>
          <w:szCs w:val="24"/>
        </w:rPr>
        <w:tab/>
        <w:t xml:space="preserve">duties and corruption. This article makes the argument that moral relativism produces </w:t>
      </w:r>
      <w:r w:rsidR="00A322F3">
        <w:rPr>
          <w:rFonts w:ascii="Times New Roman" w:hAnsi="Times New Roman" w:cs="Times New Roman"/>
          <w:sz w:val="24"/>
          <w:szCs w:val="24"/>
        </w:rPr>
        <w:tab/>
        <w:t xml:space="preserve">negative societal values. The findings of this article supports my thesis that moral </w:t>
      </w:r>
      <w:r w:rsidR="00A322F3">
        <w:rPr>
          <w:rFonts w:ascii="Times New Roman" w:hAnsi="Times New Roman" w:cs="Times New Roman"/>
          <w:sz w:val="24"/>
          <w:szCs w:val="24"/>
        </w:rPr>
        <w:tab/>
        <w:t xml:space="preserve">relativism is counter the social order. </w:t>
      </w:r>
    </w:p>
    <w:p w14:paraId="10FD4FBA" w14:textId="77777777" w:rsidR="00D10517" w:rsidRDefault="00D10517" w:rsidP="00BE40E8">
      <w:pPr>
        <w:spacing w:line="480" w:lineRule="auto"/>
        <w:rPr>
          <w:rFonts w:ascii="Times New Roman" w:hAnsi="Times New Roman" w:cs="Times New Roman"/>
          <w:sz w:val="24"/>
          <w:szCs w:val="24"/>
        </w:rPr>
      </w:pPr>
      <w:r w:rsidRPr="00D10517">
        <w:rPr>
          <w:rFonts w:ascii="Times New Roman" w:hAnsi="Times New Roman" w:cs="Times New Roman"/>
          <w:sz w:val="24"/>
          <w:szCs w:val="24"/>
        </w:rPr>
        <w:t xml:space="preserve">Evans, B. (2002). Moral relativism 101. InformationWeek, (887), 122. Retrieved from </w:t>
      </w:r>
      <w:r w:rsidR="00E63379">
        <w:rPr>
          <w:rFonts w:ascii="Times New Roman" w:hAnsi="Times New Roman" w:cs="Times New Roman"/>
          <w:sz w:val="24"/>
          <w:szCs w:val="24"/>
        </w:rPr>
        <w:tab/>
      </w:r>
      <w:hyperlink r:id="rId6" w:history="1">
        <w:r w:rsidR="00E63379" w:rsidRPr="00F535F4">
          <w:rPr>
            <w:rStyle w:val="Hyperlink"/>
            <w:rFonts w:ascii="Times New Roman" w:hAnsi="Times New Roman" w:cs="Times New Roman"/>
            <w:sz w:val="24"/>
            <w:szCs w:val="24"/>
          </w:rPr>
          <w:t>https://lynn-lang.student.lynn.edu/login?url=https://lynn-</w:t>
        </w:r>
      </w:hyperlink>
      <w:r w:rsidR="00E63379">
        <w:rPr>
          <w:rFonts w:ascii="Times New Roman" w:hAnsi="Times New Roman" w:cs="Times New Roman"/>
          <w:sz w:val="24"/>
          <w:szCs w:val="24"/>
        </w:rPr>
        <w:tab/>
      </w:r>
      <w:r w:rsidRPr="00D10517">
        <w:rPr>
          <w:rFonts w:ascii="Times New Roman" w:hAnsi="Times New Roman" w:cs="Times New Roman"/>
          <w:sz w:val="24"/>
          <w:szCs w:val="24"/>
        </w:rPr>
        <w:t>lang.student.lynn.edu:2556/</w:t>
      </w:r>
      <w:proofErr w:type="spellStart"/>
      <w:r w:rsidRPr="00D10517">
        <w:rPr>
          <w:rFonts w:ascii="Times New Roman" w:hAnsi="Times New Roman" w:cs="Times New Roman"/>
          <w:sz w:val="24"/>
          <w:szCs w:val="24"/>
        </w:rPr>
        <w:t>docview</w:t>
      </w:r>
      <w:proofErr w:type="spellEnd"/>
      <w:r w:rsidRPr="00D10517">
        <w:rPr>
          <w:rFonts w:ascii="Times New Roman" w:hAnsi="Times New Roman" w:cs="Times New Roman"/>
          <w:sz w:val="24"/>
          <w:szCs w:val="24"/>
        </w:rPr>
        <w:t>/229192645?</w:t>
      </w:r>
      <w:proofErr w:type="spellStart"/>
      <w:r w:rsidRPr="00D10517">
        <w:rPr>
          <w:rFonts w:ascii="Times New Roman" w:hAnsi="Times New Roman" w:cs="Times New Roman"/>
          <w:sz w:val="24"/>
          <w:szCs w:val="24"/>
        </w:rPr>
        <w:t>accountid</w:t>
      </w:r>
      <w:proofErr w:type="spellEnd"/>
      <w:r w:rsidRPr="00D10517">
        <w:rPr>
          <w:rFonts w:ascii="Times New Roman" w:hAnsi="Times New Roman" w:cs="Times New Roman"/>
          <w:sz w:val="24"/>
          <w:szCs w:val="24"/>
        </w:rPr>
        <w:t>=36334</w:t>
      </w:r>
    </w:p>
    <w:p w14:paraId="60E83D0E" w14:textId="77777777" w:rsidR="00E63379" w:rsidRDefault="00E63379" w:rsidP="00E63379">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Evans, the author illustrates the contradictory nature of moral relativism. With detailed scenarios, he describes the absurdity and chaos that is produced by morally relativistic </w:t>
      </w:r>
      <w:r>
        <w:rPr>
          <w:rFonts w:ascii="Times New Roman" w:hAnsi="Times New Roman" w:cs="Times New Roman"/>
          <w:sz w:val="24"/>
          <w:szCs w:val="24"/>
        </w:rPr>
        <w:lastRenderedPageBreak/>
        <w:t xml:space="preserve">thinking. This article gives a basic illustration about what moral relativism is. This </w:t>
      </w:r>
      <w:r w:rsidR="006826FF">
        <w:rPr>
          <w:rFonts w:ascii="Times New Roman" w:hAnsi="Times New Roman" w:cs="Times New Roman"/>
          <w:sz w:val="24"/>
          <w:szCs w:val="24"/>
        </w:rPr>
        <w:t>introduction to the idea of moral relativism supports my thesis by illustrating its connection to erosion of social order.</w:t>
      </w:r>
    </w:p>
    <w:p w14:paraId="487B1B8D" w14:textId="77777777" w:rsidR="003A7AC7" w:rsidRDefault="003A7AC7" w:rsidP="00BE40E8">
      <w:pPr>
        <w:spacing w:line="480" w:lineRule="auto"/>
        <w:rPr>
          <w:rFonts w:ascii="Times New Roman" w:hAnsi="Times New Roman" w:cs="Times New Roman"/>
          <w:sz w:val="24"/>
          <w:szCs w:val="24"/>
        </w:rPr>
      </w:pPr>
      <w:proofErr w:type="spellStart"/>
      <w:r w:rsidRPr="003A7AC7">
        <w:rPr>
          <w:rFonts w:ascii="Times New Roman" w:hAnsi="Times New Roman" w:cs="Times New Roman"/>
          <w:sz w:val="24"/>
          <w:szCs w:val="24"/>
        </w:rPr>
        <w:t>Evensky</w:t>
      </w:r>
      <w:proofErr w:type="spellEnd"/>
      <w:r w:rsidRPr="003A7AC7">
        <w:rPr>
          <w:rFonts w:ascii="Times New Roman" w:hAnsi="Times New Roman" w:cs="Times New Roman"/>
          <w:sz w:val="24"/>
          <w:szCs w:val="24"/>
        </w:rPr>
        <w:t xml:space="preserve">, J. (1998). Adam smith's moral philosophy: The role of religion and its relationship to </w:t>
      </w:r>
      <w:r>
        <w:rPr>
          <w:rFonts w:ascii="Times New Roman" w:hAnsi="Times New Roman" w:cs="Times New Roman"/>
          <w:sz w:val="24"/>
          <w:szCs w:val="24"/>
        </w:rPr>
        <w:tab/>
      </w:r>
      <w:r w:rsidRPr="003A7AC7">
        <w:rPr>
          <w:rFonts w:ascii="Times New Roman" w:hAnsi="Times New Roman" w:cs="Times New Roman"/>
          <w:sz w:val="24"/>
          <w:szCs w:val="24"/>
        </w:rPr>
        <w:t xml:space="preserve">philosophy and ethics in the evolution of society. History of Political Economy, 30(1), </w:t>
      </w:r>
      <w:r>
        <w:rPr>
          <w:rFonts w:ascii="Times New Roman" w:hAnsi="Times New Roman" w:cs="Times New Roman"/>
          <w:sz w:val="24"/>
          <w:szCs w:val="24"/>
        </w:rPr>
        <w:tab/>
      </w:r>
      <w:r w:rsidRPr="003A7AC7">
        <w:rPr>
          <w:rFonts w:ascii="Times New Roman" w:hAnsi="Times New Roman" w:cs="Times New Roman"/>
          <w:sz w:val="24"/>
          <w:szCs w:val="24"/>
        </w:rPr>
        <w:t>17.</w:t>
      </w:r>
    </w:p>
    <w:p w14:paraId="35DCC56B" w14:textId="77777777" w:rsidR="003310D6" w:rsidRDefault="003A7AC7" w:rsidP="00BE40E8">
      <w:pPr>
        <w:spacing w:line="480" w:lineRule="auto"/>
        <w:rPr>
          <w:rFonts w:ascii="Times New Roman" w:hAnsi="Times New Roman" w:cs="Times New Roman"/>
          <w:sz w:val="24"/>
          <w:szCs w:val="24"/>
        </w:rPr>
      </w:pPr>
      <w:r>
        <w:rPr>
          <w:rFonts w:ascii="Times New Roman" w:hAnsi="Times New Roman" w:cs="Times New Roman"/>
          <w:sz w:val="24"/>
          <w:szCs w:val="24"/>
        </w:rPr>
        <w:tab/>
      </w:r>
      <w:r w:rsidR="004F0250">
        <w:rPr>
          <w:rFonts w:ascii="Times New Roman" w:hAnsi="Times New Roman" w:cs="Times New Roman"/>
          <w:sz w:val="24"/>
          <w:szCs w:val="24"/>
        </w:rPr>
        <w:t xml:space="preserve">This article is a review of philosopher Adam Smith’s theory that religious moral system </w:t>
      </w:r>
      <w:r w:rsidR="004F0250">
        <w:rPr>
          <w:rFonts w:ascii="Times New Roman" w:hAnsi="Times New Roman" w:cs="Times New Roman"/>
          <w:sz w:val="24"/>
          <w:szCs w:val="24"/>
        </w:rPr>
        <w:tab/>
        <w:t xml:space="preserve">are the evolutionary basis for social order. Smith illustrates how the religious moral </w:t>
      </w:r>
      <w:r w:rsidR="004F0250">
        <w:rPr>
          <w:rFonts w:ascii="Times New Roman" w:hAnsi="Times New Roman" w:cs="Times New Roman"/>
          <w:sz w:val="24"/>
          <w:szCs w:val="24"/>
        </w:rPr>
        <w:tab/>
        <w:t xml:space="preserve">system developed and evolved prior to a separate system of law to enable society to </w:t>
      </w:r>
      <w:r w:rsidR="004F0250">
        <w:rPr>
          <w:rFonts w:ascii="Times New Roman" w:hAnsi="Times New Roman" w:cs="Times New Roman"/>
          <w:sz w:val="24"/>
          <w:szCs w:val="24"/>
        </w:rPr>
        <w:tab/>
        <w:t>function in an orderly and productive fashion.</w:t>
      </w:r>
      <w:r w:rsidR="004F0250" w:rsidRPr="004F0250">
        <w:t xml:space="preserve"> </w:t>
      </w:r>
      <w:r w:rsidR="004F0250" w:rsidRPr="004F0250">
        <w:rPr>
          <w:rFonts w:ascii="Times New Roman" w:hAnsi="Times New Roman" w:cs="Times New Roman"/>
          <w:sz w:val="24"/>
          <w:szCs w:val="24"/>
        </w:rPr>
        <w:t xml:space="preserve">This article demonstrates a logical rational </w:t>
      </w:r>
      <w:r w:rsidR="004F0250">
        <w:rPr>
          <w:rFonts w:ascii="Times New Roman" w:hAnsi="Times New Roman" w:cs="Times New Roman"/>
          <w:sz w:val="24"/>
          <w:szCs w:val="24"/>
        </w:rPr>
        <w:tab/>
      </w:r>
      <w:r w:rsidR="004F0250" w:rsidRPr="004F0250">
        <w:rPr>
          <w:rFonts w:ascii="Times New Roman" w:hAnsi="Times New Roman" w:cs="Times New Roman"/>
          <w:sz w:val="24"/>
          <w:szCs w:val="24"/>
        </w:rPr>
        <w:t>that civilized orderly society is structured upon absolute moral values.</w:t>
      </w:r>
      <w:r w:rsidR="004F0250">
        <w:rPr>
          <w:rFonts w:ascii="Times New Roman" w:hAnsi="Times New Roman" w:cs="Times New Roman"/>
          <w:sz w:val="24"/>
          <w:szCs w:val="24"/>
        </w:rPr>
        <w:t xml:space="preserve"> The theory that </w:t>
      </w:r>
      <w:r w:rsidR="004F0250">
        <w:rPr>
          <w:rFonts w:ascii="Times New Roman" w:hAnsi="Times New Roman" w:cs="Times New Roman"/>
          <w:sz w:val="24"/>
          <w:szCs w:val="24"/>
        </w:rPr>
        <w:tab/>
        <w:t xml:space="preserve">moral principles are the foundation for social order and productivity are central to the </w:t>
      </w:r>
      <w:r w:rsidR="004F0250">
        <w:rPr>
          <w:rFonts w:ascii="Times New Roman" w:hAnsi="Times New Roman" w:cs="Times New Roman"/>
          <w:sz w:val="24"/>
          <w:szCs w:val="24"/>
        </w:rPr>
        <w:tab/>
        <w:t xml:space="preserve">thesis of my research paper. </w:t>
      </w:r>
      <w:r w:rsidR="003310D6">
        <w:rPr>
          <w:rFonts w:ascii="Times New Roman" w:hAnsi="Times New Roman" w:cs="Times New Roman"/>
          <w:sz w:val="24"/>
          <w:szCs w:val="24"/>
        </w:rPr>
        <w:tab/>
      </w:r>
    </w:p>
    <w:p w14:paraId="718E6180" w14:textId="77777777" w:rsidR="007370A8" w:rsidRDefault="007370A8" w:rsidP="00BE40E8">
      <w:pPr>
        <w:spacing w:line="480" w:lineRule="auto"/>
        <w:rPr>
          <w:rFonts w:ascii="Times New Roman" w:hAnsi="Times New Roman" w:cs="Times New Roman"/>
          <w:sz w:val="24"/>
          <w:szCs w:val="24"/>
        </w:rPr>
      </w:pPr>
      <w:r w:rsidRPr="007370A8">
        <w:rPr>
          <w:rFonts w:ascii="Times New Roman" w:hAnsi="Times New Roman" w:cs="Times New Roman"/>
          <w:sz w:val="24"/>
          <w:szCs w:val="24"/>
        </w:rPr>
        <w:t xml:space="preserve">Gozzi, G. (2007). History of international law and western civilization. International Community </w:t>
      </w:r>
      <w:r w:rsidR="00215989">
        <w:rPr>
          <w:rFonts w:ascii="Times New Roman" w:hAnsi="Times New Roman" w:cs="Times New Roman"/>
          <w:sz w:val="24"/>
          <w:szCs w:val="24"/>
        </w:rPr>
        <w:tab/>
      </w:r>
      <w:r w:rsidRPr="007370A8">
        <w:rPr>
          <w:rFonts w:ascii="Times New Roman" w:hAnsi="Times New Roman" w:cs="Times New Roman"/>
          <w:sz w:val="24"/>
          <w:szCs w:val="24"/>
        </w:rPr>
        <w:t>Law Review, 9(4), 353-373.</w:t>
      </w:r>
    </w:p>
    <w:p w14:paraId="7E3F5E36" w14:textId="77777777" w:rsidR="00215989" w:rsidRDefault="00215989" w:rsidP="00BE40E8">
      <w:pPr>
        <w:spacing w:line="480" w:lineRule="auto"/>
        <w:rPr>
          <w:rFonts w:ascii="Times New Roman" w:hAnsi="Times New Roman" w:cs="Times New Roman"/>
          <w:sz w:val="24"/>
          <w:szCs w:val="24"/>
        </w:rPr>
      </w:pPr>
      <w:r>
        <w:rPr>
          <w:rFonts w:ascii="Times New Roman" w:hAnsi="Times New Roman" w:cs="Times New Roman"/>
          <w:sz w:val="24"/>
          <w:szCs w:val="24"/>
        </w:rPr>
        <w:tab/>
        <w:t>The author discusses the origin of law in West</w:t>
      </w:r>
      <w:r w:rsidR="0069588A">
        <w:rPr>
          <w:rFonts w:ascii="Times New Roman" w:hAnsi="Times New Roman" w:cs="Times New Roman"/>
          <w:sz w:val="24"/>
          <w:szCs w:val="24"/>
        </w:rPr>
        <w:t xml:space="preserve">ern Europe. Gozzi shows that the basis of </w:t>
      </w:r>
      <w:r w:rsidR="00DA3D22">
        <w:rPr>
          <w:rFonts w:ascii="Times New Roman" w:hAnsi="Times New Roman" w:cs="Times New Roman"/>
          <w:sz w:val="24"/>
          <w:szCs w:val="24"/>
        </w:rPr>
        <w:tab/>
      </w:r>
      <w:r w:rsidR="0069588A">
        <w:rPr>
          <w:rFonts w:ascii="Times New Roman" w:hAnsi="Times New Roman" w:cs="Times New Roman"/>
          <w:sz w:val="24"/>
          <w:szCs w:val="24"/>
        </w:rPr>
        <w:t xml:space="preserve">modern European law evolved out of Christian countries. He contrasts the Christian </w:t>
      </w:r>
      <w:r w:rsidR="00DA3D22">
        <w:rPr>
          <w:rFonts w:ascii="Times New Roman" w:hAnsi="Times New Roman" w:cs="Times New Roman"/>
          <w:sz w:val="24"/>
          <w:szCs w:val="24"/>
        </w:rPr>
        <w:tab/>
      </w:r>
      <w:r w:rsidR="0069588A">
        <w:rPr>
          <w:rFonts w:ascii="Times New Roman" w:hAnsi="Times New Roman" w:cs="Times New Roman"/>
          <w:sz w:val="24"/>
          <w:szCs w:val="24"/>
        </w:rPr>
        <w:t xml:space="preserve">origins of law with that of later developing countries. The article shows the religious </w:t>
      </w:r>
      <w:r w:rsidR="00DA3D22">
        <w:rPr>
          <w:rFonts w:ascii="Times New Roman" w:hAnsi="Times New Roman" w:cs="Times New Roman"/>
          <w:sz w:val="24"/>
          <w:szCs w:val="24"/>
        </w:rPr>
        <w:tab/>
      </w:r>
      <w:r w:rsidR="0069588A">
        <w:rPr>
          <w:rFonts w:ascii="Times New Roman" w:hAnsi="Times New Roman" w:cs="Times New Roman"/>
          <w:sz w:val="24"/>
          <w:szCs w:val="24"/>
        </w:rPr>
        <w:t>origins of Western law. Th</w:t>
      </w:r>
      <w:r w:rsidR="00F85339">
        <w:rPr>
          <w:rFonts w:ascii="Times New Roman" w:hAnsi="Times New Roman" w:cs="Times New Roman"/>
          <w:sz w:val="24"/>
          <w:szCs w:val="24"/>
        </w:rPr>
        <w:t xml:space="preserve">e article supports my thesis by showing that historically social </w:t>
      </w:r>
      <w:r w:rsidR="00DA3D22">
        <w:rPr>
          <w:rFonts w:ascii="Times New Roman" w:hAnsi="Times New Roman" w:cs="Times New Roman"/>
          <w:sz w:val="24"/>
          <w:szCs w:val="24"/>
        </w:rPr>
        <w:tab/>
      </w:r>
      <w:r w:rsidR="00F85339">
        <w:rPr>
          <w:rFonts w:ascii="Times New Roman" w:hAnsi="Times New Roman" w:cs="Times New Roman"/>
          <w:sz w:val="24"/>
          <w:szCs w:val="24"/>
        </w:rPr>
        <w:t xml:space="preserve">order has been maintained by moral absolutism. </w:t>
      </w:r>
    </w:p>
    <w:p w14:paraId="600E416A" w14:textId="77777777" w:rsidR="00215989" w:rsidRDefault="00215989" w:rsidP="00BE40E8">
      <w:pPr>
        <w:spacing w:line="480" w:lineRule="auto"/>
        <w:rPr>
          <w:rFonts w:ascii="Times New Roman" w:hAnsi="Times New Roman" w:cs="Times New Roman"/>
          <w:sz w:val="24"/>
          <w:szCs w:val="24"/>
        </w:rPr>
      </w:pPr>
    </w:p>
    <w:p w14:paraId="1DF06CD5" w14:textId="77777777" w:rsidR="007370A8" w:rsidRDefault="007370A8" w:rsidP="00BE40E8">
      <w:pPr>
        <w:spacing w:line="480" w:lineRule="auto"/>
        <w:rPr>
          <w:rFonts w:ascii="Times New Roman" w:hAnsi="Times New Roman" w:cs="Times New Roman"/>
          <w:sz w:val="24"/>
          <w:szCs w:val="24"/>
        </w:rPr>
      </w:pPr>
    </w:p>
    <w:p w14:paraId="2B8BDB61" w14:textId="77777777" w:rsidR="00D248ED" w:rsidRDefault="00D248ED" w:rsidP="00BE40E8">
      <w:pPr>
        <w:spacing w:line="480" w:lineRule="auto"/>
        <w:rPr>
          <w:rFonts w:ascii="Times New Roman" w:hAnsi="Times New Roman" w:cs="Times New Roman"/>
          <w:sz w:val="24"/>
          <w:szCs w:val="24"/>
        </w:rPr>
      </w:pPr>
      <w:r w:rsidRPr="00D248ED">
        <w:rPr>
          <w:rFonts w:ascii="Times New Roman" w:hAnsi="Times New Roman" w:cs="Times New Roman"/>
          <w:sz w:val="24"/>
          <w:szCs w:val="24"/>
        </w:rPr>
        <w:lastRenderedPageBreak/>
        <w:t xml:space="preserve">Gray, P. (2012). The origins of morality: an evolutionary account Dennis L. Krebs, 2011 Oxford, </w:t>
      </w:r>
      <w:r>
        <w:rPr>
          <w:rFonts w:ascii="Times New Roman" w:hAnsi="Times New Roman" w:cs="Times New Roman"/>
          <w:sz w:val="24"/>
          <w:szCs w:val="24"/>
        </w:rPr>
        <w:tab/>
      </w:r>
      <w:r w:rsidRPr="00D248ED">
        <w:rPr>
          <w:rFonts w:ascii="Times New Roman" w:hAnsi="Times New Roman" w:cs="Times New Roman"/>
          <w:sz w:val="24"/>
          <w:szCs w:val="24"/>
        </w:rPr>
        <w:t>UK, Oxford University Press US</w:t>
      </w:r>
    </w:p>
    <w:p w14:paraId="2F6BF454" w14:textId="77777777" w:rsidR="001966A0" w:rsidRDefault="007A4A14" w:rsidP="007A4A14">
      <w:pPr>
        <w:spacing w:line="480" w:lineRule="auto"/>
        <w:ind w:left="720"/>
        <w:rPr>
          <w:rFonts w:ascii="Times New Roman" w:hAnsi="Times New Roman" w:cs="Times New Roman"/>
          <w:sz w:val="24"/>
          <w:szCs w:val="24"/>
        </w:rPr>
      </w:pPr>
      <w:r>
        <w:rPr>
          <w:rFonts w:ascii="Times New Roman" w:hAnsi="Times New Roman" w:cs="Times New Roman"/>
          <w:sz w:val="24"/>
          <w:szCs w:val="24"/>
        </w:rPr>
        <w:t>This article reviews the ideas put forth</w:t>
      </w:r>
      <w:r w:rsidR="003A7AC7">
        <w:rPr>
          <w:rFonts w:ascii="Times New Roman" w:hAnsi="Times New Roman" w:cs="Times New Roman"/>
          <w:sz w:val="24"/>
          <w:szCs w:val="24"/>
        </w:rPr>
        <w:t xml:space="preserve"> by Dennis</w:t>
      </w:r>
      <w:r>
        <w:rPr>
          <w:rFonts w:ascii="Times New Roman" w:hAnsi="Times New Roman" w:cs="Times New Roman"/>
          <w:sz w:val="24"/>
          <w:szCs w:val="24"/>
        </w:rPr>
        <w:t xml:space="preserve"> Krebs in his book on the origins of morality. Krebs describes how morality are evolutionary prosocial behaviors developed to help animals participate and work together for survival. The idea presented that morality is the product of an evolutionary survival strategy. It is validated in its success of failure by species survival in a competitive environment. This supports my thesis that morality is not relative to a subjective point of view, but is </w:t>
      </w:r>
      <w:r w:rsidR="00BF32A0">
        <w:rPr>
          <w:rFonts w:ascii="Times New Roman" w:hAnsi="Times New Roman" w:cs="Times New Roman"/>
          <w:sz w:val="24"/>
          <w:szCs w:val="24"/>
        </w:rPr>
        <w:t xml:space="preserve">based on objective verifiable value. </w:t>
      </w:r>
    </w:p>
    <w:p w14:paraId="5B88F70E" w14:textId="77777777" w:rsidR="000E5504" w:rsidRDefault="005A29C9" w:rsidP="000E5504">
      <w:pPr>
        <w:spacing w:line="480" w:lineRule="auto"/>
        <w:rPr>
          <w:rFonts w:ascii="Times New Roman" w:hAnsi="Times New Roman" w:cs="Times New Roman"/>
          <w:sz w:val="24"/>
          <w:szCs w:val="24"/>
        </w:rPr>
      </w:pPr>
      <w:r w:rsidRPr="005A29C9">
        <w:rPr>
          <w:rFonts w:ascii="Times New Roman" w:hAnsi="Times New Roman" w:cs="Times New Roman"/>
          <w:sz w:val="24"/>
          <w:szCs w:val="24"/>
        </w:rPr>
        <w:t xml:space="preserve">Kleinig, J. (2009). Thinking ethically about needle and syringe programs. Substance Use &amp; </w:t>
      </w:r>
      <w:r>
        <w:rPr>
          <w:rFonts w:ascii="Times New Roman" w:hAnsi="Times New Roman" w:cs="Times New Roman"/>
          <w:sz w:val="24"/>
          <w:szCs w:val="24"/>
        </w:rPr>
        <w:tab/>
      </w:r>
      <w:r w:rsidRPr="005A29C9">
        <w:rPr>
          <w:rFonts w:ascii="Times New Roman" w:hAnsi="Times New Roman" w:cs="Times New Roman"/>
          <w:sz w:val="24"/>
          <w:szCs w:val="24"/>
        </w:rPr>
        <w:t>Misuse, 41(6-7), 815-825. doi:10.1080/10826080600668670</w:t>
      </w:r>
    </w:p>
    <w:p w14:paraId="307ACB4C" w14:textId="77777777" w:rsidR="005A29C9" w:rsidRDefault="005A29C9" w:rsidP="000E55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discusses talks about the ethical issues raised in criminalization of </w:t>
      </w:r>
      <w:r>
        <w:rPr>
          <w:rFonts w:ascii="Times New Roman" w:hAnsi="Times New Roman" w:cs="Times New Roman"/>
          <w:sz w:val="24"/>
          <w:szCs w:val="24"/>
        </w:rPr>
        <w:tab/>
        <w:t xml:space="preserve">intravenous drug use. The article makes a case that facilitating drug use with clean </w:t>
      </w:r>
      <w:r>
        <w:rPr>
          <w:rFonts w:ascii="Times New Roman" w:hAnsi="Times New Roman" w:cs="Times New Roman"/>
          <w:sz w:val="24"/>
          <w:szCs w:val="24"/>
        </w:rPr>
        <w:tab/>
        <w:t xml:space="preserve">needles is an affective harm reduction strategy. My research paper will ask the question, </w:t>
      </w:r>
      <w:r>
        <w:rPr>
          <w:rFonts w:ascii="Times New Roman" w:hAnsi="Times New Roman" w:cs="Times New Roman"/>
          <w:sz w:val="24"/>
          <w:szCs w:val="24"/>
        </w:rPr>
        <w:tab/>
        <w:t xml:space="preserve">is the moral relativistic idea of harm reduction is challenged by the recent exponential </w:t>
      </w:r>
      <w:r>
        <w:rPr>
          <w:rFonts w:ascii="Times New Roman" w:hAnsi="Times New Roman" w:cs="Times New Roman"/>
          <w:sz w:val="24"/>
          <w:szCs w:val="24"/>
        </w:rPr>
        <w:tab/>
        <w:t xml:space="preserve">lethality of fentanyl. I will argue that moral relativistic strategy actually resulted in harm </w:t>
      </w:r>
      <w:r>
        <w:rPr>
          <w:rFonts w:ascii="Times New Roman" w:hAnsi="Times New Roman" w:cs="Times New Roman"/>
          <w:sz w:val="24"/>
          <w:szCs w:val="24"/>
        </w:rPr>
        <w:tab/>
        <w:t>intensification. This art</w:t>
      </w:r>
      <w:r w:rsidR="00681655">
        <w:rPr>
          <w:rFonts w:ascii="Times New Roman" w:hAnsi="Times New Roman" w:cs="Times New Roman"/>
          <w:sz w:val="24"/>
          <w:szCs w:val="24"/>
        </w:rPr>
        <w:t xml:space="preserve">icle will provide a case on how moral relativism threatens social </w:t>
      </w:r>
      <w:r w:rsidR="00681655">
        <w:rPr>
          <w:rFonts w:ascii="Times New Roman" w:hAnsi="Times New Roman" w:cs="Times New Roman"/>
          <w:sz w:val="24"/>
          <w:szCs w:val="24"/>
        </w:rPr>
        <w:tab/>
        <w:t>order.</w:t>
      </w:r>
      <w:r>
        <w:rPr>
          <w:rFonts w:ascii="Times New Roman" w:hAnsi="Times New Roman" w:cs="Times New Roman"/>
          <w:sz w:val="24"/>
          <w:szCs w:val="24"/>
        </w:rPr>
        <w:t xml:space="preserve">     </w:t>
      </w:r>
    </w:p>
    <w:p w14:paraId="71D5FC12" w14:textId="77777777" w:rsidR="00397D52" w:rsidRDefault="00397D52" w:rsidP="00397D52">
      <w:pPr>
        <w:spacing w:line="480" w:lineRule="auto"/>
        <w:rPr>
          <w:rFonts w:ascii="Times New Roman" w:hAnsi="Times New Roman" w:cs="Times New Roman"/>
          <w:sz w:val="24"/>
          <w:szCs w:val="24"/>
          <w:lang w:val="en"/>
        </w:rPr>
      </w:pPr>
      <w:r w:rsidRPr="00397D52">
        <w:rPr>
          <w:rFonts w:ascii="Times New Roman" w:hAnsi="Times New Roman" w:cs="Times New Roman"/>
          <w:sz w:val="24"/>
          <w:szCs w:val="24"/>
          <w:lang w:val="en"/>
        </w:rPr>
        <w:t xml:space="preserve">Schafer, K. (2012). Assessor relativism and the problem of moral disagreement. The Southern </w:t>
      </w:r>
      <w:r>
        <w:rPr>
          <w:rFonts w:ascii="Times New Roman" w:hAnsi="Times New Roman" w:cs="Times New Roman"/>
          <w:sz w:val="24"/>
          <w:szCs w:val="24"/>
          <w:lang w:val="en"/>
        </w:rPr>
        <w:tab/>
      </w:r>
      <w:r w:rsidRPr="00397D52">
        <w:rPr>
          <w:rFonts w:ascii="Times New Roman" w:hAnsi="Times New Roman" w:cs="Times New Roman"/>
          <w:sz w:val="24"/>
          <w:szCs w:val="24"/>
          <w:lang w:val="en"/>
        </w:rPr>
        <w:t>Journal of Philosophy, 50(4), 602-602.</w:t>
      </w:r>
    </w:p>
    <w:p w14:paraId="39343A19" w14:textId="77777777" w:rsidR="00553E99" w:rsidRDefault="00397D52" w:rsidP="00397D5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Schafer provides justification for arguments of moral relativism. His details moral </w:t>
      </w:r>
      <w:r w:rsidR="000A1E56">
        <w:rPr>
          <w:rFonts w:ascii="Times New Roman" w:hAnsi="Times New Roman" w:cs="Times New Roman"/>
          <w:sz w:val="24"/>
          <w:szCs w:val="24"/>
          <w:lang w:val="en"/>
        </w:rPr>
        <w:tab/>
      </w:r>
      <w:r>
        <w:rPr>
          <w:rFonts w:ascii="Times New Roman" w:hAnsi="Times New Roman" w:cs="Times New Roman"/>
          <w:sz w:val="24"/>
          <w:szCs w:val="24"/>
          <w:lang w:val="en"/>
        </w:rPr>
        <w:t xml:space="preserve">dilemmas where moral relativity is used to can be used to resolve disagreement. This </w:t>
      </w:r>
      <w:r w:rsidR="000A1E56">
        <w:rPr>
          <w:rFonts w:ascii="Times New Roman" w:hAnsi="Times New Roman" w:cs="Times New Roman"/>
          <w:sz w:val="24"/>
          <w:szCs w:val="24"/>
          <w:lang w:val="en"/>
        </w:rPr>
        <w:lastRenderedPageBreak/>
        <w:tab/>
      </w:r>
      <w:r>
        <w:rPr>
          <w:rFonts w:ascii="Times New Roman" w:hAnsi="Times New Roman" w:cs="Times New Roman"/>
          <w:sz w:val="24"/>
          <w:szCs w:val="24"/>
          <w:lang w:val="en"/>
        </w:rPr>
        <w:t xml:space="preserve">article provides examples of moral relativistic arguments and assists with familiarizing </w:t>
      </w:r>
      <w:r w:rsidR="000A1E56">
        <w:rPr>
          <w:rFonts w:ascii="Times New Roman" w:hAnsi="Times New Roman" w:cs="Times New Roman"/>
          <w:sz w:val="24"/>
          <w:szCs w:val="24"/>
          <w:lang w:val="en"/>
        </w:rPr>
        <w:tab/>
      </w:r>
      <w:r>
        <w:rPr>
          <w:rFonts w:ascii="Times New Roman" w:hAnsi="Times New Roman" w:cs="Times New Roman"/>
          <w:sz w:val="24"/>
          <w:szCs w:val="24"/>
          <w:lang w:val="en"/>
        </w:rPr>
        <w:t xml:space="preserve">with their structure. This article </w:t>
      </w:r>
      <w:r w:rsidR="000A1E56">
        <w:rPr>
          <w:rFonts w:ascii="Times New Roman" w:hAnsi="Times New Roman" w:cs="Times New Roman"/>
          <w:sz w:val="24"/>
          <w:szCs w:val="24"/>
          <w:lang w:val="en"/>
        </w:rPr>
        <w:t xml:space="preserve">assists my research paper in displaying how moral </w:t>
      </w:r>
      <w:r w:rsidR="000A1E56">
        <w:rPr>
          <w:rFonts w:ascii="Times New Roman" w:hAnsi="Times New Roman" w:cs="Times New Roman"/>
          <w:sz w:val="24"/>
          <w:szCs w:val="24"/>
          <w:lang w:val="en"/>
        </w:rPr>
        <w:tab/>
        <w:t xml:space="preserve">relativistic philosophy works. </w:t>
      </w:r>
    </w:p>
    <w:p w14:paraId="23A598CA" w14:textId="77777777" w:rsidR="00553E99" w:rsidRDefault="00553E99" w:rsidP="00397D52">
      <w:pPr>
        <w:spacing w:line="480" w:lineRule="auto"/>
        <w:rPr>
          <w:rFonts w:ascii="Times New Roman" w:hAnsi="Times New Roman" w:cs="Times New Roman"/>
          <w:sz w:val="24"/>
          <w:szCs w:val="24"/>
          <w:lang w:val="en"/>
        </w:rPr>
      </w:pPr>
      <w:r w:rsidRPr="00553E99">
        <w:rPr>
          <w:rFonts w:ascii="Times New Roman" w:hAnsi="Times New Roman" w:cs="Times New Roman"/>
          <w:sz w:val="24"/>
          <w:szCs w:val="24"/>
          <w:lang w:val="en"/>
        </w:rPr>
        <w:t xml:space="preserve">Strand, M. (2015). The genesis and structure of moral universalism: Social justice in victorian </w:t>
      </w:r>
      <w:r>
        <w:rPr>
          <w:rFonts w:ascii="Times New Roman" w:hAnsi="Times New Roman" w:cs="Times New Roman"/>
          <w:sz w:val="24"/>
          <w:szCs w:val="24"/>
          <w:lang w:val="en"/>
        </w:rPr>
        <w:tab/>
      </w:r>
      <w:proofErr w:type="spellStart"/>
      <w:r w:rsidRPr="00553E99">
        <w:rPr>
          <w:rFonts w:ascii="Times New Roman" w:hAnsi="Times New Roman" w:cs="Times New Roman"/>
          <w:sz w:val="24"/>
          <w:szCs w:val="24"/>
          <w:lang w:val="en"/>
        </w:rPr>
        <w:t>britain</w:t>
      </w:r>
      <w:proofErr w:type="spellEnd"/>
      <w:r w:rsidRPr="00553E99">
        <w:rPr>
          <w:rFonts w:ascii="Times New Roman" w:hAnsi="Times New Roman" w:cs="Times New Roman"/>
          <w:sz w:val="24"/>
          <w:szCs w:val="24"/>
          <w:lang w:val="en"/>
        </w:rPr>
        <w:t xml:space="preserve">, 1834-1901. Theory and Society : Renewal and Critique in Social Theory, 44(6), </w:t>
      </w:r>
      <w:r>
        <w:rPr>
          <w:rFonts w:ascii="Times New Roman" w:hAnsi="Times New Roman" w:cs="Times New Roman"/>
          <w:sz w:val="24"/>
          <w:szCs w:val="24"/>
          <w:lang w:val="en"/>
        </w:rPr>
        <w:tab/>
      </w:r>
      <w:r w:rsidRPr="00553E99">
        <w:rPr>
          <w:rFonts w:ascii="Times New Roman" w:hAnsi="Times New Roman" w:cs="Times New Roman"/>
          <w:sz w:val="24"/>
          <w:szCs w:val="24"/>
          <w:lang w:val="en"/>
        </w:rPr>
        <w:t>537-573. doi:10.1007/s11186-015-9261-8</w:t>
      </w:r>
    </w:p>
    <w:p w14:paraId="22E350B5" w14:textId="77777777" w:rsidR="00840F08" w:rsidRDefault="00840F08" w:rsidP="00397D5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This article illustrates how religion evolved into the climate of social justice in Victorian </w:t>
      </w:r>
      <w:r>
        <w:rPr>
          <w:rFonts w:ascii="Times New Roman" w:hAnsi="Times New Roman" w:cs="Times New Roman"/>
          <w:sz w:val="24"/>
          <w:szCs w:val="24"/>
          <w:lang w:val="en"/>
        </w:rPr>
        <w:tab/>
        <w:t xml:space="preserve">Britain. This article will show how religious values evolved into social moral values. This </w:t>
      </w:r>
      <w:r>
        <w:rPr>
          <w:rFonts w:ascii="Times New Roman" w:hAnsi="Times New Roman" w:cs="Times New Roman"/>
          <w:sz w:val="24"/>
          <w:szCs w:val="24"/>
          <w:lang w:val="en"/>
        </w:rPr>
        <w:tab/>
        <w:t xml:space="preserve">article will support my thesis of the religious basis for morality in society. </w:t>
      </w:r>
    </w:p>
    <w:p w14:paraId="059BE2A2" w14:textId="77777777" w:rsidR="003310D6" w:rsidRDefault="003310D6" w:rsidP="00397D52">
      <w:pPr>
        <w:spacing w:line="480" w:lineRule="auto"/>
        <w:rPr>
          <w:rFonts w:ascii="Times New Roman" w:hAnsi="Times New Roman" w:cs="Times New Roman"/>
          <w:sz w:val="24"/>
          <w:szCs w:val="24"/>
          <w:lang w:val="en"/>
        </w:rPr>
      </w:pPr>
      <w:r w:rsidRPr="003310D6">
        <w:rPr>
          <w:rFonts w:ascii="Times New Roman" w:hAnsi="Times New Roman" w:cs="Times New Roman"/>
          <w:sz w:val="24"/>
          <w:szCs w:val="24"/>
          <w:lang w:val="en"/>
        </w:rPr>
        <w:t xml:space="preserve">Sunshine, J., &amp; Tyler, T. (2003). Moral solidarity, identification with the community, and the </w:t>
      </w:r>
      <w:r>
        <w:rPr>
          <w:rFonts w:ascii="Times New Roman" w:hAnsi="Times New Roman" w:cs="Times New Roman"/>
          <w:sz w:val="24"/>
          <w:szCs w:val="24"/>
          <w:lang w:val="en"/>
        </w:rPr>
        <w:tab/>
      </w:r>
      <w:r w:rsidRPr="003310D6">
        <w:rPr>
          <w:rFonts w:ascii="Times New Roman" w:hAnsi="Times New Roman" w:cs="Times New Roman"/>
          <w:sz w:val="24"/>
          <w:szCs w:val="24"/>
          <w:lang w:val="en"/>
        </w:rPr>
        <w:t xml:space="preserve">importance of procedural justice: The police as prototypical representatives of a group's </w:t>
      </w:r>
      <w:r>
        <w:rPr>
          <w:rFonts w:ascii="Times New Roman" w:hAnsi="Times New Roman" w:cs="Times New Roman"/>
          <w:sz w:val="24"/>
          <w:szCs w:val="24"/>
          <w:lang w:val="en"/>
        </w:rPr>
        <w:tab/>
      </w:r>
      <w:r w:rsidRPr="003310D6">
        <w:rPr>
          <w:rFonts w:ascii="Times New Roman" w:hAnsi="Times New Roman" w:cs="Times New Roman"/>
          <w:sz w:val="24"/>
          <w:szCs w:val="24"/>
          <w:lang w:val="en"/>
        </w:rPr>
        <w:t xml:space="preserve">moral values*. Social Psychology Quarterly, 66(2), 153-165. Retrieved from </w:t>
      </w:r>
      <w:hyperlink r:id="rId7" w:history="1">
        <w:r w:rsidRPr="00F535F4">
          <w:rPr>
            <w:rStyle w:val="Hyperlink"/>
            <w:rFonts w:ascii="Times New Roman" w:hAnsi="Times New Roman" w:cs="Times New Roman"/>
            <w:sz w:val="24"/>
            <w:szCs w:val="24"/>
            <w:lang w:val="en"/>
          </w:rPr>
          <w:t>https://lynn-</w:t>
        </w:r>
      </w:hyperlink>
      <w:r>
        <w:rPr>
          <w:rFonts w:ascii="Times New Roman" w:hAnsi="Times New Roman" w:cs="Times New Roman"/>
          <w:sz w:val="24"/>
          <w:szCs w:val="24"/>
          <w:lang w:val="en"/>
        </w:rPr>
        <w:tab/>
      </w:r>
      <w:r w:rsidRPr="003310D6">
        <w:rPr>
          <w:rFonts w:ascii="Times New Roman" w:hAnsi="Times New Roman" w:cs="Times New Roman"/>
          <w:sz w:val="24"/>
          <w:szCs w:val="24"/>
          <w:lang w:val="en"/>
        </w:rPr>
        <w:t>lang.student.lynn.edu/login?url=https://lynn-</w:t>
      </w:r>
      <w:r>
        <w:rPr>
          <w:rFonts w:ascii="Times New Roman" w:hAnsi="Times New Roman" w:cs="Times New Roman"/>
          <w:sz w:val="24"/>
          <w:szCs w:val="24"/>
          <w:lang w:val="en"/>
        </w:rPr>
        <w:tab/>
      </w:r>
      <w:r w:rsidRPr="003310D6">
        <w:rPr>
          <w:rFonts w:ascii="Times New Roman" w:hAnsi="Times New Roman" w:cs="Times New Roman"/>
          <w:sz w:val="24"/>
          <w:szCs w:val="24"/>
          <w:lang w:val="en"/>
        </w:rPr>
        <w:t>lang.student.lynn.edu:2556/</w:t>
      </w:r>
      <w:proofErr w:type="spellStart"/>
      <w:r w:rsidRPr="003310D6">
        <w:rPr>
          <w:rFonts w:ascii="Times New Roman" w:hAnsi="Times New Roman" w:cs="Times New Roman"/>
          <w:sz w:val="24"/>
          <w:szCs w:val="24"/>
          <w:lang w:val="en"/>
        </w:rPr>
        <w:t>docview</w:t>
      </w:r>
      <w:proofErr w:type="spellEnd"/>
      <w:r w:rsidRPr="003310D6">
        <w:rPr>
          <w:rFonts w:ascii="Times New Roman" w:hAnsi="Times New Roman" w:cs="Times New Roman"/>
          <w:sz w:val="24"/>
          <w:szCs w:val="24"/>
          <w:lang w:val="en"/>
        </w:rPr>
        <w:t>/212711678?</w:t>
      </w:r>
      <w:proofErr w:type="spellStart"/>
      <w:r w:rsidRPr="003310D6">
        <w:rPr>
          <w:rFonts w:ascii="Times New Roman" w:hAnsi="Times New Roman" w:cs="Times New Roman"/>
          <w:sz w:val="24"/>
          <w:szCs w:val="24"/>
          <w:lang w:val="en"/>
        </w:rPr>
        <w:t>accountid</w:t>
      </w:r>
      <w:proofErr w:type="spellEnd"/>
      <w:r w:rsidRPr="003310D6">
        <w:rPr>
          <w:rFonts w:ascii="Times New Roman" w:hAnsi="Times New Roman" w:cs="Times New Roman"/>
          <w:sz w:val="24"/>
          <w:szCs w:val="24"/>
          <w:lang w:val="en"/>
        </w:rPr>
        <w:t>=36334</w:t>
      </w:r>
    </w:p>
    <w:p w14:paraId="48522124" w14:textId="77777777" w:rsidR="003310D6" w:rsidRDefault="003310D6" w:rsidP="00397D52">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This article illustrates how police are considered the moral representatives of the </w:t>
      </w:r>
      <w:r>
        <w:rPr>
          <w:rFonts w:ascii="Times New Roman" w:hAnsi="Times New Roman" w:cs="Times New Roman"/>
          <w:sz w:val="24"/>
          <w:szCs w:val="24"/>
          <w:lang w:val="en"/>
        </w:rPr>
        <w:tab/>
        <w:t xml:space="preserve">community. It argues that the police are the actualization of moral community standards </w:t>
      </w:r>
      <w:r>
        <w:rPr>
          <w:rFonts w:ascii="Times New Roman" w:hAnsi="Times New Roman" w:cs="Times New Roman"/>
          <w:sz w:val="24"/>
          <w:szCs w:val="24"/>
          <w:lang w:val="en"/>
        </w:rPr>
        <w:tab/>
        <w:t xml:space="preserve">and that their authority originates from the just execution of that authority. I will use </w:t>
      </w:r>
      <w:r>
        <w:rPr>
          <w:rFonts w:ascii="Times New Roman" w:hAnsi="Times New Roman" w:cs="Times New Roman"/>
          <w:sz w:val="24"/>
          <w:szCs w:val="24"/>
          <w:lang w:val="en"/>
        </w:rPr>
        <w:tab/>
        <w:t xml:space="preserve">these conclusions to discuss what happens in a community when the community standard </w:t>
      </w:r>
      <w:r>
        <w:rPr>
          <w:rFonts w:ascii="Times New Roman" w:hAnsi="Times New Roman" w:cs="Times New Roman"/>
          <w:sz w:val="24"/>
          <w:szCs w:val="24"/>
          <w:lang w:val="en"/>
        </w:rPr>
        <w:tab/>
        <w:t xml:space="preserve">is relativism. </w:t>
      </w:r>
    </w:p>
    <w:p w14:paraId="11CE3613" w14:textId="77777777" w:rsidR="003310D6" w:rsidRDefault="003310D6" w:rsidP="00397D52">
      <w:pPr>
        <w:spacing w:line="480" w:lineRule="auto"/>
        <w:rPr>
          <w:rFonts w:ascii="Times New Roman" w:hAnsi="Times New Roman" w:cs="Times New Roman"/>
          <w:sz w:val="24"/>
          <w:szCs w:val="24"/>
          <w:lang w:val="en"/>
        </w:rPr>
      </w:pPr>
    </w:p>
    <w:p w14:paraId="2EFD4222" w14:textId="77777777" w:rsidR="003310D6" w:rsidRDefault="003310D6" w:rsidP="003310D6">
      <w:pPr>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Conclusion</w:t>
      </w:r>
    </w:p>
    <w:p w14:paraId="44DED3EA" w14:textId="77777777" w:rsidR="003310D6" w:rsidRDefault="003310D6" w:rsidP="003310D6">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t xml:space="preserve">The conclusion of </w:t>
      </w:r>
      <w:r w:rsidR="00281F61">
        <w:rPr>
          <w:rFonts w:ascii="Times New Roman" w:hAnsi="Times New Roman" w:cs="Times New Roman"/>
          <w:sz w:val="24"/>
          <w:szCs w:val="24"/>
          <w:lang w:val="en"/>
        </w:rPr>
        <w:t xml:space="preserve">my research analysis is that social order is based upon absolute values such as freedom from personal victimization, property rights and acceptable standards of conduct. Moral relativism threatens social order by arguing that the priorities and values that social order is based upon are arbitrary. </w:t>
      </w:r>
    </w:p>
    <w:p w14:paraId="33748F60" w14:textId="77777777" w:rsidR="00397D52" w:rsidRPr="00397D52" w:rsidRDefault="00553E99" w:rsidP="00553E99">
      <w:pPr>
        <w:spacing w:line="480" w:lineRule="auto"/>
        <w:rPr>
          <w:rFonts w:ascii="Times New Roman" w:hAnsi="Times New Roman" w:cs="Times New Roman"/>
          <w:vanish/>
          <w:sz w:val="24"/>
          <w:szCs w:val="24"/>
          <w:lang w:val="en"/>
        </w:rPr>
      </w:pPr>
      <w:r>
        <w:rPr>
          <w:rFonts w:ascii="Times New Roman" w:hAnsi="Times New Roman" w:cs="Times New Roman"/>
          <w:sz w:val="24"/>
          <w:szCs w:val="24"/>
          <w:lang w:val="en"/>
        </w:rPr>
        <w:tab/>
      </w:r>
      <w:r w:rsidR="00397D52" w:rsidRPr="00397D52">
        <w:rPr>
          <w:rFonts w:ascii="Times New Roman" w:hAnsi="Times New Roman" w:cs="Times New Roman"/>
          <w:vanish/>
          <w:sz w:val="24"/>
          <w:szCs w:val="24"/>
          <w:lang w:val="en"/>
        </w:rPr>
        <w:t xml:space="preserve">Schafer, K. (2012). Assessor relativism and the problem of moral disagreement. </w:t>
      </w:r>
      <w:r w:rsidR="00397D52" w:rsidRPr="00397D52">
        <w:rPr>
          <w:rFonts w:ascii="Times New Roman" w:hAnsi="Times New Roman" w:cs="Times New Roman"/>
          <w:i/>
          <w:iCs/>
          <w:vanish/>
          <w:sz w:val="24"/>
          <w:szCs w:val="24"/>
          <w:lang w:val="en"/>
        </w:rPr>
        <w:t>The Southern Journal of Philosophy,</w:t>
      </w:r>
      <w:r w:rsidR="00397D52" w:rsidRPr="00397D52">
        <w:rPr>
          <w:rFonts w:ascii="Times New Roman" w:hAnsi="Times New Roman" w:cs="Times New Roman"/>
          <w:vanish/>
          <w:sz w:val="24"/>
          <w:szCs w:val="24"/>
          <w:lang w:val="en"/>
        </w:rPr>
        <w:t xml:space="preserve"> </w:t>
      </w:r>
      <w:r w:rsidR="00397D52" w:rsidRPr="00397D52">
        <w:rPr>
          <w:rFonts w:ascii="Times New Roman" w:hAnsi="Times New Roman" w:cs="Times New Roman"/>
          <w:i/>
          <w:iCs/>
          <w:vanish/>
          <w:sz w:val="24"/>
          <w:szCs w:val="24"/>
          <w:lang w:val="en"/>
        </w:rPr>
        <w:t>50</w:t>
      </w:r>
      <w:r w:rsidR="00397D52" w:rsidRPr="00397D52">
        <w:rPr>
          <w:rFonts w:ascii="Times New Roman" w:hAnsi="Times New Roman" w:cs="Times New Roman"/>
          <w:vanish/>
          <w:sz w:val="24"/>
          <w:szCs w:val="24"/>
          <w:lang w:val="en"/>
        </w:rPr>
        <w:t>(4), 602-602.</w:t>
      </w:r>
    </w:p>
    <w:p w14:paraId="19AD27C6" w14:textId="77777777" w:rsidR="00BF32A0" w:rsidRPr="008C7208" w:rsidRDefault="00BF32A0" w:rsidP="00BF32A0">
      <w:pPr>
        <w:spacing w:line="480" w:lineRule="auto"/>
        <w:rPr>
          <w:rFonts w:ascii="Times New Roman" w:hAnsi="Times New Roman" w:cs="Times New Roman"/>
          <w:sz w:val="24"/>
          <w:szCs w:val="24"/>
        </w:rPr>
      </w:pPr>
    </w:p>
    <w:sectPr w:rsidR="00BF32A0" w:rsidRPr="008C72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2DEC" w14:textId="77777777" w:rsidR="00E339D4" w:rsidRDefault="00E339D4" w:rsidP="008C7208">
      <w:pPr>
        <w:spacing w:after="0" w:line="240" w:lineRule="auto"/>
      </w:pPr>
      <w:r>
        <w:separator/>
      </w:r>
    </w:p>
  </w:endnote>
  <w:endnote w:type="continuationSeparator" w:id="0">
    <w:p w14:paraId="399E3FE5" w14:textId="77777777" w:rsidR="00E339D4" w:rsidRDefault="00E339D4" w:rsidP="008C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6B81" w14:textId="77777777" w:rsidR="00E339D4" w:rsidRDefault="00E339D4" w:rsidP="008C7208">
      <w:pPr>
        <w:spacing w:after="0" w:line="240" w:lineRule="auto"/>
      </w:pPr>
      <w:r>
        <w:separator/>
      </w:r>
    </w:p>
  </w:footnote>
  <w:footnote w:type="continuationSeparator" w:id="0">
    <w:p w14:paraId="12C6110E" w14:textId="77777777" w:rsidR="00E339D4" w:rsidRDefault="00E339D4" w:rsidP="008C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3D69" w14:textId="77777777" w:rsidR="008C7208" w:rsidRPr="008C7208" w:rsidRDefault="008C7208">
    <w:pPr>
      <w:pStyle w:val="Header"/>
      <w:rPr>
        <w:rFonts w:ascii="Times New Roman" w:hAnsi="Times New Roman" w:cs="Times New Roman"/>
        <w:sz w:val="24"/>
        <w:szCs w:val="24"/>
      </w:rPr>
    </w:pPr>
    <w:r>
      <w:rPr>
        <w:rFonts w:ascii="Times New Roman" w:hAnsi="Times New Roman" w:cs="Times New Roman"/>
        <w:sz w:val="24"/>
        <w:szCs w:val="24"/>
      </w:rPr>
      <w:t>Running head: ANNOTATED BIBLIOGRAPHY</w:t>
    </w:r>
    <w:r>
      <w:rPr>
        <w:rFonts w:ascii="Times New Roman" w:hAnsi="Times New Roman" w:cs="Times New Roman"/>
        <w:sz w:val="24"/>
        <w:szCs w:val="24"/>
      </w:rPr>
      <w:tab/>
    </w:r>
    <w:r w:rsidRPr="008C7208">
      <w:rPr>
        <w:rFonts w:ascii="Times New Roman" w:hAnsi="Times New Roman" w:cs="Times New Roman"/>
        <w:sz w:val="24"/>
        <w:szCs w:val="24"/>
      </w:rPr>
      <w:fldChar w:fldCharType="begin"/>
    </w:r>
    <w:r w:rsidRPr="008C7208">
      <w:rPr>
        <w:rFonts w:ascii="Times New Roman" w:hAnsi="Times New Roman" w:cs="Times New Roman"/>
        <w:sz w:val="24"/>
        <w:szCs w:val="24"/>
      </w:rPr>
      <w:instrText xml:space="preserve"> PAGE   \* MERGEFORMAT </w:instrText>
    </w:r>
    <w:r w:rsidRPr="008C7208">
      <w:rPr>
        <w:rFonts w:ascii="Times New Roman" w:hAnsi="Times New Roman" w:cs="Times New Roman"/>
        <w:sz w:val="24"/>
        <w:szCs w:val="24"/>
      </w:rPr>
      <w:fldChar w:fldCharType="separate"/>
    </w:r>
    <w:r w:rsidR="007C7E84">
      <w:rPr>
        <w:rFonts w:ascii="Times New Roman" w:hAnsi="Times New Roman" w:cs="Times New Roman"/>
        <w:noProof/>
        <w:sz w:val="24"/>
        <w:szCs w:val="24"/>
      </w:rPr>
      <w:t>1</w:t>
    </w:r>
    <w:r w:rsidRPr="008C720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3D"/>
    <w:rsid w:val="000A1E56"/>
    <w:rsid w:val="000C173D"/>
    <w:rsid w:val="000E5504"/>
    <w:rsid w:val="00193295"/>
    <w:rsid w:val="001966A0"/>
    <w:rsid w:val="00204BDA"/>
    <w:rsid w:val="00215989"/>
    <w:rsid w:val="00226C0D"/>
    <w:rsid w:val="00281F61"/>
    <w:rsid w:val="002A0355"/>
    <w:rsid w:val="003310D6"/>
    <w:rsid w:val="003331F1"/>
    <w:rsid w:val="00397D52"/>
    <w:rsid w:val="003A7AC7"/>
    <w:rsid w:val="003B46C0"/>
    <w:rsid w:val="00406E45"/>
    <w:rsid w:val="004709EE"/>
    <w:rsid w:val="00494FDC"/>
    <w:rsid w:val="004D5624"/>
    <w:rsid w:val="004F0250"/>
    <w:rsid w:val="00553E99"/>
    <w:rsid w:val="005A29C9"/>
    <w:rsid w:val="00681655"/>
    <w:rsid w:val="006826FF"/>
    <w:rsid w:val="0069588A"/>
    <w:rsid w:val="00723183"/>
    <w:rsid w:val="007370A8"/>
    <w:rsid w:val="007A4A14"/>
    <w:rsid w:val="007B4F37"/>
    <w:rsid w:val="007C5D59"/>
    <w:rsid w:val="007C7E84"/>
    <w:rsid w:val="007E183D"/>
    <w:rsid w:val="00840F08"/>
    <w:rsid w:val="008C7208"/>
    <w:rsid w:val="008E64B9"/>
    <w:rsid w:val="00A322F3"/>
    <w:rsid w:val="00B534D0"/>
    <w:rsid w:val="00BE40E8"/>
    <w:rsid w:val="00BF32A0"/>
    <w:rsid w:val="00C36C17"/>
    <w:rsid w:val="00D10517"/>
    <w:rsid w:val="00D248ED"/>
    <w:rsid w:val="00DA3D22"/>
    <w:rsid w:val="00E04B16"/>
    <w:rsid w:val="00E339D4"/>
    <w:rsid w:val="00E63379"/>
    <w:rsid w:val="00E868F6"/>
    <w:rsid w:val="00F8501C"/>
    <w:rsid w:val="00F8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D59E"/>
  <w15:chartTrackingRefBased/>
  <w15:docId w15:val="{804AD8AB-A6AD-4943-999F-3DD9DEC1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08"/>
  </w:style>
  <w:style w:type="paragraph" w:styleId="Footer">
    <w:name w:val="footer"/>
    <w:basedOn w:val="Normal"/>
    <w:link w:val="FooterChar"/>
    <w:uiPriority w:val="99"/>
    <w:unhideWhenUsed/>
    <w:rsid w:val="008C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08"/>
  </w:style>
  <w:style w:type="paragraph" w:styleId="NoSpacing">
    <w:name w:val="No Spacing"/>
    <w:uiPriority w:val="1"/>
    <w:qFormat/>
    <w:rsid w:val="008C7208"/>
    <w:pPr>
      <w:spacing w:after="0" w:line="240" w:lineRule="auto"/>
    </w:pPr>
  </w:style>
  <w:style w:type="character" w:styleId="Hyperlink">
    <w:name w:val="Hyperlink"/>
    <w:basedOn w:val="DefaultParagraphFont"/>
    <w:uiPriority w:val="99"/>
    <w:unhideWhenUsed/>
    <w:rsid w:val="001966A0"/>
    <w:rPr>
      <w:color w:val="0563C1" w:themeColor="hyperlink"/>
      <w:u w:val="single"/>
    </w:rPr>
  </w:style>
  <w:style w:type="character" w:customStyle="1" w:styleId="UnresolvedMention1">
    <w:name w:val="Unresolved Mention1"/>
    <w:basedOn w:val="DefaultParagraphFont"/>
    <w:uiPriority w:val="99"/>
    <w:semiHidden/>
    <w:unhideWhenUsed/>
    <w:rsid w:val="001966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10091">
      <w:bodyDiv w:val="1"/>
      <w:marLeft w:val="0"/>
      <w:marRight w:val="0"/>
      <w:marTop w:val="0"/>
      <w:marBottom w:val="0"/>
      <w:divBdr>
        <w:top w:val="none" w:sz="0" w:space="0" w:color="auto"/>
        <w:left w:val="none" w:sz="0" w:space="0" w:color="auto"/>
        <w:bottom w:val="none" w:sz="0" w:space="0" w:color="auto"/>
        <w:right w:val="none" w:sz="0" w:space="0" w:color="auto"/>
      </w:divBdr>
      <w:divsChild>
        <w:div w:id="5838208">
          <w:marLeft w:val="0"/>
          <w:marRight w:val="0"/>
          <w:marTop w:val="0"/>
          <w:marBottom w:val="0"/>
          <w:divBdr>
            <w:top w:val="none" w:sz="0" w:space="0" w:color="auto"/>
            <w:left w:val="none" w:sz="0" w:space="0" w:color="auto"/>
            <w:bottom w:val="none" w:sz="0" w:space="0" w:color="auto"/>
            <w:right w:val="none" w:sz="0" w:space="0" w:color="auto"/>
          </w:divBdr>
          <w:divsChild>
            <w:div w:id="745036830">
              <w:marLeft w:val="0"/>
              <w:marRight w:val="0"/>
              <w:marTop w:val="0"/>
              <w:marBottom w:val="0"/>
              <w:divBdr>
                <w:top w:val="single" w:sz="48" w:space="0" w:color="434343"/>
                <w:left w:val="single" w:sz="48" w:space="0" w:color="434343"/>
                <w:bottom w:val="single" w:sz="48" w:space="0" w:color="434343"/>
                <w:right w:val="single" w:sz="48" w:space="0" w:color="434343"/>
              </w:divBdr>
              <w:divsChild>
                <w:div w:id="567693826">
                  <w:marLeft w:val="0"/>
                  <w:marRight w:val="0"/>
                  <w:marTop w:val="0"/>
                  <w:marBottom w:val="0"/>
                  <w:divBdr>
                    <w:top w:val="none" w:sz="0" w:space="0" w:color="auto"/>
                    <w:left w:val="none" w:sz="0" w:space="0" w:color="auto"/>
                    <w:bottom w:val="none" w:sz="0" w:space="0" w:color="auto"/>
                    <w:right w:val="none" w:sz="0" w:space="0" w:color="auto"/>
                  </w:divBdr>
                  <w:divsChild>
                    <w:div w:id="1066681139">
                      <w:marLeft w:val="0"/>
                      <w:marRight w:val="0"/>
                      <w:marTop w:val="0"/>
                      <w:marBottom w:val="0"/>
                      <w:divBdr>
                        <w:top w:val="none" w:sz="0" w:space="0" w:color="auto"/>
                        <w:left w:val="none" w:sz="0" w:space="0" w:color="auto"/>
                        <w:bottom w:val="none" w:sz="0" w:space="0" w:color="auto"/>
                        <w:right w:val="none" w:sz="0" w:space="0" w:color="auto"/>
                      </w:divBdr>
                      <w:divsChild>
                        <w:div w:id="4018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y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ynn-lang.student.lynn.edu/login?url=https://lyn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Xerxes Callahan</dc:creator>
  <cp:keywords/>
  <dc:description/>
  <cp:lastModifiedBy>George Mavrookas</cp:lastModifiedBy>
  <cp:revision>5</cp:revision>
  <dcterms:created xsi:type="dcterms:W3CDTF">2020-03-30T03:27:00Z</dcterms:created>
  <dcterms:modified xsi:type="dcterms:W3CDTF">2020-03-30T03:29:00Z</dcterms:modified>
</cp:coreProperties>
</file>