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Shading-Accent1"/>
        <w:tblW w:w="0" w:type="auto"/>
        <w:tblInd w:w="-90" w:type="dxa"/>
        <w:tblLook w:val="0420" w:firstRow="1" w:lastRow="0" w:firstColumn="0" w:lastColumn="0" w:noHBand="0" w:noVBand="1"/>
      </w:tblPr>
      <w:tblGrid>
        <w:gridCol w:w="8946"/>
      </w:tblGrid>
      <w:tr w:rsidR="000C513B" w14:paraId="3845F1DB" w14:textId="77777777" w:rsidTr="00AC6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46" w:type="dxa"/>
          </w:tcPr>
          <w:p w14:paraId="4097C207" w14:textId="1F666BCB" w:rsidR="000C513B" w:rsidRPr="000C513B" w:rsidRDefault="000C513B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</w:pP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 xml:space="preserve">1: 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>Who needs to do what, differently? What is the behavior you would like to target?</w:t>
            </w:r>
          </w:p>
          <w:p w14:paraId="4A350486" w14:textId="6EFB6D15" w:rsidR="00EA7753" w:rsidRDefault="000C513B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Identify the evidence-practice gap</w:t>
            </w:r>
          </w:p>
          <w:p w14:paraId="380368F7" w14:textId="2C3B68EF" w:rsidR="001D69AE" w:rsidRPr="00537CEF" w:rsidRDefault="00537CEF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</w:pP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It has to identify the problem, s</w:t>
            </w: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et goals</w:t>
            </w: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to </w:t>
            </w: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d</w:t>
            </w: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ecide units</w:t>
            </w: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and c</w:t>
            </w:r>
            <w:r w:rsidRPr="00537CEF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hoose a level</w:t>
            </w:r>
          </w:p>
          <w:p w14:paraId="6BF6A902" w14:textId="4101A49E" w:rsidR="00056BAC" w:rsidRDefault="000C513B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Specify the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behavior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 change needed to reduce the evidence-practice gap</w:t>
            </w:r>
          </w:p>
          <w:p w14:paraId="77151F81" w14:textId="17B7B44B" w:rsidR="001D69AE" w:rsidRPr="001D69AE" w:rsidRDefault="00E149D9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If it focused more on a specific group like managing the SMART goals that may reduce the gap. </w:t>
            </w:r>
          </w:p>
          <w:p w14:paraId="7D7457D4" w14:textId="299D9A96" w:rsidR="000C513B" w:rsidRDefault="000C513B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Specify the health professional group whose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behavior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 needs changing</w:t>
            </w:r>
          </w:p>
          <w:p w14:paraId="1E403720" w14:textId="2D041221" w:rsidR="001D69AE" w:rsidRPr="001D69AE" w:rsidRDefault="001D69AE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color w:val="4472C4" w:themeColor="accent1"/>
                <w:sz w:val="22"/>
                <w:szCs w:val="22"/>
              </w:rPr>
            </w:pPr>
            <w:r w:rsidRPr="001D69AE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Health care providers</w:t>
            </w:r>
            <w:r w:rsidR="00E149D9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especially health care educators.</w:t>
            </w:r>
            <w:r w:rsidRPr="001D69AE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</w:t>
            </w:r>
          </w:p>
          <w:p w14:paraId="6B21CD92" w14:textId="2B422737" w:rsidR="000C513B" w:rsidRPr="000C513B" w:rsidRDefault="000C513B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</w:pP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 xml:space="preserve">2: 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>Using a theoretical framework, which barriers and enablers need to be addressed in your hypothetical intervention?</w:t>
            </w:r>
          </w:p>
          <w:p w14:paraId="6BDFCB39" w14:textId="0594D585" w:rsidR="00E149D9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From the literature, and experience of the development team, select which theory (</w:t>
            </w:r>
            <w:proofErr w:type="spellStart"/>
            <w:r w:rsidRPr="0090318B">
              <w:rPr>
                <w:rFonts w:asciiTheme="majorHAnsi" w:hAnsiTheme="majorHAnsi" w:cs="Times"/>
                <w:sz w:val="22"/>
                <w:szCs w:val="22"/>
              </w:rPr>
              <w:t>ies</w:t>
            </w:r>
            <w:proofErr w:type="spellEnd"/>
            <w:r w:rsidRPr="0090318B">
              <w:rPr>
                <w:rFonts w:asciiTheme="majorHAnsi" w:hAnsiTheme="majorHAnsi" w:cs="Times"/>
                <w:sz w:val="22"/>
                <w:szCs w:val="22"/>
              </w:rPr>
              <w:t>), or theoretical framework(s), are likely to inform the pathways of change</w:t>
            </w:r>
            <w:r w:rsidR="00E149D9">
              <w:rPr>
                <w:rFonts w:asciiTheme="majorHAnsi" w:hAnsiTheme="majorHAnsi" w:cs="Times"/>
                <w:sz w:val="22"/>
                <w:szCs w:val="22"/>
              </w:rPr>
              <w:t>:</w:t>
            </w:r>
          </w:p>
          <w:p w14:paraId="59F4404D" w14:textId="560664DB" w:rsidR="00056BAC" w:rsidRPr="00E149D9" w:rsidRDefault="00E149D9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color w:val="4472C4" w:themeColor="accent1"/>
                <w:sz w:val="22"/>
                <w:szCs w:val="22"/>
              </w:rPr>
            </w:pPr>
            <w:r w:rsidRPr="00E149D9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I </w:t>
            </w:r>
            <w:r w:rsidR="00E36AFC" w:rsidRPr="00E149D9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believe</w:t>
            </w:r>
            <w:r w:rsidRPr="00E149D9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it’s the </w:t>
            </w:r>
            <w:r w:rsidR="00E36AFC" w:rsidRPr="00E149D9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precaution</w:t>
            </w:r>
            <w:r w:rsidRPr="00E149D9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adoption process model PAPM </w:t>
            </w:r>
            <w:r w:rsid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that follow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s</w:t>
            </w:r>
            <w:r w:rsid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the pathway of 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an </w:t>
            </w:r>
            <w:r w:rsid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individual’s behavior changing.</w:t>
            </w:r>
          </w:p>
          <w:p w14:paraId="16DD0721" w14:textId="0A53A145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22"/>
                <w:szCs w:val="22"/>
              </w:rPr>
              <w:t> </w:t>
            </w: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Use the chosen theory(</w:t>
            </w:r>
            <w:proofErr w:type="spellStart"/>
            <w:r w:rsidRPr="0090318B">
              <w:rPr>
                <w:rFonts w:asciiTheme="majorHAnsi" w:hAnsiTheme="majorHAnsi" w:cs="Times"/>
                <w:sz w:val="22"/>
                <w:szCs w:val="22"/>
              </w:rPr>
              <w:t>ies</w:t>
            </w:r>
            <w:proofErr w:type="spellEnd"/>
            <w:r w:rsidRPr="0090318B">
              <w:rPr>
                <w:rFonts w:asciiTheme="majorHAnsi" w:hAnsiTheme="majorHAnsi" w:cs="Times"/>
                <w:sz w:val="22"/>
                <w:szCs w:val="22"/>
              </w:rPr>
              <w:t>), or framework, to identify the pathway(s) of change and the possible barriers and enablers to that pathway</w:t>
            </w:r>
          </w:p>
          <w:p w14:paraId="455E78A2" w14:textId="727CEB0F" w:rsidR="00056BAC" w:rsidRPr="00E36AFC" w:rsidRDefault="00E36AFC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</w:pPr>
            <w:r w:rsidRP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I think each person is different than the others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</w:t>
            </w:r>
            <w:r w:rsidRP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if it generalized the idea 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to</w:t>
            </w:r>
            <w:r w:rsidRP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all people that will not be fair. </w:t>
            </w:r>
            <w:r w:rsidR="00B072C6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b</w:t>
            </w:r>
            <w:r w:rsidRP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ecause they have different actions and </w:t>
            </w:r>
            <w:r w:rsidR="004E0B20" w:rsidRPr="00E36AFC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bel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iefs</w:t>
            </w:r>
            <w:r w:rsidR="00B072C6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.</w:t>
            </w:r>
          </w:p>
          <w:p w14:paraId="6C13C46C" w14:textId="77777777" w:rsidR="005569B8" w:rsidRDefault="000C513B" w:rsidP="005569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Use qualitative and/or quantitative methods to identify barriers and enablers to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behavior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 change</w:t>
            </w:r>
            <w:r>
              <w:rPr>
                <w:rFonts w:asciiTheme="majorHAnsi" w:hAnsiTheme="majorHAnsi" w:cs="Times"/>
                <w:sz w:val="22"/>
                <w:szCs w:val="22"/>
              </w:rPr>
              <w:t xml:space="preserve">. </w:t>
            </w:r>
          </w:p>
          <w:p w14:paraId="6CEC0118" w14:textId="0D2D0939" w:rsidR="00E36AFC" w:rsidRPr="005569B8" w:rsidRDefault="005569B8" w:rsidP="005569B8">
            <w:pPr>
              <w:spacing w:before="100" w:beforeAutospacing="1" w:after="100" w:afterAutospacing="1"/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</w:pP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category system to define stages</w:t>
            </w: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, </w:t>
            </w: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ordering of the stages</w:t>
            </w: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, </w:t>
            </w: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common barriers to change facing people in the same stage</w:t>
            </w: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, and </w:t>
            </w:r>
            <w:r w:rsidRPr="005569B8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different barriers to change face people in different stages</w:t>
            </w:r>
            <w:r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.</w:t>
            </w:r>
          </w:p>
          <w:p w14:paraId="428CBE56" w14:textId="490C5178" w:rsidR="000C513B" w:rsidRP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</w:pP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 xml:space="preserve">3: 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>Which intervention components (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>behavior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 xml:space="preserve"> change techniques and mode(s) of delivery) could overcome the modifiable barriers and enhance the enablers?</w:t>
            </w:r>
          </w:p>
          <w:p w14:paraId="56E0A45E" w14:textId="696D8352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Use the chosen theory, or framework, to identify potential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behavior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 change techniques to overcome the barriers and enhance the enablers </w:t>
            </w:r>
          </w:p>
          <w:p w14:paraId="361747C5" w14:textId="38811E53" w:rsidR="00056BAC" w:rsidRPr="00F80A7E" w:rsidRDefault="00E2039F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POC </w:t>
            </w:r>
            <w:r w:rsidR="00F80A7E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that promote the changes. Consciousness </w:t>
            </w:r>
            <w:r w:rsid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-r</w:t>
            </w:r>
            <w:r w:rsidR="00F80A7E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aising, dramatic relative, self-reevaluation, and environmental reevaluation … etc. </w:t>
            </w:r>
          </w:p>
          <w:p w14:paraId="030E99DF" w14:textId="362920F7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Identify evidence to inform the selection of potential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behavior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 change techniques and modes of delivery </w:t>
            </w:r>
          </w:p>
          <w:p w14:paraId="62E279BF" w14:textId="0D05D9F0" w:rsidR="00056BAC" w:rsidRPr="0090318B" w:rsidRDefault="00056BAC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</w:p>
          <w:p w14:paraId="56784536" w14:textId="35177E9E" w:rsidR="00AC6DB8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lastRenderedPageBreak/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Identify what is likely to be feasible, locally relevant, and acceptable and combine identified </w:t>
            </w:r>
          </w:p>
          <w:p w14:paraId="673134BD" w14:textId="36B1708B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22"/>
                <w:szCs w:val="22"/>
              </w:rPr>
              <w:t>components into an acceptable intervention that can be delivered</w:t>
            </w:r>
          </w:p>
          <w:p w14:paraId="4244D615" w14:textId="77777777" w:rsidR="00056BAC" w:rsidRDefault="00056BAC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</w:p>
          <w:p w14:paraId="20C53F58" w14:textId="6582A094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>4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 xml:space="preserve">: How can 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>behavior</w:t>
            </w:r>
            <w:r w:rsidRPr="000C513B">
              <w:rPr>
                <w:rFonts w:asciiTheme="majorHAnsi" w:hAnsiTheme="majorHAnsi" w:cs="Times"/>
                <w:color w:val="ED7D31" w:themeColor="accent2"/>
                <w:sz w:val="22"/>
                <w:szCs w:val="22"/>
              </w:rPr>
              <w:t xml:space="preserve"> change be measured and understood?</w:t>
            </w:r>
          </w:p>
          <w:p w14:paraId="3EF35204" w14:textId="7AAB89B1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Identify mediators of change to investigate the proposed pathways of change</w:t>
            </w:r>
          </w:p>
          <w:p w14:paraId="21CE57CB" w14:textId="5050716C" w:rsidR="00AC6DB8" w:rsidRPr="00764D53" w:rsidRDefault="00764D53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</w:pPr>
            <w:r w:rsidRPr="00764D53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The health workers by increasing awareness. </w:t>
            </w:r>
          </w:p>
          <w:p w14:paraId="179E3A99" w14:textId="040AD068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Select appropriate outcome measures</w:t>
            </w:r>
          </w:p>
          <w:p w14:paraId="2DE9C81A" w14:textId="22096A5E" w:rsidR="00AC6DB8" w:rsidRPr="00764D53" w:rsidRDefault="00764D53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</w:pPr>
            <w:r w:rsidRPr="00764D53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Tobacco use decreased to 10% on Morgantown WV </w:t>
            </w:r>
          </w:p>
          <w:p w14:paraId="743B9E74" w14:textId="6A05A5B3" w:rsidR="000C513B" w:rsidRDefault="000C513B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 w:val="0"/>
                <w:bCs w:val="0"/>
                <w:sz w:val="22"/>
                <w:szCs w:val="22"/>
              </w:rPr>
            </w:pPr>
            <w:r w:rsidRPr="0090318B">
              <w:rPr>
                <w:rFonts w:asciiTheme="majorHAnsi" w:hAnsiTheme="majorHAnsi" w:cs="Times"/>
                <w:sz w:val="22"/>
                <w:szCs w:val="22"/>
              </w:rPr>
              <w:t> </w:t>
            </w:r>
            <w:r w:rsidRPr="0090318B">
              <w:rPr>
                <w:rFonts w:asciiTheme="majorHAnsi" w:hAnsiTheme="majorHAnsi" w:cs="Times"/>
                <w:sz w:val="16"/>
                <w:szCs w:val="16"/>
              </w:rPr>
              <w:t xml:space="preserve">• </w:t>
            </w:r>
            <w:r w:rsidRPr="0090318B">
              <w:rPr>
                <w:rFonts w:asciiTheme="majorHAnsi" w:hAnsiTheme="majorHAnsi" w:cs="Times"/>
                <w:sz w:val="22"/>
                <w:szCs w:val="22"/>
              </w:rPr>
              <w:t>Determine feasibility of outcomes to be measured</w:t>
            </w:r>
          </w:p>
          <w:p w14:paraId="75B2A3B5" w14:textId="69111B47" w:rsidR="004E0B20" w:rsidRPr="004E0B20" w:rsidRDefault="004E0B20" w:rsidP="000C51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>By measuring</w:t>
            </w:r>
            <w:r w:rsidRP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how many people started to take action to change the unhealthy </w:t>
            </w:r>
            <w:r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behavior which is tobacco use. </w:t>
            </w:r>
            <w:r w:rsidRPr="004E0B20">
              <w:rPr>
                <w:rFonts w:asciiTheme="majorHAnsi" w:hAnsiTheme="majorHAnsi" w:cs="Times"/>
                <w:color w:val="4472C4" w:themeColor="accent1"/>
                <w:sz w:val="22"/>
                <w:szCs w:val="22"/>
              </w:rPr>
              <w:t xml:space="preserve"> </w:t>
            </w:r>
          </w:p>
          <w:p w14:paraId="4DAE7186" w14:textId="656D8824" w:rsidR="000C513B" w:rsidRPr="0090318B" w:rsidRDefault="000C513B" w:rsidP="00A56D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</w:rPr>
            </w:pPr>
          </w:p>
        </w:tc>
      </w:tr>
    </w:tbl>
    <w:p w14:paraId="01C86522" w14:textId="03B2A412" w:rsidR="000C513B" w:rsidRDefault="004E0B20" w:rsidP="004E0B20">
      <w:r>
        <w:lastRenderedPageBreak/>
        <w:t xml:space="preserve"> </w:t>
      </w:r>
      <w:bookmarkStart w:id="0" w:name="_GoBack"/>
      <w:bookmarkEnd w:id="0"/>
    </w:p>
    <w:sectPr w:rsidR="000C513B" w:rsidSect="0094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164AF"/>
    <w:multiLevelType w:val="multilevel"/>
    <w:tmpl w:val="95D0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3B"/>
    <w:rsid w:val="00056BAC"/>
    <w:rsid w:val="000C513B"/>
    <w:rsid w:val="001D69AE"/>
    <w:rsid w:val="004E0B20"/>
    <w:rsid w:val="00537CEF"/>
    <w:rsid w:val="005569B8"/>
    <w:rsid w:val="00764D53"/>
    <w:rsid w:val="00947BD9"/>
    <w:rsid w:val="00A36F1B"/>
    <w:rsid w:val="00A81000"/>
    <w:rsid w:val="00AC6DB8"/>
    <w:rsid w:val="00B072C6"/>
    <w:rsid w:val="00B70030"/>
    <w:rsid w:val="00E149D9"/>
    <w:rsid w:val="00E2039F"/>
    <w:rsid w:val="00E36AFC"/>
    <w:rsid w:val="00EA7753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16BC"/>
  <w15:chartTrackingRefBased/>
  <w15:docId w15:val="{FE108779-2B44-F44A-8920-242A020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3B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149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Shading-Accent1">
    <w:name w:val="Colorful Shading Accent 1"/>
    <w:basedOn w:val="TableNormal"/>
    <w:uiPriority w:val="71"/>
    <w:rsid w:val="000C513B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Strong">
    <w:name w:val="Strong"/>
    <w:basedOn w:val="DefaultParagraphFont"/>
    <w:uiPriority w:val="22"/>
    <w:qFormat/>
    <w:rsid w:val="00537C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149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0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A74A9-6CBF-DB43-82C7-68045513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2020-02-15T21:09:00Z</dcterms:created>
  <dcterms:modified xsi:type="dcterms:W3CDTF">2020-02-16T20:38:00Z</dcterms:modified>
</cp:coreProperties>
</file>